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1B7AE" w14:textId="0780C01E" w:rsidR="00325F4B" w:rsidRDefault="00325F4B" w:rsidP="00325F4B"/>
    <w:p w14:paraId="7F50608E" w14:textId="7D12E771" w:rsidR="00325F4B" w:rsidRDefault="00801ED5" w:rsidP="00325F4B">
      <w:pPr>
        <w:spacing w:after="160" w:line="256" w:lineRule="auto"/>
      </w:pPr>
      <w:r>
        <w:rPr>
          <w:noProof/>
          <w:lang w:val="es-BO" w:eastAsia="es-BO"/>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042363" w:rsidRDefault="00042363"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042363" w:rsidRDefault="00042363"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042363" w:rsidRPr="007D7221" w:rsidRDefault="00042363"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042363" w:rsidRDefault="00042363" w:rsidP="00325F4B">
                            <w:pPr>
                              <w:jc w:val="center"/>
                              <w:rPr>
                                <w:rFonts w:ascii="Century Gothic" w:hAnsi="Century Gothic"/>
                                <w:b/>
                                <w:color w:val="244061"/>
                                <w:szCs w:val="36"/>
                              </w:rPr>
                            </w:pPr>
                          </w:p>
                          <w:p w14:paraId="148FA74F" w14:textId="4AD53A87"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w:t>
                            </w:r>
                            <w:r w:rsidRPr="00444688">
                              <w:rPr>
                                <w:rFonts w:ascii="Century Gothic" w:hAnsi="Century Gothic"/>
                                <w:b/>
                                <w:color w:val="0000FF"/>
                                <w:sz w:val="36"/>
                                <w:szCs w:val="36"/>
                              </w:rPr>
                              <w:t>ADQUISICION EQUIPAMIENTO MEDICO PARA EL HOSPITAL DE SEGUNDO NIVEL DE SACABA DEL DEPARTAMENTO DE COCHABAMBA (SOLOMON KLEIN)</w:t>
                            </w:r>
                            <w:r>
                              <w:rPr>
                                <w:rFonts w:ascii="Century Gothic" w:hAnsi="Century Gothic"/>
                                <w:b/>
                                <w:color w:val="244061"/>
                                <w:sz w:val="36"/>
                                <w:szCs w:val="36"/>
                              </w:rPr>
                              <w:t>”</w:t>
                            </w:r>
                          </w:p>
                          <w:p w14:paraId="030C1D1A" w14:textId="77777777" w:rsidR="00042363" w:rsidRDefault="00042363" w:rsidP="00325F4B">
                            <w:pPr>
                              <w:jc w:val="center"/>
                              <w:rPr>
                                <w:rFonts w:ascii="Century Gothic" w:hAnsi="Century Gothic"/>
                                <w:b/>
                                <w:color w:val="244061"/>
                                <w:sz w:val="36"/>
                                <w:szCs w:val="36"/>
                              </w:rPr>
                            </w:pPr>
                          </w:p>
                          <w:p w14:paraId="48AB071C" w14:textId="77777777" w:rsidR="00042363" w:rsidRDefault="00042363" w:rsidP="00325F4B">
                            <w:pPr>
                              <w:jc w:val="center"/>
                              <w:rPr>
                                <w:rFonts w:ascii="Century Gothic" w:hAnsi="Century Gothic"/>
                                <w:b/>
                                <w:color w:val="244061"/>
                                <w:sz w:val="36"/>
                                <w:szCs w:val="36"/>
                              </w:rPr>
                            </w:pPr>
                          </w:p>
                          <w:p w14:paraId="7C85141E" w14:textId="0B882E72"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7</w:t>
                            </w:r>
                            <w:r w:rsidRPr="00EA11C9">
                              <w:rPr>
                                <w:rFonts w:ascii="Century Gothic" w:hAnsi="Century Gothic"/>
                                <w:b/>
                                <w:color w:val="0000FF"/>
                                <w:sz w:val="36"/>
                                <w:szCs w:val="36"/>
                              </w:rPr>
                              <w:t>/2024</w:t>
                            </w:r>
                          </w:p>
                          <w:p w14:paraId="77A0C41F" w14:textId="42D2FF6A" w:rsidR="00042363" w:rsidRDefault="00042363" w:rsidP="00325F4B">
                            <w:pPr>
                              <w:jc w:val="center"/>
                              <w:rPr>
                                <w:rFonts w:ascii="Century Gothic" w:hAnsi="Century Gothic"/>
                                <w:b/>
                                <w:color w:val="244061"/>
                                <w:sz w:val="24"/>
                                <w:szCs w:val="36"/>
                              </w:rPr>
                            </w:pPr>
                          </w:p>
                          <w:p w14:paraId="339D53A9" w14:textId="77777777" w:rsidR="00042363" w:rsidRPr="007D7221" w:rsidRDefault="00042363" w:rsidP="00325F4B">
                            <w:pPr>
                              <w:jc w:val="center"/>
                              <w:rPr>
                                <w:rFonts w:ascii="Century Gothic" w:hAnsi="Century Gothic"/>
                                <w:b/>
                                <w:color w:val="244061"/>
                                <w:sz w:val="24"/>
                                <w:szCs w:val="36"/>
                              </w:rPr>
                            </w:pPr>
                          </w:p>
                          <w:p w14:paraId="0D0DB07A" w14:textId="7C651663" w:rsidR="00042363" w:rsidRDefault="00042363"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042363" w:rsidRPr="00B3459B" w:rsidRDefault="00042363" w:rsidP="00801ED5">
                            <w:pPr>
                              <w:jc w:val="center"/>
                              <w:rPr>
                                <w:rFonts w:ascii="Century Gothic" w:hAnsi="Century Gothic"/>
                                <w:b/>
                                <w:color w:val="244061"/>
                                <w:sz w:val="28"/>
                                <w:szCs w:val="36"/>
                              </w:rPr>
                            </w:pPr>
                          </w:p>
                          <w:p w14:paraId="292BF8DE" w14:textId="6137FE74" w:rsidR="00042363" w:rsidRPr="00E01EA8" w:rsidRDefault="00042363"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042363" w:rsidRDefault="00042363" w:rsidP="00325F4B">
                            <w:pPr>
                              <w:ind w:left="567" w:right="931"/>
                              <w:rPr>
                                <w:rFonts w:ascii="Comic Sans MS" w:hAnsi="Comic Sans MS"/>
                                <w:u w:val="single"/>
                              </w:rPr>
                            </w:pPr>
                          </w:p>
                          <w:p w14:paraId="64543FC9" w14:textId="77777777" w:rsidR="00042363" w:rsidRDefault="00042363" w:rsidP="00325F4B"/>
                          <w:p w14:paraId="0F1FE348" w14:textId="77777777" w:rsidR="00042363" w:rsidRDefault="00042363" w:rsidP="00325F4B">
                            <w:pPr>
                              <w:ind w:left="709" w:hanging="709"/>
                            </w:pPr>
                          </w:p>
                          <w:p w14:paraId="555EEBCA" w14:textId="77777777" w:rsidR="00042363" w:rsidRDefault="00042363" w:rsidP="00325F4B"/>
                          <w:p w14:paraId="35888BC9" w14:textId="77777777" w:rsidR="00042363" w:rsidRDefault="00042363" w:rsidP="00325F4B"/>
                          <w:p w14:paraId="52676AF8" w14:textId="77777777" w:rsidR="00042363" w:rsidRDefault="00042363" w:rsidP="00325F4B"/>
                          <w:p w14:paraId="647F9AD6" w14:textId="77777777" w:rsidR="00042363" w:rsidRDefault="00042363" w:rsidP="00325F4B"/>
                          <w:p w14:paraId="0E63EF6B" w14:textId="77777777" w:rsidR="00042363" w:rsidRDefault="00042363" w:rsidP="00325F4B"/>
                          <w:p w14:paraId="2AE49006" w14:textId="77777777" w:rsidR="00042363" w:rsidRDefault="00042363"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kw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GZREsyT1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" filled="f" stroked="f">
                <v:textbox>
                  <w:txbxContent>
                    <w:p w14:paraId="2C3B877A" w14:textId="64E53AB9" w:rsidR="00042363" w:rsidRDefault="00042363"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042363" w:rsidRDefault="00042363"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042363" w:rsidRPr="007D7221" w:rsidRDefault="00042363"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042363" w:rsidRDefault="00042363" w:rsidP="00325F4B">
                      <w:pPr>
                        <w:jc w:val="center"/>
                        <w:rPr>
                          <w:rFonts w:ascii="Century Gothic" w:hAnsi="Century Gothic"/>
                          <w:b/>
                          <w:color w:val="244061"/>
                          <w:szCs w:val="36"/>
                        </w:rPr>
                      </w:pPr>
                    </w:p>
                    <w:p w14:paraId="148FA74F" w14:textId="4AD53A87"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w:t>
                      </w:r>
                      <w:r w:rsidRPr="00444688">
                        <w:rPr>
                          <w:rFonts w:ascii="Century Gothic" w:hAnsi="Century Gothic"/>
                          <w:b/>
                          <w:color w:val="0000FF"/>
                          <w:sz w:val="36"/>
                          <w:szCs w:val="36"/>
                        </w:rPr>
                        <w:t>ADQUISICION EQUIPAMIENTO MEDICO PARA EL HOSPITAL DE SEGUNDO NIVEL DE SACABA DEL DEPARTAMENTO DE COCHABAMBA (SOLOMON KLEIN)</w:t>
                      </w:r>
                      <w:r>
                        <w:rPr>
                          <w:rFonts w:ascii="Century Gothic" w:hAnsi="Century Gothic"/>
                          <w:b/>
                          <w:color w:val="244061"/>
                          <w:sz w:val="36"/>
                          <w:szCs w:val="36"/>
                        </w:rPr>
                        <w:t>”</w:t>
                      </w:r>
                    </w:p>
                    <w:p w14:paraId="030C1D1A" w14:textId="77777777" w:rsidR="00042363" w:rsidRDefault="00042363" w:rsidP="00325F4B">
                      <w:pPr>
                        <w:jc w:val="center"/>
                        <w:rPr>
                          <w:rFonts w:ascii="Century Gothic" w:hAnsi="Century Gothic"/>
                          <w:b/>
                          <w:color w:val="244061"/>
                          <w:sz w:val="36"/>
                          <w:szCs w:val="36"/>
                        </w:rPr>
                      </w:pPr>
                    </w:p>
                    <w:p w14:paraId="48AB071C" w14:textId="77777777" w:rsidR="00042363" w:rsidRDefault="00042363" w:rsidP="00325F4B">
                      <w:pPr>
                        <w:jc w:val="center"/>
                        <w:rPr>
                          <w:rFonts w:ascii="Century Gothic" w:hAnsi="Century Gothic"/>
                          <w:b/>
                          <w:color w:val="244061"/>
                          <w:sz w:val="36"/>
                          <w:szCs w:val="36"/>
                        </w:rPr>
                      </w:pPr>
                    </w:p>
                    <w:p w14:paraId="7C85141E" w14:textId="0B882E72" w:rsidR="00042363" w:rsidRDefault="00042363"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7</w:t>
                      </w:r>
                      <w:r w:rsidRPr="00EA11C9">
                        <w:rPr>
                          <w:rFonts w:ascii="Century Gothic" w:hAnsi="Century Gothic"/>
                          <w:b/>
                          <w:color w:val="0000FF"/>
                          <w:sz w:val="36"/>
                          <w:szCs w:val="36"/>
                        </w:rPr>
                        <w:t>/2024</w:t>
                      </w:r>
                    </w:p>
                    <w:p w14:paraId="77A0C41F" w14:textId="42D2FF6A" w:rsidR="00042363" w:rsidRDefault="00042363" w:rsidP="00325F4B">
                      <w:pPr>
                        <w:jc w:val="center"/>
                        <w:rPr>
                          <w:rFonts w:ascii="Century Gothic" w:hAnsi="Century Gothic"/>
                          <w:b/>
                          <w:color w:val="244061"/>
                          <w:sz w:val="24"/>
                          <w:szCs w:val="36"/>
                        </w:rPr>
                      </w:pPr>
                    </w:p>
                    <w:p w14:paraId="339D53A9" w14:textId="77777777" w:rsidR="00042363" w:rsidRPr="007D7221" w:rsidRDefault="00042363" w:rsidP="00325F4B">
                      <w:pPr>
                        <w:jc w:val="center"/>
                        <w:rPr>
                          <w:rFonts w:ascii="Century Gothic" w:hAnsi="Century Gothic"/>
                          <w:b/>
                          <w:color w:val="244061"/>
                          <w:sz w:val="24"/>
                          <w:szCs w:val="36"/>
                        </w:rPr>
                      </w:pPr>
                    </w:p>
                    <w:p w14:paraId="0D0DB07A" w14:textId="7C651663" w:rsidR="00042363" w:rsidRDefault="00042363"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042363" w:rsidRPr="00B3459B" w:rsidRDefault="00042363" w:rsidP="00801ED5">
                      <w:pPr>
                        <w:jc w:val="center"/>
                        <w:rPr>
                          <w:rFonts w:ascii="Century Gothic" w:hAnsi="Century Gothic"/>
                          <w:b/>
                          <w:color w:val="244061"/>
                          <w:sz w:val="28"/>
                          <w:szCs w:val="36"/>
                        </w:rPr>
                      </w:pPr>
                    </w:p>
                    <w:p w14:paraId="292BF8DE" w14:textId="6137FE74" w:rsidR="00042363" w:rsidRPr="00E01EA8" w:rsidRDefault="00042363"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042363" w:rsidRDefault="00042363" w:rsidP="00325F4B">
                      <w:pPr>
                        <w:ind w:left="567" w:right="931"/>
                        <w:rPr>
                          <w:rFonts w:ascii="Comic Sans MS" w:hAnsi="Comic Sans MS"/>
                          <w:u w:val="single"/>
                        </w:rPr>
                      </w:pPr>
                    </w:p>
                    <w:p w14:paraId="64543FC9" w14:textId="77777777" w:rsidR="00042363" w:rsidRDefault="00042363" w:rsidP="00325F4B"/>
                    <w:p w14:paraId="0F1FE348" w14:textId="77777777" w:rsidR="00042363" w:rsidRDefault="00042363" w:rsidP="00325F4B">
                      <w:pPr>
                        <w:ind w:left="709" w:hanging="709"/>
                      </w:pPr>
                    </w:p>
                    <w:p w14:paraId="555EEBCA" w14:textId="77777777" w:rsidR="00042363" w:rsidRDefault="00042363" w:rsidP="00325F4B"/>
                    <w:p w14:paraId="35888BC9" w14:textId="77777777" w:rsidR="00042363" w:rsidRDefault="00042363" w:rsidP="00325F4B"/>
                    <w:p w14:paraId="52676AF8" w14:textId="77777777" w:rsidR="00042363" w:rsidRDefault="00042363" w:rsidP="00325F4B"/>
                    <w:p w14:paraId="647F9AD6" w14:textId="77777777" w:rsidR="00042363" w:rsidRDefault="00042363" w:rsidP="00325F4B"/>
                    <w:p w14:paraId="0E63EF6B" w14:textId="77777777" w:rsidR="00042363" w:rsidRDefault="00042363" w:rsidP="00325F4B"/>
                    <w:p w14:paraId="2AE49006" w14:textId="77777777" w:rsidR="00042363" w:rsidRDefault="00042363" w:rsidP="00325F4B"/>
                  </w:txbxContent>
                </v:textbox>
                <w10:wrap anchorx="margin"/>
              </v:shape>
            </w:pict>
          </mc:Fallback>
        </mc:AlternateContent>
      </w:r>
      <w:r>
        <w:rPr>
          <w:noProof/>
          <w:lang w:val="es-BO" w:eastAsia="es-BO"/>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val="es-BO" w:eastAsia="es-BO"/>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042363" w:rsidRPr="007416A1" w:rsidRDefault="00042363"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" o:allowincell="f" fillcolor="#243f60" stroked="f" strokecolor="white">
                <v:fill opacity="40092f"/>
                <v:textbox inset="6.75pt,3.75pt,6.75pt,3.75pt">
                  <w:txbxContent>
                    <w:p w14:paraId="1D75F9D8" w14:textId="7617607F" w:rsidR="00042363" w:rsidRPr="007416A1" w:rsidRDefault="00042363"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E521E5">
      <w:pPr>
        <w:pStyle w:val="Ttulo10"/>
        <w:numPr>
          <w:ilvl w:val="0"/>
          <w:numId w:val="23"/>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N° 3631 de 01 de agosto de 2018” </w:t>
      </w:r>
      <w:r w:rsidRPr="00B00BB1">
        <w:rPr>
          <w:rFonts w:ascii="Verdana" w:hAnsi="Verdana" w:cs="Tahoma"/>
          <w:sz w:val="18"/>
          <w:szCs w:val="18"/>
        </w:rPr>
        <w:t xml:space="preserve">aprobado mediante Resolución Administrativa N°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E521E5">
      <w:pPr>
        <w:pStyle w:val="Ttulo10"/>
        <w:numPr>
          <w:ilvl w:val="0"/>
          <w:numId w:val="23"/>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70D0073F"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r w:rsidR="0032071C">
        <w:rPr>
          <w:rFonts w:ascii="Verdana" w:hAnsi="Verdana" w:cs="Arial"/>
          <w:sz w:val="18"/>
          <w:szCs w:val="18"/>
          <w:lang w:val="es-BO" w:eastAsia="es-BO"/>
        </w:rPr>
        <w:t>pro</w:t>
      </w:r>
      <w:r w:rsidR="007F728D">
        <w:rPr>
          <w:rFonts w:ascii="Verdana" w:hAnsi="Verdana" w:cs="Arial"/>
          <w:sz w:val="18"/>
          <w:szCs w:val="18"/>
          <w:lang w:val="es-BO" w:eastAsia="es-BO"/>
        </w:rPr>
        <w:t>ponentes</w:t>
      </w:r>
      <w:r w:rsidRPr="00367D31">
        <w:rPr>
          <w:rFonts w:ascii="Verdana" w:hAnsi="Verdana" w:cs="Arial"/>
          <w:sz w:val="18"/>
          <w:szCs w:val="18"/>
          <w:lang w:val="es-BO"/>
        </w:rPr>
        <w:t xml:space="preserve">, </w:t>
      </w:r>
      <w:r w:rsidR="00950992" w:rsidRPr="00367D31">
        <w:rPr>
          <w:rFonts w:ascii="Verdana" w:hAnsi="Verdana" w:cs="Arial"/>
          <w:sz w:val="18"/>
          <w:szCs w:val="18"/>
          <w:lang w:val="es-BO"/>
        </w:rPr>
        <w:t xml:space="preserve">en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r w:rsidR="00586CA9" w:rsidRPr="00367D31">
        <w:rPr>
          <w:rFonts w:ascii="Verdana" w:hAnsi="Verdana" w:cs="Tahoma"/>
          <w:sz w:val="18"/>
          <w:szCs w:val="18"/>
        </w:rPr>
        <w:t>N°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E521E5">
      <w:pPr>
        <w:pStyle w:val="Ttulo10"/>
        <w:numPr>
          <w:ilvl w:val="0"/>
          <w:numId w:val="23"/>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E521E5">
      <w:pPr>
        <w:pStyle w:val="Prrafodelista"/>
        <w:numPr>
          <w:ilvl w:val="1"/>
          <w:numId w:val="36"/>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E521E5">
      <w:pPr>
        <w:pStyle w:val="Prrafodelista"/>
        <w:numPr>
          <w:ilvl w:val="1"/>
          <w:numId w:val="36"/>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4B12FE41"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 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E521E5">
      <w:pPr>
        <w:pStyle w:val="Ttulo10"/>
        <w:numPr>
          <w:ilvl w:val="0"/>
          <w:numId w:val="23"/>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379A39CA" w:rsidR="002E1947" w:rsidRPr="0023328F"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E521E5">
      <w:pPr>
        <w:numPr>
          <w:ilvl w:val="0"/>
          <w:numId w:val="19"/>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49B1EC66"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proofErr w:type="spellStart"/>
      <w:r w:rsidR="00E12654">
        <w:rPr>
          <w:rFonts w:ascii="Verdana" w:hAnsi="Verdana" w:cs="Arial"/>
          <w:sz w:val="18"/>
          <w:szCs w:val="18"/>
          <w:lang w:val="es-BO"/>
        </w:rPr>
        <w:t>via</w:t>
      </w:r>
      <w:proofErr w:type="spellEnd"/>
      <w:r w:rsidR="00E12654">
        <w:rPr>
          <w:rFonts w:ascii="Verdana" w:hAnsi="Verdana" w:cs="Arial"/>
          <w:sz w:val="18"/>
          <w:szCs w:val="18"/>
          <w:lang w:val="es-BO"/>
        </w:rPr>
        <w:t xml:space="preserve">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E521E5">
      <w:pPr>
        <w:pStyle w:val="Prrafodelista"/>
        <w:numPr>
          <w:ilvl w:val="1"/>
          <w:numId w:val="38"/>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446C3546"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te Resolución Administrativa N°</w:t>
      </w:r>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E521E5">
      <w:pPr>
        <w:pStyle w:val="Prrafodelista"/>
        <w:numPr>
          <w:ilvl w:val="1"/>
          <w:numId w:val="38"/>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E521E5">
      <w:pPr>
        <w:pStyle w:val="Prrafodelista"/>
        <w:numPr>
          <w:ilvl w:val="0"/>
          <w:numId w:val="49"/>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4D22F2" w:rsidRDefault="00FF0C10" w:rsidP="00FF0C10">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9D9ED86" w14:textId="77777777" w:rsidR="00FF0C10" w:rsidRPr="004D22F2" w:rsidRDefault="00FF0C10" w:rsidP="00FF0C10">
      <w:pPr>
        <w:spacing w:line="0" w:lineRule="atLeast"/>
        <w:ind w:left="1701"/>
        <w:jc w:val="both"/>
        <w:rPr>
          <w:rFonts w:ascii="Verdana" w:hAnsi="Verdana" w:cs="Arial"/>
          <w:bCs/>
          <w:sz w:val="18"/>
          <w:szCs w:val="18"/>
          <w:highlight w:val="cyan"/>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11B089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E521E5">
      <w:pPr>
        <w:pStyle w:val="Prrafodelista"/>
        <w:numPr>
          <w:ilvl w:val="1"/>
          <w:numId w:val="38"/>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77777777" w:rsidR="005B3BF8" w:rsidRPr="00634081" w:rsidRDefault="005B3BF8" w:rsidP="00E521E5">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4C3BDE2A"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1A88B07D" w14:textId="1402D89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0AC43DC7"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E521E5">
      <w:pPr>
        <w:pStyle w:val="Prrafodelista"/>
        <w:numPr>
          <w:ilvl w:val="1"/>
          <w:numId w:val="39"/>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E521E5">
      <w:pPr>
        <w:numPr>
          <w:ilvl w:val="0"/>
          <w:numId w:val="24"/>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E521E5">
      <w:pPr>
        <w:numPr>
          <w:ilvl w:val="0"/>
          <w:numId w:val="24"/>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E521E5">
      <w:pPr>
        <w:numPr>
          <w:ilvl w:val="0"/>
          <w:numId w:val="24"/>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E521E5">
      <w:pPr>
        <w:pStyle w:val="Ttulo10"/>
        <w:numPr>
          <w:ilvl w:val="0"/>
          <w:numId w:val="23"/>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E521E5">
      <w:pPr>
        <w:pStyle w:val="Prrafodelista"/>
        <w:numPr>
          <w:ilvl w:val="0"/>
          <w:numId w:val="48"/>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E521E5">
      <w:pPr>
        <w:pStyle w:val="Prrafodelista"/>
        <w:numPr>
          <w:ilvl w:val="0"/>
          <w:numId w:val="48"/>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r w:rsidR="00261F5A" w:rsidRPr="00EE7C9B">
        <w:rPr>
          <w:rFonts w:ascii="Verdana" w:hAnsi="Verdana" w:cs="Tahoma"/>
          <w:sz w:val="18"/>
          <w:szCs w:val="18"/>
        </w:rPr>
        <w:t>N° 75/2023 de 17 de octubre de 2023</w:t>
      </w:r>
      <w:r w:rsidRPr="00EE7C9B">
        <w:rPr>
          <w:rFonts w:ascii="Verdana" w:hAnsi="Verdana" w:cs="Tahoma"/>
          <w:sz w:val="18"/>
          <w:szCs w:val="18"/>
        </w:rPr>
        <w:t>.</w:t>
      </w:r>
    </w:p>
    <w:p w14:paraId="0ABDF423" w14:textId="77777777" w:rsidR="007C1F63" w:rsidRPr="00EE7C9B" w:rsidRDefault="007C1F63" w:rsidP="00E521E5">
      <w:pPr>
        <w:pStyle w:val="Ttulo10"/>
        <w:numPr>
          <w:ilvl w:val="0"/>
          <w:numId w:val="23"/>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r w:rsidR="001F0489" w:rsidRPr="00EE7C9B">
        <w:rPr>
          <w:rFonts w:ascii="Verdana" w:hAnsi="Verdana" w:cs="Tahoma"/>
          <w:sz w:val="18"/>
          <w:szCs w:val="18"/>
        </w:rPr>
        <w:t>N°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proofErr w:type="spellStart"/>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proofErr w:type="spellEnd"/>
      <w:r w:rsidRPr="00F12852">
        <w:rPr>
          <w:rFonts w:ascii="Verdana" w:hAnsi="Verdana" w:cs="Arial"/>
          <w:sz w:val="18"/>
          <w:szCs w:val="18"/>
          <w:lang w:val="es-BO"/>
        </w:rPr>
        <w:t>.</w:t>
      </w:r>
      <w:bookmarkEnd w:id="26"/>
    </w:p>
    <w:p w14:paraId="3CE95A64" w14:textId="77777777" w:rsidR="002E1947" w:rsidRPr="00E35AB6"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23328F" w:rsidRDefault="002E1947" w:rsidP="002E1947">
      <w:pPr>
        <w:rPr>
          <w:rFonts w:ascii="Verdana" w:hAnsi="Verdana" w:cs="Arial"/>
          <w:b/>
          <w:sz w:val="18"/>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E521E5">
      <w:pPr>
        <w:pStyle w:val="Ttulo10"/>
        <w:numPr>
          <w:ilvl w:val="1"/>
          <w:numId w:val="23"/>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673B52">
        <w:rPr>
          <w:rFonts w:ascii="Verdana" w:hAnsi="Verdana"/>
          <w:sz w:val="18"/>
          <w:szCs w:val="18"/>
          <w:highlight w:val="cyan"/>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E521E5">
      <w:pPr>
        <w:pStyle w:val="Ttulo10"/>
        <w:numPr>
          <w:ilvl w:val="1"/>
          <w:numId w:val="23"/>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810CAC5" w:rsidR="003A2DB1" w:rsidRDefault="002E1947" w:rsidP="00E521E5">
      <w:pPr>
        <w:pStyle w:val="Prrafodelista"/>
        <w:numPr>
          <w:ilvl w:val="0"/>
          <w:numId w:val="29"/>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5919D03D" w:rsidR="00AB42E7" w:rsidRPr="0023328F" w:rsidRDefault="00AB42E7" w:rsidP="00E521E5">
      <w:pPr>
        <w:pStyle w:val="Prrafodelista"/>
        <w:numPr>
          <w:ilvl w:val="0"/>
          <w:numId w:val="29"/>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E521E5">
      <w:pPr>
        <w:pStyle w:val="Ttulo10"/>
        <w:numPr>
          <w:ilvl w:val="0"/>
          <w:numId w:val="23"/>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3ADA7906" w14:textId="77777777" w:rsidR="00A96057" w:rsidRDefault="00A96057" w:rsidP="00A96057">
      <w:pPr>
        <w:ind w:left="567"/>
        <w:jc w:val="both"/>
        <w:rPr>
          <w:rFonts w:ascii="Verdana" w:hAnsi="Verdana" w:cs="Arial"/>
          <w:sz w:val="18"/>
          <w:szCs w:val="18"/>
          <w:lang w:val="es-BO"/>
        </w:rPr>
      </w:pPr>
    </w:p>
    <w:p w14:paraId="1B381EF3" w14:textId="5FBCF563" w:rsidR="002E1947" w:rsidRDefault="002E1947" w:rsidP="00E521E5">
      <w:pPr>
        <w:pStyle w:val="Ttulo10"/>
        <w:numPr>
          <w:ilvl w:val="1"/>
          <w:numId w:val="23"/>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Pr="006B5527"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6B5527">
        <w:rPr>
          <w:rFonts w:ascii="Verdana" w:hAnsi="Verdana"/>
          <w:sz w:val="18"/>
          <w:szCs w:val="18"/>
          <w:lang w:val="es-BO"/>
        </w:rPr>
        <w:t xml:space="preserve">Garantía </w:t>
      </w:r>
      <w:r w:rsidRPr="006B5527">
        <w:rPr>
          <w:rFonts w:ascii="Verdana" w:hAnsi="Verdana" w:cs="Arial"/>
          <w:sz w:val="18"/>
          <w:szCs w:val="18"/>
          <w:lang w:val="es-BO"/>
        </w:rPr>
        <w:t>de</w:t>
      </w:r>
      <w:r w:rsidRPr="006B5527">
        <w:rPr>
          <w:rFonts w:ascii="Verdana" w:hAnsi="Verdana"/>
          <w:sz w:val="18"/>
          <w:szCs w:val="18"/>
          <w:lang w:val="es-BO"/>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37" w:name="_Hlk94512413"/>
      <w:r w:rsidRPr="006B5527">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E521E5">
      <w:pPr>
        <w:pStyle w:val="Prrafodelista"/>
        <w:numPr>
          <w:ilvl w:val="1"/>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E521E5">
      <w:pPr>
        <w:pStyle w:val="Prrafodelista"/>
        <w:numPr>
          <w:ilvl w:val="2"/>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BE15AC"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w:t>
      </w:r>
      <w:r w:rsidR="00E3569C" w:rsidRPr="00BE15AC">
        <w:rPr>
          <w:rFonts w:ascii="Verdana" w:hAnsi="Verdana" w:cs="Arial"/>
          <w:sz w:val="18"/>
          <w:szCs w:val="18"/>
          <w:lang w:val="es-BO"/>
        </w:rPr>
        <w:t>consignar la firma del Proponente</w:t>
      </w:r>
      <w:r w:rsidRPr="00BE15AC">
        <w:rPr>
          <w:rFonts w:ascii="Verdana" w:hAnsi="Verdana" w:cs="Arial"/>
          <w:sz w:val="18"/>
          <w:szCs w:val="18"/>
          <w:lang w:val="es-BO"/>
        </w:rPr>
        <w:t>;</w:t>
      </w:r>
    </w:p>
    <w:p w14:paraId="21832674" w14:textId="77777777" w:rsidR="003C2A35" w:rsidRPr="00BE15AC" w:rsidRDefault="003C2A35" w:rsidP="00E521E5">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Formulario de Identificación del Proponente (Formulario A-2b); </w:t>
      </w:r>
    </w:p>
    <w:p w14:paraId="7D3C51AD" w14:textId="34C1435A" w:rsidR="0015295E" w:rsidRPr="0015295E" w:rsidRDefault="003C2A35" w:rsidP="0015295E">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Garantía de Seriedad de Propuesta, en original, equivalente al uno por ciento (1%) del Precio Referencial de la contratación. La vigencia de esta garantía deberá exceder en treinta (30) días calendario al plazo de validez de la propuesta establecida en el numeral 1</w:t>
      </w:r>
      <w:r w:rsidR="00E3569C" w:rsidRPr="00BE15AC">
        <w:rPr>
          <w:rFonts w:ascii="Verdana" w:hAnsi="Verdana" w:cs="Arial"/>
          <w:sz w:val="18"/>
          <w:szCs w:val="18"/>
          <w:lang w:val="es-BO"/>
        </w:rPr>
        <w:t>5</w:t>
      </w:r>
      <w:r w:rsidRPr="00BE15AC">
        <w:rPr>
          <w:rFonts w:ascii="Verdana" w:hAnsi="Verdana" w:cs="Arial"/>
          <w:sz w:val="18"/>
          <w:szCs w:val="18"/>
          <w:lang w:val="es-BO"/>
        </w:rPr>
        <w:t>.1 del presente DBC</w:t>
      </w:r>
      <w:r w:rsidR="00E3569C" w:rsidRPr="00BE15AC">
        <w:rPr>
          <w:rFonts w:ascii="Verdana" w:hAnsi="Verdana" w:cs="Arial"/>
          <w:sz w:val="18"/>
          <w:szCs w:val="18"/>
          <w:lang w:val="es-BO"/>
        </w:rPr>
        <w:t>D</w:t>
      </w:r>
      <w:r w:rsidRPr="00BE15AC">
        <w:rPr>
          <w:rFonts w:ascii="Verdana" w:hAnsi="Verdana" w:cs="Arial"/>
          <w:sz w:val="18"/>
          <w:szCs w:val="18"/>
          <w:lang w:val="es-BO"/>
        </w:rPr>
        <w:t xml:space="preserve">, computables a partir de la apertura de propuesta; y que cumpla con las características de renovable, irrevocable y de ejecución inmediata, emitida a nombre de la entidad convocante. </w:t>
      </w:r>
      <w:bookmarkStart w:id="38" w:name="_Hlk94284429"/>
      <w:r w:rsidRPr="00D75880">
        <w:rPr>
          <w:rFonts w:ascii="Verdana" w:hAnsi="Verdana" w:cs="Arial"/>
          <w:color w:val="0066FF"/>
          <w:sz w:val="18"/>
          <w:szCs w:val="18"/>
          <w:u w:val="single"/>
          <w:lang w:val="es-BO"/>
        </w:rPr>
        <w:t xml:space="preserve">Esta Garantía </w:t>
      </w:r>
      <w:r w:rsidR="00735BF4" w:rsidRPr="00D75880">
        <w:rPr>
          <w:rFonts w:ascii="Verdana" w:hAnsi="Verdana" w:cs="Arial"/>
          <w:color w:val="0066FF"/>
          <w:sz w:val="18"/>
          <w:szCs w:val="18"/>
          <w:u w:val="single"/>
          <w:lang w:val="es-BO"/>
        </w:rPr>
        <w:t>deberá</w:t>
      </w:r>
      <w:r w:rsidRPr="00D75880">
        <w:rPr>
          <w:rFonts w:ascii="Verdana" w:hAnsi="Verdana" w:cs="Arial"/>
          <w:color w:val="0066FF"/>
          <w:sz w:val="18"/>
          <w:szCs w:val="18"/>
          <w:u w:val="single"/>
          <w:lang w:val="es-BO"/>
        </w:rPr>
        <w:t xml:space="preserve"> ser presentada por la Asociación Accidental</w:t>
      </w:r>
      <w:bookmarkEnd w:id="38"/>
      <w:r w:rsidR="0015295E" w:rsidRPr="00D75880">
        <w:rPr>
          <w:rFonts w:ascii="Verdana" w:hAnsi="Verdana" w:cs="Arial"/>
          <w:color w:val="0066FF"/>
          <w:sz w:val="18"/>
          <w:szCs w:val="18"/>
          <w:u w:val="single"/>
          <w:lang w:val="es-BO"/>
        </w:rPr>
        <w:t xml:space="preserve"> a cuenta del mismo o como ofertante afianzado, según corresponda, debiendo consignar a las empresas que componen la misma.</w:t>
      </w:r>
    </w:p>
    <w:p w14:paraId="2EDC6BC5" w14:textId="77777777" w:rsidR="0015295E" w:rsidRDefault="0015295E" w:rsidP="0015295E">
      <w:pPr>
        <w:jc w:val="both"/>
        <w:rPr>
          <w:rFonts w:ascii="Verdana" w:hAnsi="Verdana" w:cs="Arial"/>
          <w:sz w:val="18"/>
          <w:szCs w:val="18"/>
          <w:lang w:val="es-BO"/>
        </w:rPr>
      </w:pPr>
    </w:p>
    <w:p w14:paraId="7395F930" w14:textId="3DF09178" w:rsidR="003C2A35" w:rsidRPr="00F248EC" w:rsidRDefault="00F248EC" w:rsidP="00E521E5">
      <w:pPr>
        <w:pStyle w:val="Prrafodelista"/>
        <w:numPr>
          <w:ilvl w:val="2"/>
          <w:numId w:val="23"/>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48459A19" w14:textId="1BADE565" w:rsidR="00EA5C6B" w:rsidRPr="000C6821" w:rsidRDefault="00EA5C6B" w:rsidP="00E521E5">
      <w:pPr>
        <w:pStyle w:val="Ttulo10"/>
        <w:numPr>
          <w:ilvl w:val="0"/>
          <w:numId w:val="23"/>
        </w:numPr>
        <w:tabs>
          <w:tab w:val="left" w:pos="567"/>
        </w:tabs>
        <w:ind w:left="567" w:hanging="567"/>
        <w:jc w:val="left"/>
        <w:rPr>
          <w:rFonts w:ascii="Verdana" w:hAnsi="Verdana"/>
          <w:sz w:val="18"/>
          <w:szCs w:val="18"/>
          <w:lang w:val="es-BO"/>
        </w:rPr>
      </w:pPr>
      <w:bookmarkStart w:id="39" w:name="_Toc346780218"/>
      <w:bookmarkStart w:id="40" w:name="_Toc94725465"/>
      <w:r w:rsidRPr="000C6821">
        <w:rPr>
          <w:rFonts w:ascii="Verdana" w:hAnsi="Verdana"/>
          <w:sz w:val="18"/>
          <w:szCs w:val="18"/>
          <w:lang w:val="es-BO"/>
        </w:rPr>
        <w:t>PROPUESTA ECONÓMICA</w:t>
      </w:r>
      <w:bookmarkEnd w:id="39"/>
      <w:bookmarkEnd w:id="40"/>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E521E5">
      <w:pPr>
        <w:pStyle w:val="Ttulo10"/>
        <w:numPr>
          <w:ilvl w:val="0"/>
          <w:numId w:val="23"/>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9720194" w14:textId="77777777" w:rsidR="000B0F7B" w:rsidRPr="000C6821" w:rsidRDefault="000B0F7B" w:rsidP="000B0F7B">
      <w:pPr>
        <w:ind w:left="567"/>
        <w:jc w:val="both"/>
        <w:rPr>
          <w:rFonts w:ascii="Verdana" w:hAnsi="Verdana" w:cs="Arial"/>
          <w:b/>
          <w:sz w:val="18"/>
          <w:szCs w:val="18"/>
          <w:lang w:val="es-BO"/>
        </w:rPr>
      </w:pPr>
    </w:p>
    <w:p w14:paraId="75B34668" w14:textId="14B9820E"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 xml:space="preserve">legal y </w:t>
      </w:r>
      <w:r w:rsidRPr="00D45784">
        <w:rPr>
          <w:rFonts w:ascii="Verdana" w:hAnsi="Verdana" w:cs="Arial"/>
          <w:sz w:val="18"/>
          <w:szCs w:val="18"/>
          <w:lang w:val="es-BO"/>
        </w:rPr>
        <w:t>administrativa</w:t>
      </w:r>
      <w:r w:rsidR="00F10295" w:rsidRPr="00D45784">
        <w:rPr>
          <w:rFonts w:ascii="Verdana" w:hAnsi="Verdana" w:cs="Arial"/>
          <w:sz w:val="18"/>
          <w:szCs w:val="18"/>
          <w:lang w:val="es-BO"/>
        </w:rPr>
        <w:t xml:space="preserve"> (Formulario A-1,</w:t>
      </w:r>
      <w:r w:rsidR="00054189" w:rsidRPr="00D45784">
        <w:rPr>
          <w:rFonts w:ascii="Verdana" w:hAnsi="Verdana" w:cs="Arial"/>
          <w:sz w:val="18"/>
          <w:szCs w:val="18"/>
          <w:lang w:val="es-BO"/>
        </w:rPr>
        <w:t xml:space="preserve"> A-2</w:t>
      </w:r>
      <w:r w:rsidR="00F10295" w:rsidRPr="00D45784">
        <w:rPr>
          <w:rFonts w:ascii="Verdana" w:hAnsi="Verdana" w:cs="Arial"/>
          <w:sz w:val="18"/>
          <w:szCs w:val="18"/>
          <w:lang w:val="es-BO"/>
        </w:rPr>
        <w:t>)</w:t>
      </w:r>
      <w:r w:rsidRPr="00D45784">
        <w:rPr>
          <w:rFonts w:ascii="Verdana" w:hAnsi="Verdana" w:cs="Arial"/>
          <w:sz w:val="18"/>
          <w:szCs w:val="18"/>
          <w:lang w:val="es-BO"/>
        </w:rPr>
        <w:t>, una propuesta técnica</w:t>
      </w:r>
      <w:r w:rsidR="00054189" w:rsidRPr="00D45784">
        <w:rPr>
          <w:rFonts w:ascii="Verdana" w:hAnsi="Verdana" w:cs="Arial"/>
          <w:sz w:val="18"/>
          <w:szCs w:val="18"/>
          <w:lang w:val="es-BO"/>
        </w:rPr>
        <w:t xml:space="preserve"> </w:t>
      </w:r>
      <w:bookmarkStart w:id="45" w:name="_Hlk94277231"/>
      <w:r w:rsidR="00054189" w:rsidRPr="00D45784">
        <w:rPr>
          <w:rFonts w:ascii="Verdana" w:hAnsi="Verdana" w:cs="Arial"/>
          <w:sz w:val="18"/>
          <w:szCs w:val="18"/>
          <w:lang w:val="es-BO"/>
        </w:rPr>
        <w:t>(Formulario C-1</w:t>
      </w:r>
      <w:r w:rsidR="00D45784" w:rsidRPr="00D45784">
        <w:rPr>
          <w:rFonts w:ascii="Verdana" w:hAnsi="Verdana" w:cs="Arial"/>
          <w:sz w:val="18"/>
          <w:szCs w:val="18"/>
          <w:lang w:val="es-BO"/>
        </w:rPr>
        <w:t>,</w:t>
      </w:r>
      <w:r w:rsidR="00054189" w:rsidRPr="00D45784">
        <w:rPr>
          <w:rFonts w:ascii="Verdana" w:hAnsi="Verdana" w:cs="Arial"/>
          <w:sz w:val="18"/>
          <w:szCs w:val="18"/>
          <w:lang w:val="es-BO"/>
        </w:rPr>
        <w:t xml:space="preserve"> C-2</w:t>
      </w:r>
      <w:r w:rsidR="00D45784" w:rsidRPr="00D45784">
        <w:rPr>
          <w:rFonts w:ascii="Verdana" w:hAnsi="Verdana" w:cs="Arial"/>
          <w:sz w:val="18"/>
          <w:szCs w:val="18"/>
          <w:lang w:val="es-BO"/>
        </w:rPr>
        <w:t xml:space="preserve"> </w:t>
      </w:r>
      <w:r w:rsidR="00054189" w:rsidRPr="00D45784">
        <w:rPr>
          <w:rFonts w:ascii="Verdana" w:hAnsi="Verdana" w:cs="Arial"/>
          <w:sz w:val="18"/>
          <w:szCs w:val="18"/>
          <w:lang w:val="es-BO"/>
        </w:rPr>
        <w:t>cuando corresponda)</w:t>
      </w:r>
      <w:r w:rsidRPr="00D45784">
        <w:rPr>
          <w:rFonts w:ascii="Verdana" w:hAnsi="Verdana" w:cs="Arial"/>
          <w:sz w:val="18"/>
          <w:szCs w:val="18"/>
          <w:lang w:val="es-BO"/>
        </w:rPr>
        <w:t xml:space="preserve"> </w:t>
      </w:r>
      <w:bookmarkEnd w:id="45"/>
      <w:r w:rsidR="006E5FAB" w:rsidRPr="00D45784">
        <w:rPr>
          <w:rFonts w:ascii="Verdana" w:hAnsi="Verdana" w:cs="Arial"/>
          <w:sz w:val="18"/>
          <w:szCs w:val="18"/>
          <w:lang w:val="es-BO"/>
        </w:rPr>
        <w:t xml:space="preserve">para cada ítem o lote </w:t>
      </w:r>
      <w:r w:rsidRPr="00D45784">
        <w:rPr>
          <w:rFonts w:ascii="Verdana" w:hAnsi="Verdana" w:cs="Arial"/>
          <w:sz w:val="18"/>
          <w:szCs w:val="18"/>
          <w:lang w:val="es-BO"/>
        </w:rPr>
        <w:t xml:space="preserve">y </w:t>
      </w:r>
      <w:r w:rsidR="00EE7C9B" w:rsidRPr="00D45784">
        <w:rPr>
          <w:rFonts w:ascii="Verdana" w:hAnsi="Verdana" w:cs="Arial"/>
          <w:sz w:val="18"/>
          <w:szCs w:val="18"/>
          <w:lang w:val="es-BO"/>
        </w:rPr>
        <w:t xml:space="preserve">una propuesta </w:t>
      </w:r>
      <w:r w:rsidRPr="00D45784">
        <w:rPr>
          <w:rFonts w:ascii="Verdana" w:hAnsi="Verdana" w:cs="Arial"/>
          <w:sz w:val="18"/>
          <w:szCs w:val="18"/>
          <w:lang w:val="es-BO"/>
        </w:rPr>
        <w:t>económica</w:t>
      </w:r>
      <w:r w:rsidR="00EE7C9B" w:rsidRPr="00D45784">
        <w:rPr>
          <w:rFonts w:ascii="Verdana" w:hAnsi="Verdana" w:cs="Arial"/>
          <w:sz w:val="18"/>
          <w:szCs w:val="18"/>
          <w:lang w:val="es-BO"/>
        </w:rPr>
        <w:t xml:space="preserve"> </w:t>
      </w:r>
      <w:r w:rsidR="00EE7C9B" w:rsidRPr="00D45784">
        <w:rPr>
          <w:rFonts w:ascii="Verdana" w:hAnsi="Verdana"/>
          <w:sz w:val="18"/>
          <w:szCs w:val="18"/>
        </w:rPr>
        <w:t>(Formulario B-1)</w:t>
      </w:r>
      <w:r w:rsidR="00F248EC" w:rsidRPr="00D45784">
        <w:rPr>
          <w:rFonts w:ascii="Verdana" w:hAnsi="Verdana"/>
          <w:sz w:val="18"/>
          <w:szCs w:val="18"/>
        </w:rPr>
        <w:t xml:space="preserve"> </w:t>
      </w:r>
      <w:r w:rsidR="00F248EC" w:rsidRPr="00D45784">
        <w:rPr>
          <w:rFonts w:ascii="Verdana" w:hAnsi="Verdana" w:cs="Arial"/>
          <w:sz w:val="18"/>
          <w:szCs w:val="18"/>
          <w:lang w:val="es-BO"/>
        </w:rPr>
        <w:t>para cada ítem o lote</w:t>
      </w:r>
      <w:r w:rsidRPr="00D45784">
        <w:rPr>
          <w:rFonts w:ascii="Verdana" w:hAnsi="Verdana" w:cs="Arial"/>
          <w:sz w:val="18"/>
          <w:szCs w:val="18"/>
          <w:lang w:val="es-BO"/>
        </w:rPr>
        <w:t>.</w:t>
      </w:r>
      <w:r w:rsidR="005D5A2B" w:rsidRPr="00D45784">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79A0F418" w14:textId="77777777" w:rsidR="005D5A2B" w:rsidRPr="00497ACE" w:rsidRDefault="005D5A2B" w:rsidP="000D6772">
      <w:pPr>
        <w:ind w:left="567"/>
        <w:jc w:val="both"/>
        <w:rPr>
          <w:rFonts w:ascii="Verdana" w:hAnsi="Verdana" w:cs="Arial"/>
          <w:sz w:val="18"/>
          <w:szCs w:val="18"/>
          <w:lang w:val="es-BO"/>
        </w:rPr>
      </w:pPr>
    </w:p>
    <w:p w14:paraId="2EEB5F00" w14:textId="5D26148F" w:rsidR="00275E6D" w:rsidRPr="00497ACE" w:rsidRDefault="00275E6D" w:rsidP="00857430">
      <w:pPr>
        <w:ind w:left="567"/>
        <w:jc w:val="both"/>
        <w:rPr>
          <w:rFonts w:ascii="Verdana" w:hAnsi="Verdana" w:cs="Arial"/>
          <w:sz w:val="18"/>
          <w:szCs w:val="18"/>
          <w:lang w:val="es-BO"/>
        </w:rPr>
      </w:pP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39F7170C" w14:textId="3135DD98" w:rsidR="00F76900" w:rsidRPr="00497ACE" w:rsidRDefault="00F76900" w:rsidP="00E521E5">
      <w:pPr>
        <w:pStyle w:val="Ttulo"/>
        <w:numPr>
          <w:ilvl w:val="1"/>
          <w:numId w:val="50"/>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DC4F34" w:rsidRDefault="008E0865" w:rsidP="00E521E5">
      <w:pPr>
        <w:pStyle w:val="Prrafodelista"/>
        <w:numPr>
          <w:ilvl w:val="1"/>
          <w:numId w:val="51"/>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 xml:space="preserve">La propuesta deberá ser presentada en sobre cerrado y con cinta adhesiva transparente sobre las firmas y sellos, dirigido a la entidad convocante, citando el </w:t>
      </w:r>
      <w:r w:rsidR="003E1309" w:rsidRPr="00DC4F34">
        <w:rPr>
          <w:rFonts w:ascii="Verdana" w:hAnsi="Verdana" w:cs="Tahoma"/>
          <w:color w:val="0000FF"/>
          <w:sz w:val="18"/>
          <w:szCs w:val="18"/>
        </w:rPr>
        <w:t xml:space="preserve">código </w:t>
      </w:r>
      <w:r w:rsidRPr="00DC4F34">
        <w:rPr>
          <w:rFonts w:ascii="Verdana" w:hAnsi="Verdana" w:cs="Tahoma"/>
          <w:color w:val="0000FF"/>
          <w:sz w:val="18"/>
          <w:szCs w:val="18"/>
        </w:rPr>
        <w:t xml:space="preserve">y el objeto </w:t>
      </w:r>
      <w:r w:rsidR="00ED3909" w:rsidRPr="00DC4F34">
        <w:rPr>
          <w:rFonts w:ascii="Verdana" w:hAnsi="Verdana" w:cs="Tahoma"/>
          <w:color w:val="0000FF"/>
          <w:sz w:val="18"/>
          <w:szCs w:val="18"/>
        </w:rPr>
        <w:t>del proceso de contratación</w:t>
      </w:r>
      <w:r w:rsidRPr="00DC4F34">
        <w:rPr>
          <w:rFonts w:ascii="Verdana" w:hAnsi="Verdana" w:cs="Tahoma"/>
          <w:color w:val="0000FF"/>
          <w:sz w:val="18"/>
          <w:szCs w:val="18"/>
        </w:rPr>
        <w:t>.</w:t>
      </w:r>
    </w:p>
    <w:p w14:paraId="484D2CA5" w14:textId="77777777" w:rsidR="008E0865" w:rsidRPr="00DC4F34" w:rsidRDefault="008E0865" w:rsidP="008E0865">
      <w:pPr>
        <w:pStyle w:val="Prrafodelista"/>
        <w:ind w:left="1440"/>
        <w:jc w:val="both"/>
        <w:rPr>
          <w:rFonts w:ascii="Verdana" w:hAnsi="Verdana" w:cs="Tahoma"/>
          <w:color w:val="0000FF"/>
          <w:sz w:val="18"/>
          <w:szCs w:val="18"/>
        </w:rPr>
      </w:pPr>
    </w:p>
    <w:p w14:paraId="1F436B7C" w14:textId="62D694F7" w:rsidR="008E0865"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w:t>
      </w:r>
      <w:r w:rsidR="003E1309" w:rsidRPr="00DC4F34">
        <w:rPr>
          <w:rFonts w:ascii="Verdana" w:hAnsi="Verdana" w:cs="Tahoma"/>
          <w:color w:val="0000FF"/>
          <w:sz w:val="18"/>
          <w:szCs w:val="18"/>
        </w:rPr>
        <w:t xml:space="preserve"> y una copia</w:t>
      </w:r>
      <w:r w:rsidR="00497ACE" w:rsidRPr="00DC4F34">
        <w:rPr>
          <w:rFonts w:ascii="Verdana" w:hAnsi="Verdana" w:cs="Tahoma"/>
          <w:color w:val="0000FF"/>
          <w:sz w:val="18"/>
          <w:szCs w:val="18"/>
        </w:rPr>
        <w:t>, identificando claramente el original.</w:t>
      </w:r>
    </w:p>
    <w:p w14:paraId="33DB5234" w14:textId="77777777" w:rsidR="0081408F" w:rsidRPr="00DC4F34" w:rsidRDefault="0081408F" w:rsidP="0081408F">
      <w:pPr>
        <w:pStyle w:val="Prrafodelista"/>
        <w:rPr>
          <w:rFonts w:ascii="Verdana" w:hAnsi="Verdana" w:cs="Tahoma"/>
          <w:color w:val="0000FF"/>
          <w:sz w:val="18"/>
          <w:szCs w:val="18"/>
        </w:rPr>
      </w:pPr>
    </w:p>
    <w:p w14:paraId="370B619B" w14:textId="630589E2" w:rsidR="00497ACE"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w:t>
      </w:r>
      <w:r w:rsidR="00497ACE" w:rsidRPr="00DC4F34">
        <w:rPr>
          <w:rFonts w:ascii="Verdana" w:hAnsi="Verdana" w:cs="Tahoma"/>
          <w:color w:val="0000FF"/>
          <w:sz w:val="18"/>
          <w:szCs w:val="18"/>
        </w:rPr>
        <w:t>con excepción de la Ga</w:t>
      </w:r>
      <w:r w:rsidR="00743935" w:rsidRPr="00DC4F34">
        <w:rPr>
          <w:rFonts w:ascii="Verdana" w:hAnsi="Verdana" w:cs="Tahoma"/>
          <w:color w:val="0000FF"/>
          <w:sz w:val="18"/>
          <w:szCs w:val="18"/>
        </w:rPr>
        <w:t>rantía de Seriedad de Propuesta.</w:t>
      </w:r>
      <w:r w:rsidR="00497ACE" w:rsidRPr="00DC4F34">
        <w:rPr>
          <w:rFonts w:ascii="Verdana" w:hAnsi="Verdana" w:cs="Tahoma"/>
          <w:color w:val="0000FF"/>
          <w:sz w:val="18"/>
          <w:szCs w:val="18"/>
        </w:rPr>
        <w:t xml:space="preserve"> </w:t>
      </w:r>
    </w:p>
    <w:p w14:paraId="6B5AA0DE" w14:textId="77777777" w:rsidR="00497ACE" w:rsidRPr="00DC4F34" w:rsidRDefault="00497ACE" w:rsidP="00497ACE">
      <w:pPr>
        <w:pStyle w:val="Prrafodelista"/>
        <w:rPr>
          <w:rFonts w:ascii="Verdana" w:hAnsi="Verdana" w:cs="Tahoma"/>
          <w:color w:val="0000FF"/>
          <w:sz w:val="18"/>
          <w:szCs w:val="18"/>
        </w:rPr>
      </w:pPr>
    </w:p>
    <w:p w14:paraId="420D867D" w14:textId="1A4DD5AF" w:rsidR="008E0865" w:rsidRPr="00DC4F34" w:rsidRDefault="00497ACE"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00F5B68" w14:textId="77777777" w:rsidR="00ED3909" w:rsidRPr="00DC4F34" w:rsidRDefault="00ED3909" w:rsidP="008E0865">
      <w:pPr>
        <w:pStyle w:val="Prrafodelista"/>
        <w:jc w:val="both"/>
        <w:rPr>
          <w:rFonts w:ascii="Verdana" w:hAnsi="Verdana" w:cs="Tahoma"/>
          <w:color w:val="0000FF"/>
          <w:sz w:val="18"/>
          <w:szCs w:val="18"/>
        </w:rPr>
      </w:pPr>
    </w:p>
    <w:p w14:paraId="761DFBDF" w14:textId="60F06BC6" w:rsidR="008E0865" w:rsidRPr="00DC4F34" w:rsidRDefault="008E0865" w:rsidP="008E0865">
      <w:pPr>
        <w:pStyle w:val="Prrafodelista"/>
        <w:jc w:val="both"/>
        <w:rPr>
          <w:rFonts w:ascii="Verdana" w:hAnsi="Verdana" w:cs="Tahoma"/>
          <w:color w:val="0000FF"/>
          <w:sz w:val="18"/>
          <w:szCs w:val="18"/>
        </w:rPr>
      </w:pPr>
      <w:r w:rsidRPr="00DC4F34">
        <w:rPr>
          <w:rFonts w:ascii="Verdana" w:hAnsi="Verdana" w:cs="Tahoma"/>
          <w:color w:val="0000FF"/>
          <w:sz w:val="18"/>
          <w:szCs w:val="18"/>
        </w:rPr>
        <w:t xml:space="preserve">El proponente podrá rotular su sobre de la siguiente </w:t>
      </w:r>
      <w:r w:rsidR="00DC4F34" w:rsidRPr="00DC4F34">
        <w:rPr>
          <w:rFonts w:ascii="Verdana" w:hAnsi="Verdana" w:cs="Tahoma"/>
          <w:color w:val="0000FF"/>
          <w:sz w:val="18"/>
          <w:szCs w:val="18"/>
        </w:rPr>
        <w:t>forma</w:t>
      </w:r>
      <w:r w:rsidRPr="00DC4F34">
        <w:rPr>
          <w:rFonts w:ascii="Verdana" w:hAnsi="Verdana" w:cs="Tahoma"/>
          <w:color w:val="0000FF"/>
          <w:sz w:val="18"/>
          <w:szCs w:val="18"/>
        </w:rPr>
        <w:t>:</w:t>
      </w:r>
    </w:p>
    <w:p w14:paraId="026371F6" w14:textId="3335F770" w:rsidR="00DC4F34" w:rsidRDefault="00DC4F34" w:rsidP="008E0865">
      <w:pPr>
        <w:pStyle w:val="Prrafodelista"/>
        <w:jc w:val="both"/>
        <w:rPr>
          <w:rFonts w:ascii="Verdana" w:hAnsi="Verdana" w:cs="Tahoma"/>
          <w:sz w:val="18"/>
          <w:szCs w:val="18"/>
        </w:rPr>
      </w:pPr>
    </w:p>
    <w:p w14:paraId="3862416E" w14:textId="398FFC9F" w:rsidR="00DC4F34" w:rsidRDefault="00DC4F34" w:rsidP="008E0865">
      <w:pPr>
        <w:pStyle w:val="Prrafodelista"/>
        <w:jc w:val="both"/>
        <w:rPr>
          <w:rFonts w:ascii="Verdana" w:hAnsi="Verdana" w:cs="Tahoma"/>
          <w:sz w:val="18"/>
          <w:szCs w:val="18"/>
        </w:rPr>
      </w:pPr>
    </w:p>
    <w:p w14:paraId="63DB2D03" w14:textId="0E2E0C07" w:rsidR="00D26918" w:rsidRDefault="00D26918" w:rsidP="008E0865">
      <w:pPr>
        <w:pStyle w:val="Prrafodelista"/>
        <w:jc w:val="both"/>
        <w:rPr>
          <w:rFonts w:ascii="Verdana" w:hAnsi="Verdana" w:cs="Tahoma"/>
          <w:sz w:val="18"/>
          <w:szCs w:val="18"/>
        </w:rPr>
      </w:pPr>
    </w:p>
    <w:p w14:paraId="179011D5" w14:textId="1DC6EA4C" w:rsidR="00D26918" w:rsidRDefault="00D26918" w:rsidP="008E0865">
      <w:pPr>
        <w:pStyle w:val="Prrafodelista"/>
        <w:jc w:val="both"/>
        <w:rPr>
          <w:rFonts w:ascii="Verdana" w:hAnsi="Verdana" w:cs="Tahoma"/>
          <w:sz w:val="18"/>
          <w:szCs w:val="18"/>
        </w:rPr>
      </w:pPr>
    </w:p>
    <w:p w14:paraId="195EC6E5" w14:textId="6C78196A" w:rsidR="00D26918" w:rsidRDefault="00D26918" w:rsidP="008E0865">
      <w:pPr>
        <w:pStyle w:val="Prrafodelista"/>
        <w:jc w:val="both"/>
        <w:rPr>
          <w:rFonts w:ascii="Verdana" w:hAnsi="Verdana" w:cs="Tahoma"/>
          <w:sz w:val="18"/>
          <w:szCs w:val="18"/>
        </w:rPr>
      </w:pPr>
    </w:p>
    <w:p w14:paraId="708BB989" w14:textId="77777777"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val="es-BO" w:eastAsia="es-BO"/>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5224CCD" w14:textId="77777777" w:rsidR="00042363" w:rsidRDefault="00042363" w:rsidP="00DC4F34">
                            <w:pPr>
                              <w:ind w:left="180" w:right="180"/>
                              <w:jc w:val="center"/>
                              <w:rPr>
                                <w:rFonts w:ascii="Century Gothic" w:hAnsi="Century Gothic" w:cs="Arial"/>
                                <w:b/>
                                <w:color w:val="0000FF"/>
                                <w:sz w:val="22"/>
                                <w:szCs w:val="18"/>
                                <w:lang w:val="es-ES_tradnl"/>
                              </w:rPr>
                            </w:pPr>
                          </w:p>
                          <w:p w14:paraId="58C5B49F" w14:textId="6515EC97" w:rsidR="00042363" w:rsidRPr="00DC4F34" w:rsidRDefault="00042363"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042363" w:rsidRPr="00DC4F34" w:rsidRDefault="00042363" w:rsidP="008E0865">
                            <w:pPr>
                              <w:ind w:left="180" w:right="180"/>
                              <w:jc w:val="center"/>
                              <w:rPr>
                                <w:rFonts w:ascii="Century Gothic" w:hAnsi="Century Gothic" w:cs="Arial"/>
                                <w:b/>
                                <w:bCs/>
                                <w:sz w:val="18"/>
                                <w:szCs w:val="18"/>
                                <w:lang w:eastAsia="es-BO"/>
                              </w:rPr>
                            </w:pPr>
                          </w:p>
                          <w:p w14:paraId="21BC8F9F" w14:textId="77777777" w:rsidR="00042363" w:rsidRDefault="00042363" w:rsidP="008E0865">
                            <w:pPr>
                              <w:pStyle w:val="Textoindependiente3"/>
                              <w:ind w:left="16"/>
                              <w:jc w:val="both"/>
                              <w:rPr>
                                <w:rFonts w:ascii="Century Gothic" w:hAnsi="Century Gothic" w:cs="Arial"/>
                                <w:b/>
                                <w:bCs/>
                                <w:sz w:val="18"/>
                                <w:szCs w:val="18"/>
                              </w:rPr>
                            </w:pPr>
                          </w:p>
                          <w:p w14:paraId="5FE848E8" w14:textId="73F539F0" w:rsidR="00042363" w:rsidRPr="00DC4F34" w:rsidRDefault="00042363"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042363" w:rsidRPr="00DC4F34" w:rsidRDefault="00042363" w:rsidP="008E0865">
                            <w:pPr>
                              <w:pStyle w:val="Textoindependiente3"/>
                              <w:ind w:left="16"/>
                              <w:jc w:val="both"/>
                              <w:rPr>
                                <w:rFonts w:ascii="Century Gothic" w:hAnsi="Century Gothic" w:cs="Arial"/>
                                <w:sz w:val="18"/>
                                <w:szCs w:val="18"/>
                              </w:rPr>
                            </w:pPr>
                          </w:p>
                          <w:p w14:paraId="10239BE2" w14:textId="73580460" w:rsidR="00042363" w:rsidRPr="00DC4F34" w:rsidRDefault="00042363"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042363" w:rsidRPr="00DC4F34" w:rsidRDefault="00042363"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042363" w:rsidRPr="00DC4F34" w:rsidRDefault="00042363" w:rsidP="008E0865">
                            <w:pPr>
                              <w:pStyle w:val="Textoindependiente3"/>
                              <w:ind w:left="16"/>
                              <w:jc w:val="both"/>
                              <w:rPr>
                                <w:rFonts w:ascii="Century Gothic" w:hAnsi="Century Gothic" w:cs="Arial"/>
                                <w:b/>
                                <w:bCs/>
                                <w:sz w:val="18"/>
                                <w:szCs w:val="18"/>
                              </w:rPr>
                            </w:pPr>
                          </w:p>
                          <w:p w14:paraId="24C76F28" w14:textId="287C1F4B" w:rsidR="00042363" w:rsidRPr="00DC4F34" w:rsidRDefault="00042363"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261F0B">
                              <w:rPr>
                                <w:rFonts w:ascii="Century Gothic" w:hAnsi="Century Gothic" w:cs="Arial"/>
                                <w:b/>
                                <w:bCs/>
                                <w:color w:val="0000FF"/>
                                <w:sz w:val="18"/>
                                <w:szCs w:val="18"/>
                                <w:lang w:eastAsia="es-BO"/>
                              </w:rPr>
                              <w:t>AISEM/CD/DS/</w:t>
                            </w:r>
                            <w:r>
                              <w:rPr>
                                <w:rFonts w:ascii="Century Gothic" w:hAnsi="Century Gothic" w:cs="Arial"/>
                                <w:b/>
                                <w:bCs/>
                                <w:color w:val="0000FF"/>
                                <w:sz w:val="18"/>
                                <w:szCs w:val="18"/>
                                <w:lang w:eastAsia="es-BO"/>
                              </w:rPr>
                              <w:t>007</w:t>
                            </w:r>
                            <w:r w:rsidRPr="00D45784">
                              <w:rPr>
                                <w:rFonts w:ascii="Century Gothic" w:hAnsi="Century Gothic" w:cs="Arial"/>
                                <w:b/>
                                <w:bCs/>
                                <w:color w:val="0000FF"/>
                                <w:sz w:val="18"/>
                                <w:szCs w:val="18"/>
                                <w:lang w:eastAsia="es-BO"/>
                              </w:rPr>
                              <w:t>/2024</w:t>
                            </w:r>
                          </w:p>
                          <w:p w14:paraId="1200278D" w14:textId="77777777" w:rsidR="00042363" w:rsidRPr="00DC4F34" w:rsidRDefault="00042363" w:rsidP="008E0865">
                            <w:pPr>
                              <w:ind w:left="180" w:right="180"/>
                              <w:jc w:val="center"/>
                              <w:rPr>
                                <w:rFonts w:ascii="Century Gothic" w:hAnsi="Century Gothic" w:cs="Arial"/>
                                <w:b/>
                                <w:bCs/>
                                <w:color w:val="2E74B5" w:themeColor="accent1" w:themeShade="BF"/>
                                <w:sz w:val="18"/>
                                <w:szCs w:val="18"/>
                                <w:lang w:eastAsia="es-BO"/>
                              </w:rPr>
                            </w:pPr>
                          </w:p>
                          <w:p w14:paraId="56D5A50A" w14:textId="425E0A9F" w:rsidR="00042363" w:rsidRPr="00DC4F34" w:rsidRDefault="00042363"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261F0B">
                              <w:rPr>
                                <w:rFonts w:ascii="Century Gothic" w:hAnsi="Century Gothic"/>
                                <w:b/>
                                <w:color w:val="0000FF"/>
                                <w:sz w:val="22"/>
                                <w:szCs w:val="18"/>
                              </w:rPr>
                              <w:t>ADQUISICION EQUIPAMIENTO MEDICO PARA EL HOSPITAL DE SEGUNDO NIVEL DE SACABA DEL DEPARTAMENTO DE COCHABAMBA (SOLOMON KLEIN)</w:t>
                            </w:r>
                            <w:r w:rsidRPr="00DC4F34">
                              <w:rPr>
                                <w:rFonts w:ascii="Century Gothic" w:hAnsi="Century Gothic" w:cs="Arial"/>
                                <w:b/>
                                <w:bCs/>
                                <w:color w:val="0000FF"/>
                                <w:sz w:val="22"/>
                                <w:szCs w:val="18"/>
                                <w:lang w:eastAsia="es-BO"/>
                              </w:rPr>
                              <w:t>”</w:t>
                            </w:r>
                          </w:p>
                          <w:p w14:paraId="5D29521D" w14:textId="77777777" w:rsidR="00042363" w:rsidRPr="00DC4F34" w:rsidRDefault="00042363" w:rsidP="008E0865">
                            <w:pPr>
                              <w:ind w:left="180" w:right="180"/>
                              <w:jc w:val="center"/>
                              <w:rPr>
                                <w:rFonts w:ascii="Century Gothic" w:hAnsi="Century Gothic" w:cs="Arial"/>
                                <w:b/>
                                <w:bCs/>
                                <w:color w:val="0000FF"/>
                                <w:sz w:val="18"/>
                                <w:szCs w:val="18"/>
                                <w:lang w:eastAsia="es-BO"/>
                              </w:rPr>
                            </w:pPr>
                          </w:p>
                          <w:p w14:paraId="15400871" w14:textId="7CF5A245" w:rsidR="00042363" w:rsidRPr="00DC4F34" w:rsidRDefault="00042363"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5224CCD" w14:textId="77777777" w:rsidR="00042363" w:rsidRDefault="00042363" w:rsidP="00DC4F34">
                      <w:pPr>
                        <w:ind w:left="180" w:right="180"/>
                        <w:jc w:val="center"/>
                        <w:rPr>
                          <w:rFonts w:ascii="Century Gothic" w:hAnsi="Century Gothic" w:cs="Arial"/>
                          <w:b/>
                          <w:color w:val="0000FF"/>
                          <w:sz w:val="22"/>
                          <w:szCs w:val="18"/>
                          <w:lang w:val="es-ES_tradnl"/>
                        </w:rPr>
                      </w:pPr>
                    </w:p>
                    <w:p w14:paraId="58C5B49F" w14:textId="6515EC97" w:rsidR="00042363" w:rsidRPr="00DC4F34" w:rsidRDefault="00042363"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042363" w:rsidRPr="00DC4F34" w:rsidRDefault="00042363" w:rsidP="008E0865">
                      <w:pPr>
                        <w:ind w:left="180" w:right="180"/>
                        <w:jc w:val="center"/>
                        <w:rPr>
                          <w:rFonts w:ascii="Century Gothic" w:hAnsi="Century Gothic" w:cs="Arial"/>
                          <w:b/>
                          <w:bCs/>
                          <w:sz w:val="18"/>
                          <w:szCs w:val="18"/>
                          <w:lang w:eastAsia="es-BO"/>
                        </w:rPr>
                      </w:pPr>
                    </w:p>
                    <w:p w14:paraId="21BC8F9F" w14:textId="77777777" w:rsidR="00042363" w:rsidRDefault="00042363" w:rsidP="008E0865">
                      <w:pPr>
                        <w:pStyle w:val="Textoindependiente3"/>
                        <w:ind w:left="16"/>
                        <w:jc w:val="both"/>
                        <w:rPr>
                          <w:rFonts w:ascii="Century Gothic" w:hAnsi="Century Gothic" w:cs="Arial"/>
                          <w:b/>
                          <w:bCs/>
                          <w:sz w:val="18"/>
                          <w:szCs w:val="18"/>
                        </w:rPr>
                      </w:pPr>
                    </w:p>
                    <w:p w14:paraId="5FE848E8" w14:textId="73F539F0" w:rsidR="00042363" w:rsidRPr="00DC4F34" w:rsidRDefault="00042363"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042363" w:rsidRPr="00DC4F34" w:rsidRDefault="00042363" w:rsidP="008E0865">
                      <w:pPr>
                        <w:pStyle w:val="Textoindependiente3"/>
                        <w:ind w:left="16"/>
                        <w:jc w:val="both"/>
                        <w:rPr>
                          <w:rFonts w:ascii="Century Gothic" w:hAnsi="Century Gothic" w:cs="Arial"/>
                          <w:sz w:val="18"/>
                          <w:szCs w:val="18"/>
                        </w:rPr>
                      </w:pPr>
                    </w:p>
                    <w:p w14:paraId="10239BE2" w14:textId="73580460" w:rsidR="00042363" w:rsidRPr="00DC4F34" w:rsidRDefault="00042363"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042363" w:rsidRPr="00DC4F34" w:rsidRDefault="00042363"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042363" w:rsidRPr="00DC4F34" w:rsidRDefault="00042363" w:rsidP="008E0865">
                      <w:pPr>
                        <w:pStyle w:val="Textoindependiente3"/>
                        <w:ind w:left="16"/>
                        <w:jc w:val="both"/>
                        <w:rPr>
                          <w:rFonts w:ascii="Century Gothic" w:hAnsi="Century Gothic" w:cs="Arial"/>
                          <w:b/>
                          <w:bCs/>
                          <w:sz w:val="18"/>
                          <w:szCs w:val="18"/>
                        </w:rPr>
                      </w:pPr>
                    </w:p>
                    <w:p w14:paraId="24C76F28" w14:textId="287C1F4B" w:rsidR="00042363" w:rsidRPr="00DC4F34" w:rsidRDefault="00042363"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261F0B">
                        <w:rPr>
                          <w:rFonts w:ascii="Century Gothic" w:hAnsi="Century Gothic" w:cs="Arial"/>
                          <w:b/>
                          <w:bCs/>
                          <w:color w:val="0000FF"/>
                          <w:sz w:val="18"/>
                          <w:szCs w:val="18"/>
                          <w:lang w:eastAsia="es-BO"/>
                        </w:rPr>
                        <w:t>AISEM/CD/DS/</w:t>
                      </w:r>
                      <w:r>
                        <w:rPr>
                          <w:rFonts w:ascii="Century Gothic" w:hAnsi="Century Gothic" w:cs="Arial"/>
                          <w:b/>
                          <w:bCs/>
                          <w:color w:val="0000FF"/>
                          <w:sz w:val="18"/>
                          <w:szCs w:val="18"/>
                          <w:lang w:eastAsia="es-BO"/>
                        </w:rPr>
                        <w:t>007</w:t>
                      </w:r>
                      <w:r w:rsidRPr="00D45784">
                        <w:rPr>
                          <w:rFonts w:ascii="Century Gothic" w:hAnsi="Century Gothic" w:cs="Arial"/>
                          <w:b/>
                          <w:bCs/>
                          <w:color w:val="0000FF"/>
                          <w:sz w:val="18"/>
                          <w:szCs w:val="18"/>
                          <w:lang w:eastAsia="es-BO"/>
                        </w:rPr>
                        <w:t>/2024</w:t>
                      </w:r>
                    </w:p>
                    <w:p w14:paraId="1200278D" w14:textId="77777777" w:rsidR="00042363" w:rsidRPr="00DC4F34" w:rsidRDefault="00042363" w:rsidP="008E0865">
                      <w:pPr>
                        <w:ind w:left="180" w:right="180"/>
                        <w:jc w:val="center"/>
                        <w:rPr>
                          <w:rFonts w:ascii="Century Gothic" w:hAnsi="Century Gothic" w:cs="Arial"/>
                          <w:b/>
                          <w:bCs/>
                          <w:color w:val="2E74B5" w:themeColor="accent1" w:themeShade="BF"/>
                          <w:sz w:val="18"/>
                          <w:szCs w:val="18"/>
                          <w:lang w:eastAsia="es-BO"/>
                        </w:rPr>
                      </w:pPr>
                    </w:p>
                    <w:p w14:paraId="56D5A50A" w14:textId="425E0A9F" w:rsidR="00042363" w:rsidRPr="00DC4F34" w:rsidRDefault="00042363"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261F0B">
                        <w:rPr>
                          <w:rFonts w:ascii="Century Gothic" w:hAnsi="Century Gothic"/>
                          <w:b/>
                          <w:color w:val="0000FF"/>
                          <w:sz w:val="22"/>
                          <w:szCs w:val="18"/>
                        </w:rPr>
                        <w:t>ADQUISICION EQUIPAMIENTO MEDICO PARA EL HOSPITAL DE SEGUNDO NIVEL DE SACABA DEL DEPARTAMENTO DE COCHABAMBA (SOLOMON KLEIN)</w:t>
                      </w:r>
                      <w:r w:rsidRPr="00DC4F34">
                        <w:rPr>
                          <w:rFonts w:ascii="Century Gothic" w:hAnsi="Century Gothic" w:cs="Arial"/>
                          <w:b/>
                          <w:bCs/>
                          <w:color w:val="0000FF"/>
                          <w:sz w:val="22"/>
                          <w:szCs w:val="18"/>
                          <w:lang w:eastAsia="es-BO"/>
                        </w:rPr>
                        <w:t>”</w:t>
                      </w:r>
                    </w:p>
                    <w:p w14:paraId="5D29521D" w14:textId="77777777" w:rsidR="00042363" w:rsidRPr="00DC4F34" w:rsidRDefault="00042363" w:rsidP="008E0865">
                      <w:pPr>
                        <w:ind w:left="180" w:right="180"/>
                        <w:jc w:val="center"/>
                        <w:rPr>
                          <w:rFonts w:ascii="Century Gothic" w:hAnsi="Century Gothic" w:cs="Arial"/>
                          <w:b/>
                          <w:bCs/>
                          <w:color w:val="0000FF"/>
                          <w:sz w:val="18"/>
                          <w:szCs w:val="18"/>
                          <w:lang w:eastAsia="es-BO"/>
                        </w:rPr>
                      </w:pPr>
                    </w:p>
                    <w:p w14:paraId="15400871" w14:textId="7CF5A245" w:rsidR="00042363" w:rsidRPr="00DC4F34" w:rsidRDefault="00042363"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E521E5">
      <w:pPr>
        <w:pStyle w:val="Ttulo"/>
        <w:numPr>
          <w:ilvl w:val="1"/>
          <w:numId w:val="50"/>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086D6C30"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68DC2F26" w14:textId="77777777" w:rsidR="00107A33" w:rsidRPr="00DC4F34" w:rsidRDefault="00107A33" w:rsidP="00107A3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27CFBDD4" w14:textId="463B856E"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w:t>
      </w:r>
      <w:r w:rsidR="00396EA4" w:rsidRPr="00DC4F34">
        <w:rPr>
          <w:rFonts w:ascii="Verdana" w:hAnsi="Verdana" w:cs="Arial"/>
          <w:color w:val="0000FF"/>
          <w:sz w:val="18"/>
          <w:szCs w:val="18"/>
          <w:lang w:val="es-BO"/>
        </w:rPr>
        <w:t>d</w:t>
      </w:r>
      <w:r w:rsidRPr="00DC4F34">
        <w:rPr>
          <w:rFonts w:ascii="Verdana" w:hAnsi="Verdana" w:cs="Arial"/>
          <w:color w:val="0000FF"/>
          <w:sz w:val="18"/>
          <w:szCs w:val="18"/>
          <w:lang w:val="es-BO"/>
        </w:rPr>
        <w:t>el plazo establecido.</w:t>
      </w:r>
      <w:r w:rsidRPr="00DC4F34">
        <w:rPr>
          <w:rFonts w:ascii="Verdana" w:hAnsi="Verdana" w:cs="Tahoma"/>
          <w:color w:val="0000FF"/>
          <w:sz w:val="18"/>
          <w:szCs w:val="18"/>
        </w:rPr>
        <w:t xml:space="preserve"> </w:t>
      </w:r>
    </w:p>
    <w:p w14:paraId="3A850DEF"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lastRenderedPageBreak/>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 xml:space="preserve">propuesta no se descalificará a </w:t>
      </w:r>
      <w:proofErr w:type="spellStart"/>
      <w:r w:rsidR="006226A9">
        <w:rPr>
          <w:rFonts w:ascii="Verdana" w:hAnsi="Verdana" w:cs="Tahoma"/>
          <w:sz w:val="18"/>
          <w:szCs w:val="18"/>
        </w:rPr>
        <w:t>ningun</w:t>
      </w:r>
      <w:proofErr w:type="spellEnd"/>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69A48FA1" w14:textId="460C61B2" w:rsidR="004C01F2" w:rsidRDefault="004C01F2">
      <w:pP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E521E5">
      <w:pPr>
        <w:numPr>
          <w:ilvl w:val="0"/>
          <w:numId w:val="18"/>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lastRenderedPageBreak/>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E521E5">
      <w:pPr>
        <w:numPr>
          <w:ilvl w:val="0"/>
          <w:numId w:val="18"/>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E521E5">
      <w:pPr>
        <w:numPr>
          <w:ilvl w:val="0"/>
          <w:numId w:val="18"/>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7DE635E0" w14:textId="16189AF0" w:rsidR="00670602" w:rsidRDefault="00670602" w:rsidP="00670602">
      <w:pPr>
        <w:ind w:left="993"/>
        <w:jc w:val="both"/>
        <w:rPr>
          <w:rFonts w:ascii="Verdana" w:hAnsi="Verdana" w:cs="Arial"/>
          <w:b/>
          <w:color w:val="0000FF"/>
          <w:sz w:val="18"/>
          <w:szCs w:val="18"/>
          <w:lang w:val="es-BO"/>
        </w:rPr>
      </w:pPr>
    </w:p>
    <w:p w14:paraId="4759FC3C" w14:textId="77777777" w:rsidR="00D6274D" w:rsidRPr="0023328F"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t>EVALUACIÓN PRELIMINAR</w:t>
      </w:r>
      <w:bookmarkEnd w:id="54"/>
      <w:bookmarkEnd w:id="55"/>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8" w:name="_Toc346780229"/>
      <w:bookmarkEnd w:id="56"/>
      <w:bookmarkEnd w:id="57"/>
    </w:p>
    <w:p w14:paraId="4ADDD76C" w14:textId="1713AEDB" w:rsidR="00C004F7" w:rsidRDefault="00D6274D" w:rsidP="00E521E5">
      <w:pPr>
        <w:pStyle w:val="Ttulo10"/>
        <w:numPr>
          <w:ilvl w:val="1"/>
          <w:numId w:val="23"/>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A657C36" w14:textId="77777777" w:rsidR="00C004F7" w:rsidRPr="00383D3C" w:rsidRDefault="00582FE3" w:rsidP="00E521E5">
      <w:pPr>
        <w:pStyle w:val="Ttulo10"/>
        <w:numPr>
          <w:ilvl w:val="2"/>
          <w:numId w:val="23"/>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238BBD2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5E107D78"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6667712F" w14:textId="77777777" w:rsidR="00C004F7" w:rsidRDefault="00582FE3" w:rsidP="00E521E5">
      <w:pPr>
        <w:pStyle w:val="Ttulo10"/>
        <w:numPr>
          <w:ilvl w:val="2"/>
          <w:numId w:val="23"/>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E521E5">
      <w:pPr>
        <w:pStyle w:val="Ttulo10"/>
        <w:numPr>
          <w:ilvl w:val="1"/>
          <w:numId w:val="23"/>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w:t>
      </w:r>
      <w:proofErr w:type="spellStart"/>
      <w:r w:rsidRPr="00C004F7">
        <w:rPr>
          <w:rFonts w:ascii="Verdana" w:hAnsi="Verdana" w:cs="Arial"/>
          <w:b w:val="0"/>
          <w:sz w:val="18"/>
          <w:szCs w:val="18"/>
        </w:rPr>
        <w:t>Mas</w:t>
      </w:r>
      <w:proofErr w:type="spellEnd"/>
      <w:r w:rsidRPr="00C004F7">
        <w:rPr>
          <w:rFonts w:ascii="Verdana" w:hAnsi="Verdana" w:cs="Arial"/>
          <w:b w:val="0"/>
          <w:sz w:val="18"/>
          <w:szCs w:val="18"/>
        </w:rPr>
        <w:t xml:space="preserve">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t>MÉTODO DE SELECCIÓN Y ADJUDICACIÓN CALIDAD, PROPUESTA TÉCNICA Y COSTO</w:t>
      </w:r>
      <w:bookmarkEnd w:id="60"/>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00CD31F3" w:rsidRPr="00001B3A">
        <w:rPr>
          <w:rFonts w:ascii="Verdana" w:hAnsi="Verdana"/>
          <w:sz w:val="18"/>
          <w:szCs w:val="18"/>
          <w:lang w:val="es-BO"/>
        </w:rPr>
        <w:t xml:space="preserve"> </w:t>
      </w:r>
    </w:p>
    <w:p w14:paraId="1D4D0913" w14:textId="3D1BE99E" w:rsidR="00D6274D" w:rsidRPr="00001B3A" w:rsidRDefault="00CD31F3" w:rsidP="00001B3A">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E521E5">
      <w:pPr>
        <w:pStyle w:val="Ttulo10"/>
        <w:numPr>
          <w:ilvl w:val="0"/>
          <w:numId w:val="23"/>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037D8DE1" w14:textId="77777777" w:rsidR="005D3EE7" w:rsidRPr="005D3EE7" w:rsidRDefault="005D3EE7" w:rsidP="00E521E5">
      <w:pPr>
        <w:pStyle w:val="Prrafodelista"/>
        <w:numPr>
          <w:ilvl w:val="0"/>
          <w:numId w:val="41"/>
        </w:numPr>
        <w:jc w:val="both"/>
        <w:rPr>
          <w:rFonts w:ascii="Verdana" w:hAnsi="Verdana"/>
          <w:vanish/>
          <w:sz w:val="18"/>
          <w:szCs w:val="18"/>
          <w:lang w:val="es-BO"/>
        </w:rPr>
      </w:pPr>
    </w:p>
    <w:p w14:paraId="10154CBC" w14:textId="6C4E3CD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4"/>
    </w:p>
    <w:p w14:paraId="19849A80" w14:textId="36FDE356"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5"/>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35315E75" w14:textId="6D5888EE" w:rsidR="003846D5" w:rsidRDefault="003846D5" w:rsidP="00E521E5">
      <w:pPr>
        <w:pStyle w:val="Ttulo10"/>
        <w:numPr>
          <w:ilvl w:val="1"/>
          <w:numId w:val="23"/>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788A0B64" w14:textId="1D2A20C4" w:rsidR="008437C4" w:rsidRDefault="008437C4" w:rsidP="008437C4">
      <w:pPr>
        <w:pStyle w:val="Ttulo10"/>
        <w:tabs>
          <w:tab w:val="left" w:pos="567"/>
        </w:tabs>
        <w:ind w:left="1276"/>
        <w:jc w:val="both"/>
        <w:rPr>
          <w:rFonts w:ascii="Verdana" w:hAnsi="Verdana" w:cs="Tahoma"/>
          <w:b w:val="0"/>
          <w:sz w:val="18"/>
          <w:szCs w:val="18"/>
        </w:rPr>
      </w:pPr>
    </w:p>
    <w:p w14:paraId="0C820F6E" w14:textId="77777777" w:rsidR="008437C4" w:rsidRDefault="008437C4" w:rsidP="008437C4">
      <w:pPr>
        <w:pStyle w:val="Ttulo10"/>
        <w:tabs>
          <w:tab w:val="left" w:pos="567"/>
        </w:tabs>
        <w:ind w:left="567"/>
        <w:jc w:val="left"/>
        <w:rPr>
          <w:rFonts w:ascii="Verdana" w:hAnsi="Verdana"/>
          <w:sz w:val="18"/>
          <w:szCs w:val="18"/>
          <w:lang w:val="es-BO"/>
        </w:rPr>
      </w:pPr>
      <w:bookmarkStart w:id="67" w:name="_Toc94725481"/>
    </w:p>
    <w:p w14:paraId="36A5E283" w14:textId="143D3E0C" w:rsidR="00D34B82" w:rsidRPr="000C6821" w:rsidRDefault="00D34B82"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lastRenderedPageBreak/>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00337222" w14:textId="77777777" w:rsidR="00D26918" w:rsidRDefault="00D26918" w:rsidP="002E1947">
      <w:pPr>
        <w:jc w:val="center"/>
        <w:rPr>
          <w:rFonts w:ascii="Verdana" w:hAnsi="Verdana" w:cs="Arial"/>
          <w:b/>
          <w:sz w:val="18"/>
          <w:szCs w:val="18"/>
          <w:lang w:val="es-BO"/>
        </w:rPr>
      </w:pP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4052BE9D" w14:textId="69D4C958" w:rsidR="00903FEF" w:rsidRPr="00016F4C" w:rsidRDefault="00903FEF" w:rsidP="00E521E5">
      <w:pPr>
        <w:pStyle w:val="Prrafodelista"/>
        <w:numPr>
          <w:ilvl w:val="1"/>
          <w:numId w:val="23"/>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007334C3"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r w:rsidR="00AD18E1" w:rsidRPr="000C6821">
        <w:rPr>
          <w:rFonts w:ascii="Verdana" w:hAnsi="Verdana" w:cs="Arial"/>
          <w:sz w:val="18"/>
          <w:szCs w:val="18"/>
          <w:lang w:val="es-BO"/>
        </w:rPr>
        <w:t>adjudicación vencid</w:t>
      </w:r>
      <w:r w:rsidR="00AD18E1">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w:t>
      </w:r>
      <w:r w:rsidRPr="000C6821">
        <w:rPr>
          <w:rFonts w:ascii="Verdana" w:hAnsi="Verdana" w:cs="Arial"/>
          <w:sz w:val="18"/>
          <w:szCs w:val="18"/>
          <w:lang w:val="es-BO"/>
        </w:rPr>
        <w:lastRenderedPageBreak/>
        <w:t>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E521E5">
      <w:pPr>
        <w:pStyle w:val="Prrafodelista"/>
        <w:numPr>
          <w:ilvl w:val="1"/>
          <w:numId w:val="23"/>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bookmarkStart w:id="69" w:name="_Toc346784761"/>
    </w:p>
    <w:p w14:paraId="60D5CAA2"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p>
    <w:p w14:paraId="7734C349"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E521E5">
      <w:pPr>
        <w:pStyle w:val="Ttulo10"/>
        <w:numPr>
          <w:ilvl w:val="0"/>
          <w:numId w:val="23"/>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334337B8"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34BD545A"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E521E5">
      <w:pPr>
        <w:pStyle w:val="Ttulo10"/>
        <w:numPr>
          <w:ilvl w:val="0"/>
          <w:numId w:val="23"/>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540559CA"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10FB4439" w14:textId="77A23AF5"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 xml:space="preserve">Son bienes las cosas materiales e inmateriales que pueden ser objeto de derecho, sean muebles, inmuebles, incluyendo de manera enunciativa y no limitativa, bienes de consumo, fungibles y no fungibles, corpóreos o incorpóreos, bienes de cambio, materias primas, productos terminados o </w:t>
      </w:r>
      <w:proofErr w:type="spellStart"/>
      <w:r w:rsidRPr="00516677">
        <w:rPr>
          <w:rFonts w:ascii="Verdana" w:hAnsi="Verdana" w:cs="Arial"/>
          <w:bCs/>
          <w:sz w:val="18"/>
          <w:szCs w:val="18"/>
        </w:rPr>
        <w:t>semiterminados</w:t>
      </w:r>
      <w:proofErr w:type="spellEnd"/>
      <w:r w:rsidRPr="00516677">
        <w:rPr>
          <w:rFonts w:ascii="Verdana" w:hAnsi="Verdana" w:cs="Arial"/>
          <w:bCs/>
          <w:sz w:val="18"/>
          <w:szCs w:val="18"/>
        </w:rPr>
        <w:t>,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4FA7E13C" w:rsidR="00EC11A0"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7678AAA9" w14:textId="21D24AF6" w:rsidR="00411D8A" w:rsidRPr="00411D8A" w:rsidRDefault="00411D8A" w:rsidP="00516677">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proofErr w:type="spellStart"/>
      <w:r>
        <w:rPr>
          <w:rFonts w:ascii="Verdana" w:hAnsi="Verdana" w:cs="Arial"/>
          <w:bCs/>
          <w:sz w:val="18"/>
          <w:szCs w:val="18"/>
        </w:rPr>
        <w:t>Maxima</w:t>
      </w:r>
      <w:proofErr w:type="spellEnd"/>
      <w:r>
        <w:rPr>
          <w:rFonts w:ascii="Verdana" w:hAnsi="Verdana" w:cs="Arial"/>
          <w:bCs/>
          <w:sz w:val="18"/>
          <w:szCs w:val="18"/>
        </w:rPr>
        <w:t xml:space="preserve"> Autoridad </w:t>
      </w:r>
      <w:proofErr w:type="spellStart"/>
      <w:r>
        <w:rPr>
          <w:rFonts w:ascii="Verdana" w:hAnsi="Verdana" w:cs="Arial"/>
          <w:bCs/>
          <w:sz w:val="18"/>
          <w:szCs w:val="18"/>
        </w:rPr>
        <w:t>Ejevutiva</w:t>
      </w:r>
      <w:proofErr w:type="spellEnd"/>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36F0B" w:rsidRDefault="00AC3675" w:rsidP="00DD220F">
      <w:pPr>
        <w:jc w:val="center"/>
        <w:rPr>
          <w:rFonts w:ascii="Verdana" w:hAnsi="Verdana" w:cs="Arial"/>
          <w:b/>
          <w:sz w:val="14"/>
          <w:szCs w:val="10"/>
          <w:lang w:val="es-BO"/>
        </w:rPr>
      </w:pPr>
      <w:r w:rsidRPr="00836F0B">
        <w:rPr>
          <w:rFonts w:ascii="Verdana" w:hAnsi="Verdana" w:cs="Arial"/>
          <w:b/>
          <w:szCs w:val="10"/>
          <w:lang w:val="es-BO"/>
        </w:rPr>
        <w:t>CONVOCATORIA</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4"/>
    </w:p>
    <w:p w14:paraId="42269194" w14:textId="77777777" w:rsidR="00FE27E7" w:rsidRPr="006404BB" w:rsidRDefault="00FE27E7" w:rsidP="00FE27E7">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FE27E7" w:rsidRPr="006404BB" w14:paraId="43140648" w14:textId="77777777" w:rsidTr="00D31AB7">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5CABBA39"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FE27E7" w:rsidRPr="006404BB" w14:paraId="61BD59D5" w14:textId="77777777" w:rsidTr="00D31AB7">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241CF5F" w14:textId="77777777" w:rsidR="00FE27E7" w:rsidRPr="006404BB" w:rsidRDefault="00FE27E7" w:rsidP="00DE0109">
            <w:pPr>
              <w:rPr>
                <w:rFonts w:ascii="Arial" w:hAnsi="Arial" w:cs="Arial"/>
                <w:b/>
              </w:rPr>
            </w:pPr>
          </w:p>
        </w:tc>
      </w:tr>
      <w:tr w:rsidR="00FE27E7" w:rsidRPr="00DE5899" w14:paraId="1225CC8F" w14:textId="77777777" w:rsidTr="00D31AB7">
        <w:trPr>
          <w:trHeight w:val="301"/>
          <w:jc w:val="center"/>
        </w:trPr>
        <w:tc>
          <w:tcPr>
            <w:tcW w:w="2101" w:type="dxa"/>
            <w:tcBorders>
              <w:left w:val="single" w:sz="12" w:space="0" w:color="244061"/>
              <w:right w:val="single" w:sz="4" w:space="0" w:color="auto"/>
            </w:tcBorders>
            <w:shd w:val="clear" w:color="auto" w:fill="auto"/>
            <w:vAlign w:val="center"/>
          </w:tcPr>
          <w:p w14:paraId="382C36F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1346765C" w14:textId="77777777" w:rsidR="00FE27E7" w:rsidRPr="00025123" w:rsidRDefault="00FE27E7" w:rsidP="00AC3675">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113750DC" w14:textId="77777777" w:rsidR="00FE27E7" w:rsidRPr="00DE5899" w:rsidRDefault="00FE27E7" w:rsidP="00DE0109">
            <w:pPr>
              <w:rPr>
                <w:rFonts w:ascii="Arial" w:hAnsi="Arial" w:cs="Arial"/>
                <w:sz w:val="14"/>
                <w:szCs w:val="14"/>
              </w:rPr>
            </w:pPr>
          </w:p>
        </w:tc>
      </w:tr>
      <w:tr w:rsidR="009D14E7" w:rsidRPr="00DE5899" w14:paraId="593719E1" w14:textId="77777777" w:rsidTr="00D31AB7">
        <w:trPr>
          <w:trHeight w:val="188"/>
          <w:jc w:val="center"/>
        </w:trPr>
        <w:tc>
          <w:tcPr>
            <w:tcW w:w="2101" w:type="dxa"/>
            <w:tcBorders>
              <w:left w:val="single" w:sz="12" w:space="0" w:color="244061"/>
            </w:tcBorders>
            <w:shd w:val="clear" w:color="auto" w:fill="auto"/>
            <w:vAlign w:val="center"/>
          </w:tcPr>
          <w:p w14:paraId="4F254C1C" w14:textId="77777777" w:rsidR="00FE27E7" w:rsidRPr="00DE5899" w:rsidRDefault="00FE27E7" w:rsidP="00DE0109">
            <w:pPr>
              <w:jc w:val="right"/>
              <w:rPr>
                <w:rFonts w:ascii="Arial" w:hAnsi="Arial" w:cs="Arial"/>
                <w:sz w:val="14"/>
                <w:szCs w:val="14"/>
              </w:rPr>
            </w:pPr>
          </w:p>
        </w:tc>
        <w:tc>
          <w:tcPr>
            <w:tcW w:w="254" w:type="dxa"/>
            <w:tcBorders>
              <w:bottom w:val="single" w:sz="4" w:space="0" w:color="auto"/>
            </w:tcBorders>
            <w:shd w:val="clear" w:color="auto" w:fill="auto"/>
          </w:tcPr>
          <w:p w14:paraId="64E5B6EB" w14:textId="77777777" w:rsidR="00FE27E7" w:rsidRPr="00DE5899" w:rsidRDefault="00FE27E7" w:rsidP="00DE0109">
            <w:pPr>
              <w:rPr>
                <w:rFonts w:ascii="Arial" w:hAnsi="Arial" w:cs="Arial"/>
                <w:sz w:val="14"/>
                <w:szCs w:val="14"/>
              </w:rPr>
            </w:pPr>
          </w:p>
        </w:tc>
        <w:tc>
          <w:tcPr>
            <w:tcW w:w="252" w:type="dxa"/>
            <w:tcBorders>
              <w:bottom w:val="single" w:sz="4" w:space="0" w:color="auto"/>
            </w:tcBorders>
            <w:shd w:val="clear" w:color="auto" w:fill="auto"/>
          </w:tcPr>
          <w:p w14:paraId="5BA75306" w14:textId="77777777" w:rsidR="00FE27E7" w:rsidRPr="00DE5899" w:rsidRDefault="00FE27E7" w:rsidP="00DE0109">
            <w:pPr>
              <w:rPr>
                <w:rFonts w:ascii="Arial" w:hAnsi="Arial" w:cs="Arial"/>
                <w:sz w:val="14"/>
                <w:szCs w:val="14"/>
              </w:rPr>
            </w:pPr>
          </w:p>
        </w:tc>
        <w:tc>
          <w:tcPr>
            <w:tcW w:w="253" w:type="dxa"/>
            <w:tcBorders>
              <w:bottom w:val="single" w:sz="4" w:space="0" w:color="auto"/>
            </w:tcBorders>
            <w:shd w:val="clear" w:color="auto" w:fill="auto"/>
          </w:tcPr>
          <w:p w14:paraId="3D28FE79" w14:textId="77777777" w:rsidR="00FE27E7" w:rsidRPr="00DE5899" w:rsidRDefault="00FE27E7" w:rsidP="00DE0109">
            <w:pPr>
              <w:rPr>
                <w:rFonts w:ascii="Arial" w:hAnsi="Arial" w:cs="Arial"/>
                <w:sz w:val="14"/>
                <w:szCs w:val="14"/>
              </w:rPr>
            </w:pPr>
          </w:p>
        </w:tc>
        <w:tc>
          <w:tcPr>
            <w:tcW w:w="248" w:type="dxa"/>
            <w:tcBorders>
              <w:bottom w:val="single" w:sz="4" w:space="0" w:color="auto"/>
            </w:tcBorders>
            <w:shd w:val="clear" w:color="auto" w:fill="auto"/>
          </w:tcPr>
          <w:p w14:paraId="68B73402" w14:textId="77777777" w:rsidR="00FE27E7" w:rsidRPr="00DE5899" w:rsidRDefault="00FE27E7" w:rsidP="00DE0109">
            <w:pPr>
              <w:rPr>
                <w:rFonts w:ascii="Arial" w:hAnsi="Arial" w:cs="Arial"/>
                <w:sz w:val="14"/>
                <w:szCs w:val="14"/>
              </w:rPr>
            </w:pPr>
          </w:p>
        </w:tc>
        <w:tc>
          <w:tcPr>
            <w:tcW w:w="250" w:type="dxa"/>
            <w:tcBorders>
              <w:bottom w:val="single" w:sz="4" w:space="0" w:color="auto"/>
            </w:tcBorders>
            <w:shd w:val="clear" w:color="auto" w:fill="auto"/>
          </w:tcPr>
          <w:p w14:paraId="57531893" w14:textId="77777777" w:rsidR="00FE27E7" w:rsidRPr="00DE5899" w:rsidRDefault="00FE27E7" w:rsidP="00DE0109">
            <w:pPr>
              <w:rPr>
                <w:rFonts w:ascii="Arial" w:hAnsi="Arial" w:cs="Arial"/>
                <w:sz w:val="14"/>
                <w:szCs w:val="14"/>
              </w:rPr>
            </w:pPr>
          </w:p>
        </w:tc>
        <w:tc>
          <w:tcPr>
            <w:tcW w:w="249" w:type="dxa"/>
            <w:tcBorders>
              <w:bottom w:val="single" w:sz="4" w:space="0" w:color="auto"/>
            </w:tcBorders>
            <w:shd w:val="clear" w:color="auto" w:fill="auto"/>
          </w:tcPr>
          <w:p w14:paraId="29E2B62A" w14:textId="77777777" w:rsidR="00FE27E7" w:rsidRPr="00DE5899" w:rsidRDefault="00FE27E7" w:rsidP="00DE0109">
            <w:pPr>
              <w:rPr>
                <w:rFonts w:ascii="Arial" w:hAnsi="Arial" w:cs="Arial"/>
                <w:sz w:val="14"/>
                <w:szCs w:val="14"/>
              </w:rPr>
            </w:pPr>
          </w:p>
        </w:tc>
        <w:tc>
          <w:tcPr>
            <w:tcW w:w="253" w:type="dxa"/>
            <w:tcBorders>
              <w:bottom w:val="single" w:sz="4" w:space="0" w:color="auto"/>
            </w:tcBorders>
            <w:shd w:val="clear" w:color="auto" w:fill="auto"/>
          </w:tcPr>
          <w:p w14:paraId="79733F46" w14:textId="77777777" w:rsidR="00FE27E7" w:rsidRPr="00DE5899" w:rsidRDefault="00FE27E7" w:rsidP="00DE0109">
            <w:pPr>
              <w:rPr>
                <w:rFonts w:ascii="Arial" w:hAnsi="Arial" w:cs="Arial"/>
                <w:sz w:val="14"/>
                <w:szCs w:val="14"/>
              </w:rPr>
            </w:pPr>
          </w:p>
        </w:tc>
        <w:tc>
          <w:tcPr>
            <w:tcW w:w="250" w:type="dxa"/>
            <w:tcBorders>
              <w:bottom w:val="single" w:sz="4" w:space="0" w:color="auto"/>
            </w:tcBorders>
            <w:shd w:val="clear" w:color="auto" w:fill="auto"/>
          </w:tcPr>
          <w:p w14:paraId="554F4E59" w14:textId="77777777" w:rsidR="00FE27E7" w:rsidRPr="00DE5899" w:rsidRDefault="00FE27E7" w:rsidP="00DE0109">
            <w:pPr>
              <w:rPr>
                <w:rFonts w:ascii="Arial" w:hAnsi="Arial" w:cs="Arial"/>
                <w:sz w:val="14"/>
                <w:szCs w:val="14"/>
              </w:rPr>
            </w:pPr>
          </w:p>
        </w:tc>
        <w:tc>
          <w:tcPr>
            <w:tcW w:w="255" w:type="dxa"/>
            <w:tcBorders>
              <w:bottom w:val="single" w:sz="4" w:space="0" w:color="auto"/>
            </w:tcBorders>
            <w:shd w:val="clear" w:color="auto" w:fill="auto"/>
          </w:tcPr>
          <w:p w14:paraId="5E7D9827" w14:textId="77777777" w:rsidR="00FE27E7" w:rsidRPr="00DE5899" w:rsidRDefault="00FE27E7" w:rsidP="00DE0109">
            <w:pPr>
              <w:rPr>
                <w:rFonts w:ascii="Arial" w:hAnsi="Arial" w:cs="Arial"/>
                <w:sz w:val="14"/>
                <w:szCs w:val="14"/>
              </w:rPr>
            </w:pPr>
          </w:p>
        </w:tc>
        <w:tc>
          <w:tcPr>
            <w:tcW w:w="250" w:type="dxa"/>
            <w:gridSpan w:val="2"/>
            <w:shd w:val="clear" w:color="auto" w:fill="auto"/>
          </w:tcPr>
          <w:p w14:paraId="1342F89F" w14:textId="77777777" w:rsidR="00FE27E7" w:rsidRPr="00DE5899" w:rsidRDefault="00FE27E7" w:rsidP="00DE0109">
            <w:pPr>
              <w:rPr>
                <w:rFonts w:ascii="Arial" w:hAnsi="Arial" w:cs="Arial"/>
                <w:sz w:val="14"/>
                <w:szCs w:val="14"/>
              </w:rPr>
            </w:pPr>
          </w:p>
        </w:tc>
        <w:tc>
          <w:tcPr>
            <w:tcW w:w="248" w:type="dxa"/>
            <w:gridSpan w:val="2"/>
            <w:shd w:val="clear" w:color="auto" w:fill="auto"/>
          </w:tcPr>
          <w:p w14:paraId="0B48A72F" w14:textId="77777777" w:rsidR="00FE27E7" w:rsidRPr="00DE5899" w:rsidRDefault="00FE27E7" w:rsidP="00DE0109">
            <w:pPr>
              <w:rPr>
                <w:rFonts w:ascii="Arial" w:hAnsi="Arial" w:cs="Arial"/>
                <w:sz w:val="14"/>
                <w:szCs w:val="14"/>
              </w:rPr>
            </w:pPr>
          </w:p>
        </w:tc>
        <w:tc>
          <w:tcPr>
            <w:tcW w:w="248" w:type="dxa"/>
            <w:shd w:val="clear" w:color="auto" w:fill="auto"/>
          </w:tcPr>
          <w:p w14:paraId="7D426B1F" w14:textId="77777777" w:rsidR="00FE27E7" w:rsidRPr="00DE5899" w:rsidRDefault="00FE27E7" w:rsidP="00DE0109">
            <w:pPr>
              <w:rPr>
                <w:rFonts w:ascii="Arial" w:hAnsi="Arial" w:cs="Arial"/>
                <w:sz w:val="14"/>
                <w:szCs w:val="14"/>
              </w:rPr>
            </w:pPr>
          </w:p>
        </w:tc>
        <w:tc>
          <w:tcPr>
            <w:tcW w:w="248" w:type="dxa"/>
            <w:shd w:val="clear" w:color="auto" w:fill="auto"/>
          </w:tcPr>
          <w:p w14:paraId="7814752D" w14:textId="77777777" w:rsidR="00FE27E7" w:rsidRPr="00DE5899" w:rsidRDefault="00FE27E7" w:rsidP="00DE0109">
            <w:pPr>
              <w:rPr>
                <w:rFonts w:ascii="Arial" w:hAnsi="Arial" w:cs="Arial"/>
                <w:sz w:val="14"/>
                <w:szCs w:val="14"/>
              </w:rPr>
            </w:pPr>
          </w:p>
        </w:tc>
        <w:tc>
          <w:tcPr>
            <w:tcW w:w="248" w:type="dxa"/>
            <w:shd w:val="clear" w:color="auto" w:fill="auto"/>
          </w:tcPr>
          <w:p w14:paraId="43E0355C" w14:textId="77777777" w:rsidR="00FE27E7" w:rsidRPr="00DE5899" w:rsidRDefault="00FE27E7" w:rsidP="00DE0109">
            <w:pPr>
              <w:rPr>
                <w:rFonts w:ascii="Arial" w:hAnsi="Arial" w:cs="Arial"/>
                <w:sz w:val="14"/>
                <w:szCs w:val="14"/>
              </w:rPr>
            </w:pPr>
          </w:p>
        </w:tc>
        <w:tc>
          <w:tcPr>
            <w:tcW w:w="248" w:type="dxa"/>
            <w:shd w:val="clear" w:color="auto" w:fill="auto"/>
          </w:tcPr>
          <w:p w14:paraId="0B6BE790" w14:textId="77777777" w:rsidR="00FE27E7" w:rsidRPr="00DE5899" w:rsidRDefault="00FE27E7" w:rsidP="00DE0109">
            <w:pPr>
              <w:rPr>
                <w:rFonts w:ascii="Arial" w:hAnsi="Arial" w:cs="Arial"/>
                <w:sz w:val="14"/>
                <w:szCs w:val="14"/>
              </w:rPr>
            </w:pPr>
          </w:p>
        </w:tc>
        <w:tc>
          <w:tcPr>
            <w:tcW w:w="248" w:type="dxa"/>
            <w:shd w:val="clear" w:color="auto" w:fill="auto"/>
          </w:tcPr>
          <w:p w14:paraId="459F2A52" w14:textId="77777777" w:rsidR="00FE27E7" w:rsidRPr="00DE5899" w:rsidRDefault="00FE27E7" w:rsidP="00DE0109">
            <w:pPr>
              <w:rPr>
                <w:rFonts w:ascii="Arial" w:hAnsi="Arial" w:cs="Arial"/>
                <w:sz w:val="14"/>
                <w:szCs w:val="14"/>
              </w:rPr>
            </w:pPr>
          </w:p>
        </w:tc>
        <w:tc>
          <w:tcPr>
            <w:tcW w:w="248" w:type="dxa"/>
            <w:shd w:val="clear" w:color="auto" w:fill="auto"/>
          </w:tcPr>
          <w:p w14:paraId="06276FAC" w14:textId="77777777" w:rsidR="00FE27E7" w:rsidRPr="00DE5899" w:rsidRDefault="00FE27E7" w:rsidP="00DE0109">
            <w:pPr>
              <w:rPr>
                <w:rFonts w:ascii="Arial" w:hAnsi="Arial" w:cs="Arial"/>
                <w:sz w:val="14"/>
                <w:szCs w:val="14"/>
              </w:rPr>
            </w:pPr>
          </w:p>
        </w:tc>
        <w:tc>
          <w:tcPr>
            <w:tcW w:w="248" w:type="dxa"/>
            <w:shd w:val="clear" w:color="auto" w:fill="auto"/>
          </w:tcPr>
          <w:p w14:paraId="31F3D1D5" w14:textId="77777777" w:rsidR="00FE27E7" w:rsidRPr="00DE5899" w:rsidRDefault="00FE27E7" w:rsidP="00DE0109">
            <w:pPr>
              <w:rPr>
                <w:rFonts w:ascii="Arial" w:hAnsi="Arial" w:cs="Arial"/>
                <w:sz w:val="14"/>
                <w:szCs w:val="14"/>
              </w:rPr>
            </w:pPr>
          </w:p>
        </w:tc>
        <w:tc>
          <w:tcPr>
            <w:tcW w:w="248" w:type="dxa"/>
            <w:shd w:val="clear" w:color="auto" w:fill="auto"/>
          </w:tcPr>
          <w:p w14:paraId="71C5A2A1" w14:textId="77777777" w:rsidR="00FE27E7" w:rsidRPr="00DE5899" w:rsidRDefault="00FE27E7" w:rsidP="00DE0109">
            <w:pPr>
              <w:rPr>
                <w:rFonts w:ascii="Arial" w:hAnsi="Arial" w:cs="Arial"/>
                <w:sz w:val="14"/>
                <w:szCs w:val="14"/>
              </w:rPr>
            </w:pPr>
          </w:p>
        </w:tc>
        <w:tc>
          <w:tcPr>
            <w:tcW w:w="250" w:type="dxa"/>
            <w:shd w:val="clear" w:color="auto" w:fill="auto"/>
          </w:tcPr>
          <w:p w14:paraId="45FCFAEA" w14:textId="77777777" w:rsidR="00FE27E7" w:rsidRPr="00DE5899" w:rsidRDefault="00FE27E7" w:rsidP="00DE0109">
            <w:pPr>
              <w:rPr>
                <w:rFonts w:ascii="Arial" w:hAnsi="Arial" w:cs="Arial"/>
                <w:sz w:val="14"/>
                <w:szCs w:val="14"/>
              </w:rPr>
            </w:pPr>
          </w:p>
        </w:tc>
        <w:tc>
          <w:tcPr>
            <w:tcW w:w="341" w:type="dxa"/>
            <w:gridSpan w:val="2"/>
            <w:tcBorders>
              <w:bottom w:val="single" w:sz="4" w:space="0" w:color="auto"/>
            </w:tcBorders>
            <w:shd w:val="clear" w:color="auto" w:fill="auto"/>
          </w:tcPr>
          <w:p w14:paraId="1532C9BD" w14:textId="77777777" w:rsidR="00FE27E7" w:rsidRPr="00DE5899" w:rsidRDefault="00FE27E7" w:rsidP="00DE0109">
            <w:pPr>
              <w:rPr>
                <w:rFonts w:ascii="Arial" w:hAnsi="Arial" w:cs="Arial"/>
                <w:sz w:val="14"/>
                <w:szCs w:val="14"/>
              </w:rPr>
            </w:pPr>
          </w:p>
        </w:tc>
        <w:tc>
          <w:tcPr>
            <w:tcW w:w="341" w:type="dxa"/>
            <w:tcBorders>
              <w:bottom w:val="single" w:sz="4" w:space="0" w:color="auto"/>
            </w:tcBorders>
            <w:shd w:val="clear" w:color="auto" w:fill="auto"/>
          </w:tcPr>
          <w:p w14:paraId="58720C42" w14:textId="77777777" w:rsidR="00FE27E7" w:rsidRPr="00DE5899" w:rsidRDefault="00FE27E7" w:rsidP="00DE0109">
            <w:pPr>
              <w:rPr>
                <w:rFonts w:ascii="Arial" w:hAnsi="Arial" w:cs="Arial"/>
                <w:sz w:val="14"/>
                <w:szCs w:val="14"/>
              </w:rPr>
            </w:pPr>
          </w:p>
        </w:tc>
        <w:tc>
          <w:tcPr>
            <w:tcW w:w="747" w:type="dxa"/>
            <w:tcBorders>
              <w:bottom w:val="single" w:sz="4" w:space="0" w:color="auto"/>
            </w:tcBorders>
            <w:shd w:val="clear" w:color="auto" w:fill="auto"/>
          </w:tcPr>
          <w:p w14:paraId="2A4D2D73" w14:textId="77777777" w:rsidR="00FE27E7" w:rsidRPr="00DE5899" w:rsidRDefault="00FE27E7" w:rsidP="00DE0109">
            <w:pPr>
              <w:jc w:val="right"/>
              <w:rPr>
                <w:rFonts w:ascii="Arial" w:hAnsi="Arial" w:cs="Arial"/>
                <w:sz w:val="14"/>
                <w:szCs w:val="14"/>
              </w:rPr>
            </w:pPr>
          </w:p>
        </w:tc>
        <w:tc>
          <w:tcPr>
            <w:tcW w:w="1949" w:type="dxa"/>
            <w:tcBorders>
              <w:bottom w:val="single" w:sz="4" w:space="0" w:color="auto"/>
            </w:tcBorders>
            <w:shd w:val="clear" w:color="auto" w:fill="auto"/>
          </w:tcPr>
          <w:p w14:paraId="6DD556B6" w14:textId="77777777" w:rsidR="00FE27E7" w:rsidRPr="00DE5899" w:rsidRDefault="00FE27E7" w:rsidP="00DE0109">
            <w:pPr>
              <w:rPr>
                <w:rFonts w:ascii="Arial" w:hAnsi="Arial" w:cs="Arial"/>
                <w:sz w:val="14"/>
                <w:szCs w:val="14"/>
              </w:rPr>
            </w:pPr>
          </w:p>
        </w:tc>
        <w:tc>
          <w:tcPr>
            <w:tcW w:w="567" w:type="dxa"/>
            <w:tcBorders>
              <w:left w:val="nil"/>
              <w:right w:val="single" w:sz="12" w:space="0" w:color="244061"/>
            </w:tcBorders>
            <w:shd w:val="clear" w:color="auto" w:fill="auto"/>
          </w:tcPr>
          <w:p w14:paraId="2C6C7E54" w14:textId="77777777" w:rsidR="00FE27E7" w:rsidRPr="00DE5899" w:rsidRDefault="00FE27E7" w:rsidP="00DE0109">
            <w:pPr>
              <w:rPr>
                <w:rFonts w:ascii="Arial" w:hAnsi="Arial" w:cs="Arial"/>
                <w:sz w:val="14"/>
                <w:szCs w:val="14"/>
              </w:rPr>
            </w:pPr>
          </w:p>
        </w:tc>
      </w:tr>
      <w:tr w:rsidR="00FE27E7" w:rsidRPr="00DE5899" w14:paraId="0A790918" w14:textId="77777777" w:rsidTr="00D31AB7">
        <w:trPr>
          <w:trHeight w:val="50"/>
          <w:jc w:val="center"/>
        </w:trPr>
        <w:tc>
          <w:tcPr>
            <w:tcW w:w="2101" w:type="dxa"/>
            <w:vMerge w:val="restart"/>
            <w:tcBorders>
              <w:left w:val="single" w:sz="12" w:space="0" w:color="244061"/>
              <w:right w:val="single" w:sz="4" w:space="0" w:color="auto"/>
            </w:tcBorders>
            <w:shd w:val="clear" w:color="auto" w:fill="auto"/>
            <w:vAlign w:val="center"/>
          </w:tcPr>
          <w:p w14:paraId="31E8C3E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9AF3ADF" w14:textId="68868A54" w:rsidR="00FE27E7" w:rsidRPr="00DE5899" w:rsidRDefault="00AD18E1" w:rsidP="00B774D9">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62725653" w14:textId="77777777" w:rsidR="00FE27E7" w:rsidRPr="00DE5899" w:rsidRDefault="00FE27E7" w:rsidP="00DE0109">
            <w:pPr>
              <w:jc w:val="right"/>
              <w:rPr>
                <w:rFonts w:ascii="Arial" w:hAnsi="Arial" w:cs="Arial"/>
                <w:sz w:val="14"/>
                <w:szCs w:val="14"/>
              </w:rPr>
            </w:pPr>
          </w:p>
        </w:tc>
        <w:tc>
          <w:tcPr>
            <w:tcW w:w="2487" w:type="dxa"/>
            <w:gridSpan w:val="11"/>
            <w:vMerge w:val="restart"/>
            <w:tcBorders>
              <w:right w:val="single" w:sz="4" w:space="0" w:color="auto"/>
            </w:tcBorders>
            <w:shd w:val="clear" w:color="auto" w:fill="auto"/>
          </w:tcPr>
          <w:p w14:paraId="57669BC5"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672CACE" w14:textId="741ED871" w:rsidR="00FE27E7" w:rsidRPr="00DE5899" w:rsidRDefault="00FE27E7" w:rsidP="00383D3C">
            <w:pPr>
              <w:snapToGrid w:val="0"/>
              <w:jc w:val="center"/>
              <w:rPr>
                <w:rFonts w:ascii="Arial" w:hAnsi="Arial" w:cs="Arial"/>
                <w:b/>
                <w:sz w:val="14"/>
                <w:szCs w:val="14"/>
                <w:lang w:eastAsia="es-BO"/>
              </w:rPr>
            </w:pPr>
            <w:r w:rsidRPr="00D31AB7">
              <w:rPr>
                <w:rFonts w:ascii="Arial" w:hAnsi="Arial" w:cs="Arial"/>
                <w:b/>
                <w:sz w:val="14"/>
                <w:szCs w:val="14"/>
                <w:lang w:eastAsia="es-BO"/>
              </w:rPr>
              <w:t>AISEM/CD/DS/</w:t>
            </w:r>
            <w:r w:rsidR="00DE0109" w:rsidRPr="00D31AB7">
              <w:rPr>
                <w:rFonts w:ascii="Arial" w:hAnsi="Arial" w:cs="Arial"/>
                <w:b/>
                <w:sz w:val="14"/>
                <w:szCs w:val="14"/>
                <w:lang w:eastAsia="es-BO"/>
              </w:rPr>
              <w:t>0</w:t>
            </w:r>
            <w:r w:rsidR="00383D3C" w:rsidRPr="00D31AB7">
              <w:rPr>
                <w:rFonts w:ascii="Arial" w:hAnsi="Arial" w:cs="Arial"/>
                <w:b/>
                <w:sz w:val="14"/>
                <w:szCs w:val="14"/>
                <w:lang w:eastAsia="es-BO"/>
              </w:rPr>
              <w:t>0</w:t>
            </w:r>
            <w:r w:rsidR="00D31AB7" w:rsidRPr="00D31AB7">
              <w:rPr>
                <w:rFonts w:ascii="Arial" w:hAnsi="Arial" w:cs="Arial"/>
                <w:b/>
                <w:sz w:val="14"/>
                <w:szCs w:val="14"/>
                <w:lang w:eastAsia="es-BO"/>
              </w:rPr>
              <w:t>7</w:t>
            </w:r>
            <w:r w:rsidR="00DE0109" w:rsidRPr="00D31AB7">
              <w:rPr>
                <w:rFonts w:ascii="Arial" w:hAnsi="Arial" w:cs="Arial"/>
                <w:b/>
                <w:sz w:val="14"/>
                <w:szCs w:val="14"/>
                <w:lang w:eastAsia="es-BO"/>
              </w:rPr>
              <w:t>/202</w:t>
            </w:r>
            <w:r w:rsidR="00383D3C" w:rsidRPr="00D31AB7">
              <w:rPr>
                <w:rFonts w:ascii="Arial" w:hAnsi="Arial" w:cs="Arial"/>
                <w:b/>
                <w:sz w:val="14"/>
                <w:szCs w:val="14"/>
                <w:lang w:eastAsia="es-BO"/>
              </w:rPr>
              <w:t>4</w:t>
            </w:r>
          </w:p>
        </w:tc>
        <w:tc>
          <w:tcPr>
            <w:tcW w:w="567" w:type="dxa"/>
            <w:tcBorders>
              <w:left w:val="single" w:sz="4" w:space="0" w:color="auto"/>
              <w:right w:val="single" w:sz="12" w:space="0" w:color="244061"/>
            </w:tcBorders>
            <w:shd w:val="clear" w:color="auto" w:fill="auto"/>
          </w:tcPr>
          <w:p w14:paraId="4CDB0C70" w14:textId="77777777" w:rsidR="00FE27E7" w:rsidRPr="00DE5899" w:rsidRDefault="00FE27E7" w:rsidP="00DE0109">
            <w:pPr>
              <w:rPr>
                <w:rFonts w:ascii="Arial" w:hAnsi="Arial" w:cs="Arial"/>
                <w:sz w:val="14"/>
                <w:szCs w:val="14"/>
              </w:rPr>
            </w:pPr>
          </w:p>
        </w:tc>
      </w:tr>
      <w:tr w:rsidR="00FE27E7" w:rsidRPr="00DE5899" w14:paraId="468AF5A3" w14:textId="77777777" w:rsidTr="00D31AB7">
        <w:trPr>
          <w:trHeight w:val="198"/>
          <w:jc w:val="center"/>
        </w:trPr>
        <w:tc>
          <w:tcPr>
            <w:tcW w:w="2101" w:type="dxa"/>
            <w:vMerge/>
            <w:tcBorders>
              <w:left w:val="single" w:sz="12" w:space="0" w:color="244061"/>
              <w:right w:val="single" w:sz="4" w:space="0" w:color="auto"/>
            </w:tcBorders>
            <w:shd w:val="clear" w:color="auto" w:fill="auto"/>
            <w:vAlign w:val="center"/>
          </w:tcPr>
          <w:p w14:paraId="605EA07A" w14:textId="77777777" w:rsidR="00FE27E7" w:rsidRPr="00DE5899" w:rsidRDefault="00FE27E7" w:rsidP="00DE0109">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293F6275" w14:textId="77777777" w:rsidR="00FE27E7" w:rsidRPr="00DE5899" w:rsidRDefault="00FE27E7" w:rsidP="00DE0109">
            <w:pPr>
              <w:rPr>
                <w:rFonts w:ascii="Arial" w:hAnsi="Arial" w:cs="Arial"/>
                <w:sz w:val="14"/>
                <w:szCs w:val="14"/>
              </w:rPr>
            </w:pPr>
          </w:p>
        </w:tc>
        <w:tc>
          <w:tcPr>
            <w:tcW w:w="250" w:type="dxa"/>
            <w:gridSpan w:val="2"/>
            <w:tcBorders>
              <w:left w:val="single" w:sz="4" w:space="0" w:color="auto"/>
            </w:tcBorders>
            <w:shd w:val="clear" w:color="auto" w:fill="auto"/>
          </w:tcPr>
          <w:p w14:paraId="7FB0D8D3" w14:textId="77777777" w:rsidR="00FE27E7" w:rsidRPr="00DE5899" w:rsidRDefault="00FE27E7" w:rsidP="00DE0109">
            <w:pPr>
              <w:rPr>
                <w:rFonts w:ascii="Arial" w:hAnsi="Arial" w:cs="Arial"/>
                <w:sz w:val="14"/>
                <w:szCs w:val="14"/>
              </w:rPr>
            </w:pPr>
          </w:p>
        </w:tc>
        <w:tc>
          <w:tcPr>
            <w:tcW w:w="2487" w:type="dxa"/>
            <w:gridSpan w:val="11"/>
            <w:vMerge/>
            <w:tcBorders>
              <w:right w:val="single" w:sz="4" w:space="0" w:color="auto"/>
            </w:tcBorders>
            <w:shd w:val="clear" w:color="auto" w:fill="auto"/>
          </w:tcPr>
          <w:p w14:paraId="3E7B0AF1" w14:textId="77777777" w:rsidR="00FE27E7" w:rsidRPr="00DE5899" w:rsidRDefault="00FE27E7" w:rsidP="00DE0109">
            <w:pPr>
              <w:rPr>
                <w:rFonts w:ascii="Arial" w:hAnsi="Arial" w:cs="Arial"/>
                <w:sz w:val="14"/>
                <w:szCs w:val="14"/>
              </w:rPr>
            </w:pPr>
          </w:p>
        </w:tc>
        <w:tc>
          <w:tcPr>
            <w:tcW w:w="3367" w:type="dxa"/>
            <w:gridSpan w:val="4"/>
            <w:vMerge/>
            <w:tcBorders>
              <w:top w:val="single" w:sz="4" w:space="0" w:color="auto"/>
              <w:left w:val="single" w:sz="4" w:space="0" w:color="auto"/>
              <w:bottom w:val="single" w:sz="4" w:space="0" w:color="auto"/>
              <w:right w:val="single" w:sz="4" w:space="0" w:color="auto"/>
            </w:tcBorders>
            <w:shd w:val="clear" w:color="auto" w:fill="DBE5F1"/>
          </w:tcPr>
          <w:p w14:paraId="115F95CC" w14:textId="77777777" w:rsidR="00FE27E7" w:rsidRPr="00DE5899" w:rsidRDefault="00FE27E7" w:rsidP="00DE0109">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B026936" w14:textId="77777777" w:rsidR="00FE27E7" w:rsidRPr="00DE5899" w:rsidRDefault="00FE27E7" w:rsidP="00DE0109">
            <w:pPr>
              <w:rPr>
                <w:rFonts w:ascii="Arial" w:hAnsi="Arial" w:cs="Arial"/>
                <w:sz w:val="14"/>
                <w:szCs w:val="14"/>
              </w:rPr>
            </w:pPr>
          </w:p>
        </w:tc>
      </w:tr>
      <w:tr w:rsidR="009D14E7" w:rsidRPr="00DE5899" w14:paraId="44A3ECCF" w14:textId="77777777" w:rsidTr="00D31AB7">
        <w:trPr>
          <w:trHeight w:val="188"/>
          <w:jc w:val="center"/>
        </w:trPr>
        <w:tc>
          <w:tcPr>
            <w:tcW w:w="2101" w:type="dxa"/>
            <w:tcBorders>
              <w:left w:val="single" w:sz="12" w:space="0" w:color="244061"/>
            </w:tcBorders>
            <w:shd w:val="clear" w:color="auto" w:fill="auto"/>
            <w:vAlign w:val="center"/>
          </w:tcPr>
          <w:p w14:paraId="5BFE50D2" w14:textId="77777777" w:rsidR="00FE27E7" w:rsidRPr="00DE5899" w:rsidRDefault="00FE27E7" w:rsidP="00DE0109">
            <w:pPr>
              <w:jc w:val="right"/>
              <w:rPr>
                <w:rFonts w:ascii="Arial" w:hAnsi="Arial" w:cs="Arial"/>
                <w:sz w:val="14"/>
                <w:szCs w:val="14"/>
              </w:rPr>
            </w:pPr>
          </w:p>
        </w:tc>
        <w:tc>
          <w:tcPr>
            <w:tcW w:w="254" w:type="dxa"/>
            <w:tcBorders>
              <w:top w:val="single" w:sz="4" w:space="0" w:color="auto"/>
            </w:tcBorders>
            <w:shd w:val="clear" w:color="auto" w:fill="auto"/>
          </w:tcPr>
          <w:p w14:paraId="466F63A0" w14:textId="77777777" w:rsidR="00FE27E7" w:rsidRPr="00DE5899" w:rsidRDefault="00FE27E7" w:rsidP="00DE0109">
            <w:pPr>
              <w:rPr>
                <w:rFonts w:ascii="Arial" w:hAnsi="Arial" w:cs="Arial"/>
                <w:sz w:val="14"/>
                <w:szCs w:val="14"/>
              </w:rPr>
            </w:pPr>
          </w:p>
        </w:tc>
        <w:tc>
          <w:tcPr>
            <w:tcW w:w="252" w:type="dxa"/>
            <w:tcBorders>
              <w:top w:val="single" w:sz="4" w:space="0" w:color="auto"/>
            </w:tcBorders>
            <w:shd w:val="clear" w:color="auto" w:fill="auto"/>
          </w:tcPr>
          <w:p w14:paraId="3A4DDB13" w14:textId="77777777" w:rsidR="00FE27E7" w:rsidRPr="00DE5899" w:rsidRDefault="00FE27E7" w:rsidP="00DE0109">
            <w:pPr>
              <w:rPr>
                <w:rFonts w:ascii="Arial" w:hAnsi="Arial" w:cs="Arial"/>
                <w:sz w:val="14"/>
                <w:szCs w:val="14"/>
              </w:rPr>
            </w:pPr>
          </w:p>
        </w:tc>
        <w:tc>
          <w:tcPr>
            <w:tcW w:w="253" w:type="dxa"/>
            <w:tcBorders>
              <w:top w:val="single" w:sz="4" w:space="0" w:color="auto"/>
            </w:tcBorders>
            <w:shd w:val="clear" w:color="auto" w:fill="auto"/>
          </w:tcPr>
          <w:p w14:paraId="57DA3B99" w14:textId="77777777" w:rsidR="00FE27E7" w:rsidRPr="00DE5899" w:rsidRDefault="00FE27E7" w:rsidP="00DE0109">
            <w:pPr>
              <w:rPr>
                <w:rFonts w:ascii="Arial" w:hAnsi="Arial" w:cs="Arial"/>
                <w:sz w:val="14"/>
                <w:szCs w:val="14"/>
              </w:rPr>
            </w:pPr>
          </w:p>
        </w:tc>
        <w:tc>
          <w:tcPr>
            <w:tcW w:w="248" w:type="dxa"/>
            <w:tcBorders>
              <w:top w:val="single" w:sz="4" w:space="0" w:color="auto"/>
            </w:tcBorders>
            <w:shd w:val="clear" w:color="auto" w:fill="auto"/>
          </w:tcPr>
          <w:p w14:paraId="6A2D324C" w14:textId="77777777" w:rsidR="00FE27E7" w:rsidRPr="00DE5899" w:rsidRDefault="00FE27E7" w:rsidP="00DE0109">
            <w:pPr>
              <w:rPr>
                <w:rFonts w:ascii="Arial" w:hAnsi="Arial" w:cs="Arial"/>
                <w:sz w:val="14"/>
                <w:szCs w:val="14"/>
              </w:rPr>
            </w:pPr>
          </w:p>
        </w:tc>
        <w:tc>
          <w:tcPr>
            <w:tcW w:w="250" w:type="dxa"/>
            <w:tcBorders>
              <w:top w:val="single" w:sz="4" w:space="0" w:color="auto"/>
            </w:tcBorders>
            <w:shd w:val="clear" w:color="auto" w:fill="auto"/>
          </w:tcPr>
          <w:p w14:paraId="62EF8604" w14:textId="77777777" w:rsidR="00FE27E7" w:rsidRPr="00DE5899" w:rsidRDefault="00FE27E7" w:rsidP="00DE0109">
            <w:pPr>
              <w:rPr>
                <w:rFonts w:ascii="Arial" w:hAnsi="Arial" w:cs="Arial"/>
                <w:sz w:val="14"/>
                <w:szCs w:val="14"/>
              </w:rPr>
            </w:pPr>
          </w:p>
        </w:tc>
        <w:tc>
          <w:tcPr>
            <w:tcW w:w="249" w:type="dxa"/>
            <w:tcBorders>
              <w:top w:val="single" w:sz="4" w:space="0" w:color="auto"/>
            </w:tcBorders>
            <w:shd w:val="clear" w:color="auto" w:fill="auto"/>
          </w:tcPr>
          <w:p w14:paraId="19F543B0" w14:textId="77777777" w:rsidR="00FE27E7" w:rsidRPr="00DE5899" w:rsidRDefault="00FE27E7" w:rsidP="00DE0109">
            <w:pPr>
              <w:rPr>
                <w:rFonts w:ascii="Arial" w:hAnsi="Arial" w:cs="Arial"/>
                <w:sz w:val="14"/>
                <w:szCs w:val="14"/>
              </w:rPr>
            </w:pPr>
          </w:p>
        </w:tc>
        <w:tc>
          <w:tcPr>
            <w:tcW w:w="253" w:type="dxa"/>
            <w:tcBorders>
              <w:top w:val="single" w:sz="4" w:space="0" w:color="auto"/>
            </w:tcBorders>
            <w:shd w:val="clear" w:color="auto" w:fill="auto"/>
          </w:tcPr>
          <w:p w14:paraId="7132708E" w14:textId="77777777" w:rsidR="00FE27E7" w:rsidRPr="00DE5899" w:rsidRDefault="00FE27E7" w:rsidP="00DE0109">
            <w:pPr>
              <w:rPr>
                <w:rFonts w:ascii="Arial" w:hAnsi="Arial" w:cs="Arial"/>
                <w:sz w:val="14"/>
                <w:szCs w:val="14"/>
              </w:rPr>
            </w:pPr>
          </w:p>
        </w:tc>
        <w:tc>
          <w:tcPr>
            <w:tcW w:w="250" w:type="dxa"/>
            <w:shd w:val="clear" w:color="auto" w:fill="auto"/>
          </w:tcPr>
          <w:p w14:paraId="3714EB93" w14:textId="77777777" w:rsidR="00FE27E7" w:rsidRPr="00DE5899" w:rsidRDefault="00FE27E7" w:rsidP="00DE0109">
            <w:pPr>
              <w:rPr>
                <w:rFonts w:ascii="Arial" w:hAnsi="Arial" w:cs="Arial"/>
                <w:sz w:val="14"/>
                <w:szCs w:val="14"/>
              </w:rPr>
            </w:pPr>
          </w:p>
        </w:tc>
        <w:tc>
          <w:tcPr>
            <w:tcW w:w="255" w:type="dxa"/>
            <w:shd w:val="clear" w:color="auto" w:fill="auto"/>
          </w:tcPr>
          <w:p w14:paraId="389E4723" w14:textId="77777777" w:rsidR="00FE27E7" w:rsidRPr="00DE5899" w:rsidRDefault="00FE27E7" w:rsidP="00DE0109">
            <w:pPr>
              <w:rPr>
                <w:rFonts w:ascii="Arial" w:hAnsi="Arial" w:cs="Arial"/>
                <w:sz w:val="14"/>
                <w:szCs w:val="14"/>
              </w:rPr>
            </w:pPr>
          </w:p>
        </w:tc>
        <w:tc>
          <w:tcPr>
            <w:tcW w:w="250" w:type="dxa"/>
            <w:gridSpan w:val="2"/>
            <w:shd w:val="clear" w:color="auto" w:fill="auto"/>
          </w:tcPr>
          <w:p w14:paraId="2B1BD04D" w14:textId="77777777" w:rsidR="00FE27E7" w:rsidRPr="00DE5899" w:rsidRDefault="00FE27E7" w:rsidP="00DE0109">
            <w:pPr>
              <w:rPr>
                <w:rFonts w:ascii="Arial" w:hAnsi="Arial" w:cs="Arial"/>
                <w:sz w:val="14"/>
                <w:szCs w:val="14"/>
              </w:rPr>
            </w:pPr>
          </w:p>
        </w:tc>
        <w:tc>
          <w:tcPr>
            <w:tcW w:w="248" w:type="dxa"/>
            <w:gridSpan w:val="2"/>
            <w:shd w:val="clear" w:color="auto" w:fill="auto"/>
          </w:tcPr>
          <w:p w14:paraId="6512D17E" w14:textId="77777777" w:rsidR="00FE27E7" w:rsidRPr="00DE5899" w:rsidRDefault="00FE27E7" w:rsidP="00DE0109">
            <w:pPr>
              <w:rPr>
                <w:rFonts w:ascii="Arial" w:hAnsi="Arial" w:cs="Arial"/>
                <w:sz w:val="14"/>
                <w:szCs w:val="14"/>
              </w:rPr>
            </w:pPr>
          </w:p>
        </w:tc>
        <w:tc>
          <w:tcPr>
            <w:tcW w:w="248" w:type="dxa"/>
            <w:shd w:val="clear" w:color="auto" w:fill="auto"/>
          </w:tcPr>
          <w:p w14:paraId="1DFBBF78" w14:textId="77777777" w:rsidR="00FE27E7" w:rsidRPr="00DE5899" w:rsidRDefault="00FE27E7" w:rsidP="00DE0109">
            <w:pPr>
              <w:rPr>
                <w:rFonts w:ascii="Arial" w:hAnsi="Arial" w:cs="Arial"/>
                <w:sz w:val="14"/>
                <w:szCs w:val="14"/>
              </w:rPr>
            </w:pPr>
          </w:p>
        </w:tc>
        <w:tc>
          <w:tcPr>
            <w:tcW w:w="248" w:type="dxa"/>
            <w:shd w:val="clear" w:color="auto" w:fill="auto"/>
          </w:tcPr>
          <w:p w14:paraId="5DED1943" w14:textId="77777777" w:rsidR="00FE27E7" w:rsidRPr="00DE5899" w:rsidRDefault="00FE27E7" w:rsidP="00DE0109">
            <w:pPr>
              <w:rPr>
                <w:rFonts w:ascii="Arial" w:hAnsi="Arial" w:cs="Arial"/>
                <w:sz w:val="14"/>
                <w:szCs w:val="14"/>
              </w:rPr>
            </w:pPr>
          </w:p>
        </w:tc>
        <w:tc>
          <w:tcPr>
            <w:tcW w:w="248" w:type="dxa"/>
            <w:shd w:val="clear" w:color="auto" w:fill="auto"/>
          </w:tcPr>
          <w:p w14:paraId="6BEF01CB" w14:textId="77777777" w:rsidR="00FE27E7" w:rsidRPr="00DE5899" w:rsidRDefault="00FE27E7" w:rsidP="00DE0109">
            <w:pPr>
              <w:rPr>
                <w:rFonts w:ascii="Arial" w:hAnsi="Arial" w:cs="Arial"/>
                <w:sz w:val="14"/>
                <w:szCs w:val="14"/>
              </w:rPr>
            </w:pPr>
          </w:p>
        </w:tc>
        <w:tc>
          <w:tcPr>
            <w:tcW w:w="248" w:type="dxa"/>
            <w:shd w:val="clear" w:color="auto" w:fill="auto"/>
          </w:tcPr>
          <w:p w14:paraId="4B24BC83" w14:textId="77777777" w:rsidR="00FE27E7" w:rsidRPr="00DE5899" w:rsidRDefault="00FE27E7" w:rsidP="00DE0109">
            <w:pPr>
              <w:rPr>
                <w:rFonts w:ascii="Arial" w:hAnsi="Arial" w:cs="Arial"/>
                <w:sz w:val="14"/>
                <w:szCs w:val="14"/>
              </w:rPr>
            </w:pPr>
          </w:p>
        </w:tc>
        <w:tc>
          <w:tcPr>
            <w:tcW w:w="248" w:type="dxa"/>
            <w:shd w:val="clear" w:color="auto" w:fill="auto"/>
          </w:tcPr>
          <w:p w14:paraId="5B60B97E" w14:textId="77777777" w:rsidR="00FE27E7" w:rsidRPr="00DE5899" w:rsidRDefault="00FE27E7" w:rsidP="00DE0109">
            <w:pPr>
              <w:rPr>
                <w:rFonts w:ascii="Arial" w:hAnsi="Arial" w:cs="Arial"/>
                <w:sz w:val="14"/>
                <w:szCs w:val="14"/>
              </w:rPr>
            </w:pPr>
          </w:p>
        </w:tc>
        <w:tc>
          <w:tcPr>
            <w:tcW w:w="248" w:type="dxa"/>
            <w:shd w:val="clear" w:color="auto" w:fill="auto"/>
          </w:tcPr>
          <w:p w14:paraId="28B8F0B0" w14:textId="77777777" w:rsidR="00FE27E7" w:rsidRPr="00DE5899" w:rsidRDefault="00FE27E7" w:rsidP="00DE0109">
            <w:pPr>
              <w:rPr>
                <w:rFonts w:ascii="Arial" w:hAnsi="Arial" w:cs="Arial"/>
                <w:sz w:val="14"/>
                <w:szCs w:val="14"/>
              </w:rPr>
            </w:pPr>
          </w:p>
        </w:tc>
        <w:tc>
          <w:tcPr>
            <w:tcW w:w="248" w:type="dxa"/>
            <w:shd w:val="clear" w:color="auto" w:fill="auto"/>
          </w:tcPr>
          <w:p w14:paraId="59F66894" w14:textId="77777777" w:rsidR="00FE27E7" w:rsidRPr="00DE5899" w:rsidRDefault="00FE27E7" w:rsidP="00DE0109">
            <w:pPr>
              <w:rPr>
                <w:rFonts w:ascii="Arial" w:hAnsi="Arial" w:cs="Arial"/>
                <w:sz w:val="14"/>
                <w:szCs w:val="14"/>
              </w:rPr>
            </w:pPr>
          </w:p>
        </w:tc>
        <w:tc>
          <w:tcPr>
            <w:tcW w:w="248" w:type="dxa"/>
            <w:shd w:val="clear" w:color="auto" w:fill="auto"/>
          </w:tcPr>
          <w:p w14:paraId="5D16CB08" w14:textId="77777777" w:rsidR="00FE27E7" w:rsidRPr="00DE5899" w:rsidRDefault="00FE27E7" w:rsidP="00DE0109">
            <w:pPr>
              <w:rPr>
                <w:rFonts w:ascii="Arial" w:hAnsi="Arial" w:cs="Arial"/>
                <w:sz w:val="14"/>
                <w:szCs w:val="14"/>
              </w:rPr>
            </w:pPr>
          </w:p>
        </w:tc>
        <w:tc>
          <w:tcPr>
            <w:tcW w:w="250" w:type="dxa"/>
            <w:shd w:val="clear" w:color="auto" w:fill="auto"/>
          </w:tcPr>
          <w:p w14:paraId="4E77E6DE" w14:textId="77777777" w:rsidR="00FE27E7" w:rsidRPr="00DE5899" w:rsidRDefault="00FE27E7" w:rsidP="00DE0109">
            <w:pPr>
              <w:rPr>
                <w:rFonts w:ascii="Arial" w:hAnsi="Arial" w:cs="Arial"/>
                <w:sz w:val="14"/>
                <w:szCs w:val="14"/>
              </w:rPr>
            </w:pPr>
          </w:p>
        </w:tc>
        <w:tc>
          <w:tcPr>
            <w:tcW w:w="341" w:type="dxa"/>
            <w:gridSpan w:val="2"/>
            <w:tcBorders>
              <w:top w:val="single" w:sz="4" w:space="0" w:color="auto"/>
            </w:tcBorders>
            <w:shd w:val="clear" w:color="auto" w:fill="auto"/>
          </w:tcPr>
          <w:p w14:paraId="68E0C13E" w14:textId="77777777" w:rsidR="00FE27E7" w:rsidRPr="00DE5899" w:rsidRDefault="00FE27E7" w:rsidP="00DE0109">
            <w:pPr>
              <w:rPr>
                <w:rFonts w:ascii="Arial" w:hAnsi="Arial" w:cs="Arial"/>
                <w:sz w:val="14"/>
                <w:szCs w:val="14"/>
              </w:rPr>
            </w:pPr>
          </w:p>
        </w:tc>
        <w:tc>
          <w:tcPr>
            <w:tcW w:w="341" w:type="dxa"/>
            <w:tcBorders>
              <w:top w:val="single" w:sz="4" w:space="0" w:color="auto"/>
            </w:tcBorders>
            <w:shd w:val="clear" w:color="auto" w:fill="auto"/>
          </w:tcPr>
          <w:p w14:paraId="11624543" w14:textId="77777777" w:rsidR="00FE27E7" w:rsidRPr="00DE5899" w:rsidRDefault="00FE27E7" w:rsidP="00DE0109">
            <w:pPr>
              <w:rPr>
                <w:rFonts w:ascii="Arial" w:hAnsi="Arial" w:cs="Arial"/>
                <w:sz w:val="14"/>
                <w:szCs w:val="14"/>
              </w:rPr>
            </w:pPr>
          </w:p>
        </w:tc>
        <w:tc>
          <w:tcPr>
            <w:tcW w:w="747" w:type="dxa"/>
            <w:tcBorders>
              <w:top w:val="single" w:sz="4" w:space="0" w:color="auto"/>
            </w:tcBorders>
            <w:shd w:val="clear" w:color="auto" w:fill="auto"/>
          </w:tcPr>
          <w:p w14:paraId="0207D7BC" w14:textId="77777777" w:rsidR="00FE27E7" w:rsidRPr="00DE5899" w:rsidRDefault="00FE27E7" w:rsidP="00DE0109">
            <w:pPr>
              <w:jc w:val="right"/>
              <w:rPr>
                <w:rFonts w:ascii="Arial" w:hAnsi="Arial" w:cs="Arial"/>
                <w:sz w:val="14"/>
                <w:szCs w:val="14"/>
              </w:rPr>
            </w:pPr>
          </w:p>
        </w:tc>
        <w:tc>
          <w:tcPr>
            <w:tcW w:w="1949" w:type="dxa"/>
            <w:tcBorders>
              <w:top w:val="single" w:sz="4" w:space="0" w:color="auto"/>
            </w:tcBorders>
            <w:shd w:val="clear" w:color="auto" w:fill="auto"/>
          </w:tcPr>
          <w:p w14:paraId="01EC0A36" w14:textId="77777777" w:rsidR="00FE27E7" w:rsidRPr="00DE5899" w:rsidRDefault="00FE27E7" w:rsidP="00DE0109">
            <w:pPr>
              <w:rPr>
                <w:rFonts w:ascii="Arial" w:hAnsi="Arial" w:cs="Arial"/>
                <w:sz w:val="14"/>
                <w:szCs w:val="14"/>
              </w:rPr>
            </w:pPr>
          </w:p>
        </w:tc>
        <w:tc>
          <w:tcPr>
            <w:tcW w:w="567" w:type="dxa"/>
            <w:tcBorders>
              <w:left w:val="nil"/>
              <w:right w:val="single" w:sz="12" w:space="0" w:color="244061"/>
            </w:tcBorders>
            <w:shd w:val="clear" w:color="auto" w:fill="auto"/>
          </w:tcPr>
          <w:p w14:paraId="575074F6" w14:textId="77777777" w:rsidR="00FE27E7" w:rsidRPr="00DE5899" w:rsidRDefault="00FE27E7" w:rsidP="00DE0109">
            <w:pPr>
              <w:rPr>
                <w:rFonts w:ascii="Arial" w:hAnsi="Arial" w:cs="Arial"/>
                <w:sz w:val="14"/>
                <w:szCs w:val="14"/>
              </w:rPr>
            </w:pPr>
          </w:p>
        </w:tc>
      </w:tr>
    </w:tbl>
    <w:p w14:paraId="5FC0A587" w14:textId="77777777" w:rsidR="00FE27E7" w:rsidRPr="00DE5899" w:rsidRDefault="00FE27E7" w:rsidP="00FE27E7">
      <w:pPr>
        <w:rPr>
          <w:rFonts w:ascii="Arial" w:hAnsi="Arial" w:cs="Arial"/>
          <w:vanish/>
          <w:sz w:val="14"/>
          <w:szCs w:val="14"/>
        </w:rPr>
      </w:pPr>
    </w:p>
    <w:p w14:paraId="7C9B0E32" w14:textId="77777777" w:rsidR="00FE27E7" w:rsidRPr="00DE5899" w:rsidRDefault="00FE27E7" w:rsidP="00FE27E7">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FE27E7" w:rsidRPr="00DE5899" w14:paraId="3393E276" w14:textId="77777777" w:rsidTr="006A366D">
        <w:trPr>
          <w:trHeight w:val="559"/>
          <w:jc w:val="center"/>
        </w:trPr>
        <w:tc>
          <w:tcPr>
            <w:tcW w:w="1589" w:type="dxa"/>
            <w:tcBorders>
              <w:left w:val="single" w:sz="12" w:space="0" w:color="244061"/>
              <w:right w:val="single" w:sz="4" w:space="0" w:color="auto"/>
            </w:tcBorders>
            <w:shd w:val="clear" w:color="auto" w:fill="auto"/>
            <w:vAlign w:val="center"/>
          </w:tcPr>
          <w:p w14:paraId="2C36706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F83ECB3" w14:textId="26B592F5" w:rsidR="00FE27E7" w:rsidRPr="006A366D" w:rsidRDefault="00444688" w:rsidP="00444688">
            <w:pPr>
              <w:snapToGrid w:val="0"/>
              <w:jc w:val="center"/>
              <w:rPr>
                <w:rFonts w:ascii="Arial" w:hAnsi="Arial" w:cs="Arial"/>
                <w:b/>
                <w:bCs/>
                <w:iCs/>
                <w:sz w:val="18"/>
                <w:szCs w:val="14"/>
                <w:lang w:eastAsia="es-BO"/>
              </w:rPr>
            </w:pPr>
            <w:r w:rsidRPr="006A366D">
              <w:rPr>
                <w:rFonts w:ascii="Arial" w:hAnsi="Arial" w:cs="Arial"/>
                <w:b/>
                <w:bCs/>
                <w:iCs/>
                <w:sz w:val="18"/>
                <w:szCs w:val="14"/>
                <w:lang w:eastAsia="es-BO"/>
              </w:rPr>
              <w:t>ADQUISICION EQUIPAMIENTO MEDICO PARA EL HOSPITAL DE SEGUNDO NIVEL DE SACABA DEL DEPARTAMENTO DE COCHABAMBA (SOLOMON KLEIN)</w:t>
            </w:r>
          </w:p>
        </w:tc>
        <w:tc>
          <w:tcPr>
            <w:tcW w:w="641" w:type="dxa"/>
            <w:gridSpan w:val="4"/>
            <w:tcBorders>
              <w:left w:val="single" w:sz="4" w:space="0" w:color="auto"/>
              <w:right w:val="single" w:sz="12" w:space="0" w:color="244061"/>
            </w:tcBorders>
            <w:shd w:val="clear" w:color="auto" w:fill="auto"/>
          </w:tcPr>
          <w:p w14:paraId="431C6678" w14:textId="77777777" w:rsidR="00FE27E7" w:rsidRPr="00DE5899" w:rsidRDefault="00FE27E7" w:rsidP="00DE0109">
            <w:pPr>
              <w:rPr>
                <w:rFonts w:ascii="Arial" w:hAnsi="Arial" w:cs="Arial"/>
                <w:sz w:val="14"/>
                <w:szCs w:val="14"/>
              </w:rPr>
            </w:pPr>
          </w:p>
        </w:tc>
      </w:tr>
      <w:tr w:rsidR="00FE27E7" w:rsidRPr="00DE5899" w14:paraId="29BD3E62" w14:textId="77777777" w:rsidTr="009D14E7">
        <w:trPr>
          <w:jc w:val="center"/>
        </w:trPr>
        <w:tc>
          <w:tcPr>
            <w:tcW w:w="1589" w:type="dxa"/>
            <w:tcBorders>
              <w:left w:val="single" w:sz="12" w:space="0" w:color="244061"/>
            </w:tcBorders>
            <w:shd w:val="clear" w:color="auto" w:fill="auto"/>
            <w:vAlign w:val="center"/>
          </w:tcPr>
          <w:p w14:paraId="4B638CAD" w14:textId="77777777" w:rsidR="00FE27E7" w:rsidRPr="00DE5899" w:rsidRDefault="00FE27E7" w:rsidP="00DE0109">
            <w:pPr>
              <w:jc w:val="right"/>
              <w:rPr>
                <w:rFonts w:ascii="Arial" w:hAnsi="Arial" w:cs="Arial"/>
                <w:sz w:val="14"/>
                <w:szCs w:val="14"/>
              </w:rPr>
            </w:pPr>
          </w:p>
        </w:tc>
        <w:tc>
          <w:tcPr>
            <w:tcW w:w="396" w:type="dxa"/>
            <w:tcBorders>
              <w:bottom w:val="single" w:sz="4" w:space="0" w:color="000000"/>
            </w:tcBorders>
            <w:shd w:val="clear" w:color="auto" w:fill="auto"/>
          </w:tcPr>
          <w:p w14:paraId="4518B173" w14:textId="77777777" w:rsidR="00FE27E7" w:rsidRPr="00DE5899" w:rsidRDefault="00FE27E7" w:rsidP="00DE0109">
            <w:pPr>
              <w:rPr>
                <w:rFonts w:ascii="Arial" w:hAnsi="Arial" w:cs="Arial"/>
                <w:sz w:val="14"/>
                <w:szCs w:val="14"/>
              </w:rPr>
            </w:pPr>
          </w:p>
        </w:tc>
        <w:tc>
          <w:tcPr>
            <w:tcW w:w="236" w:type="dxa"/>
            <w:tcBorders>
              <w:bottom w:val="single" w:sz="4" w:space="0" w:color="000000"/>
            </w:tcBorders>
            <w:shd w:val="clear" w:color="auto" w:fill="auto"/>
          </w:tcPr>
          <w:p w14:paraId="5F5C5221" w14:textId="77777777" w:rsidR="00FE27E7" w:rsidRPr="00DE5899" w:rsidRDefault="00FE27E7" w:rsidP="00DE0109">
            <w:pPr>
              <w:rPr>
                <w:rFonts w:ascii="Arial" w:hAnsi="Arial" w:cs="Arial"/>
                <w:sz w:val="14"/>
                <w:szCs w:val="14"/>
              </w:rPr>
            </w:pPr>
          </w:p>
        </w:tc>
        <w:tc>
          <w:tcPr>
            <w:tcW w:w="344" w:type="dxa"/>
            <w:tcBorders>
              <w:bottom w:val="single" w:sz="4" w:space="0" w:color="000000"/>
            </w:tcBorders>
            <w:shd w:val="clear" w:color="auto" w:fill="auto"/>
          </w:tcPr>
          <w:p w14:paraId="73C7B585" w14:textId="77777777" w:rsidR="00FE27E7" w:rsidRPr="00DE5899" w:rsidRDefault="00FE27E7" w:rsidP="00DE0109">
            <w:pPr>
              <w:rPr>
                <w:rFonts w:ascii="Arial" w:hAnsi="Arial" w:cs="Arial"/>
                <w:sz w:val="14"/>
                <w:szCs w:val="14"/>
              </w:rPr>
            </w:pPr>
          </w:p>
        </w:tc>
        <w:tc>
          <w:tcPr>
            <w:tcW w:w="336" w:type="dxa"/>
            <w:tcBorders>
              <w:bottom w:val="single" w:sz="4" w:space="0" w:color="000000"/>
            </w:tcBorders>
            <w:shd w:val="clear" w:color="auto" w:fill="auto"/>
          </w:tcPr>
          <w:p w14:paraId="4F8BA0FB"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3AABAC27" w14:textId="77777777" w:rsidR="00FE27E7" w:rsidRPr="00DE5899" w:rsidRDefault="00FE27E7" w:rsidP="00DE0109">
            <w:pPr>
              <w:rPr>
                <w:rFonts w:ascii="Arial" w:hAnsi="Arial" w:cs="Arial"/>
                <w:sz w:val="14"/>
                <w:szCs w:val="14"/>
              </w:rPr>
            </w:pPr>
          </w:p>
        </w:tc>
        <w:tc>
          <w:tcPr>
            <w:tcW w:w="373" w:type="dxa"/>
            <w:gridSpan w:val="2"/>
            <w:tcBorders>
              <w:bottom w:val="single" w:sz="4" w:space="0" w:color="000000"/>
            </w:tcBorders>
            <w:shd w:val="clear" w:color="auto" w:fill="auto"/>
          </w:tcPr>
          <w:p w14:paraId="66F82E61" w14:textId="77777777" w:rsidR="00FE27E7" w:rsidRPr="00DE5899" w:rsidRDefault="00FE27E7" w:rsidP="00DE0109">
            <w:pPr>
              <w:rPr>
                <w:rFonts w:ascii="Arial" w:hAnsi="Arial" w:cs="Arial"/>
                <w:sz w:val="14"/>
                <w:szCs w:val="14"/>
              </w:rPr>
            </w:pPr>
          </w:p>
        </w:tc>
        <w:tc>
          <w:tcPr>
            <w:tcW w:w="443" w:type="dxa"/>
            <w:tcBorders>
              <w:bottom w:val="single" w:sz="4" w:space="0" w:color="000000"/>
            </w:tcBorders>
            <w:shd w:val="clear" w:color="auto" w:fill="auto"/>
          </w:tcPr>
          <w:p w14:paraId="5A1833C0"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6D8637E5"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511B42A7"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1DD8E141" w14:textId="77777777" w:rsidR="00FE27E7" w:rsidRPr="00DE5899" w:rsidRDefault="00FE27E7" w:rsidP="00DE0109">
            <w:pPr>
              <w:rPr>
                <w:rFonts w:ascii="Arial" w:hAnsi="Arial" w:cs="Arial"/>
                <w:sz w:val="14"/>
                <w:szCs w:val="14"/>
              </w:rPr>
            </w:pPr>
          </w:p>
        </w:tc>
        <w:tc>
          <w:tcPr>
            <w:tcW w:w="310" w:type="dxa"/>
            <w:tcBorders>
              <w:bottom w:val="single" w:sz="4" w:space="0" w:color="000000"/>
            </w:tcBorders>
            <w:shd w:val="clear" w:color="auto" w:fill="auto"/>
          </w:tcPr>
          <w:p w14:paraId="2446334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429511B"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3019426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414B80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9E53CF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A5F8C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EAB032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1A4A9F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51A18F0"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53B9A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AAB04B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DDFEC91"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83509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22B7897F"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7622A267" w14:textId="77777777" w:rsidR="00FE27E7" w:rsidRPr="00DE5899" w:rsidRDefault="00FE27E7" w:rsidP="00DE0109">
            <w:pPr>
              <w:rPr>
                <w:rFonts w:ascii="Arial" w:hAnsi="Arial" w:cs="Arial"/>
                <w:sz w:val="14"/>
                <w:szCs w:val="14"/>
              </w:rPr>
            </w:pPr>
          </w:p>
        </w:tc>
      </w:tr>
      <w:tr w:rsidR="00FE27E7" w:rsidRPr="00DE5899" w14:paraId="0B8429FC" w14:textId="77777777" w:rsidTr="009D14E7">
        <w:trPr>
          <w:jc w:val="center"/>
        </w:trPr>
        <w:tc>
          <w:tcPr>
            <w:tcW w:w="1589" w:type="dxa"/>
            <w:tcBorders>
              <w:left w:val="single" w:sz="12" w:space="0" w:color="244061"/>
              <w:right w:val="single" w:sz="4" w:space="0" w:color="000000"/>
            </w:tcBorders>
            <w:shd w:val="clear" w:color="auto" w:fill="auto"/>
            <w:vAlign w:val="center"/>
          </w:tcPr>
          <w:p w14:paraId="5C0EFDE8"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62F91FC" w14:textId="5AAA9EE9" w:rsidR="00FE27E7" w:rsidRPr="00DE5899" w:rsidRDefault="003B6482" w:rsidP="00DE0109">
            <w:pPr>
              <w:rPr>
                <w:rFonts w:ascii="Arial" w:hAnsi="Arial" w:cs="Arial"/>
                <w:sz w:val="14"/>
                <w:szCs w:val="14"/>
              </w:rPr>
            </w:pPr>
            <w:r w:rsidRPr="00D31AB7">
              <w:rPr>
                <w:rFonts w:ascii="Arial" w:hAnsi="Arial" w:cs="Arial"/>
                <w:bCs/>
                <w:iCs/>
                <w:snapToGrid w:val="0"/>
                <w:sz w:val="14"/>
                <w:szCs w:val="14"/>
              </w:rPr>
              <w:t>Precio Ev</w:t>
            </w:r>
            <w:r w:rsidR="00DE0109" w:rsidRPr="00D31AB7">
              <w:rPr>
                <w:rFonts w:ascii="Arial" w:hAnsi="Arial" w:cs="Arial"/>
                <w:bCs/>
                <w:iCs/>
                <w:snapToGrid w:val="0"/>
                <w:sz w:val="14"/>
                <w:szCs w:val="14"/>
              </w:rPr>
              <w:t xml:space="preserve">aluado más Bajo </w:t>
            </w:r>
          </w:p>
        </w:tc>
        <w:tc>
          <w:tcPr>
            <w:tcW w:w="289" w:type="dxa"/>
            <w:tcBorders>
              <w:left w:val="single" w:sz="4" w:space="0" w:color="000000"/>
            </w:tcBorders>
            <w:shd w:val="clear" w:color="auto" w:fill="auto"/>
          </w:tcPr>
          <w:p w14:paraId="2A004F2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8EA815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0771849C"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F91483"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694B62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21C40A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0E9C5F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BCF59"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42E5B87" w14:textId="77777777" w:rsidR="00FE27E7" w:rsidRPr="00DE5899" w:rsidRDefault="00FE27E7" w:rsidP="00DE0109">
            <w:pPr>
              <w:rPr>
                <w:rFonts w:ascii="Arial" w:hAnsi="Arial" w:cs="Arial"/>
                <w:sz w:val="14"/>
                <w:szCs w:val="14"/>
              </w:rPr>
            </w:pPr>
          </w:p>
        </w:tc>
        <w:tc>
          <w:tcPr>
            <w:tcW w:w="1011" w:type="dxa"/>
            <w:gridSpan w:val="7"/>
            <w:shd w:val="clear" w:color="auto" w:fill="auto"/>
          </w:tcPr>
          <w:p w14:paraId="617A2DD9" w14:textId="77777777" w:rsidR="00FE27E7" w:rsidRPr="00DE5899" w:rsidRDefault="00FE27E7" w:rsidP="00DE0109">
            <w:pPr>
              <w:jc w:val="right"/>
              <w:rPr>
                <w:rFonts w:ascii="Arial" w:hAnsi="Arial" w:cs="Arial"/>
                <w:sz w:val="14"/>
                <w:szCs w:val="14"/>
              </w:rPr>
            </w:pPr>
          </w:p>
        </w:tc>
        <w:tc>
          <w:tcPr>
            <w:tcW w:w="1011" w:type="dxa"/>
            <w:gridSpan w:val="5"/>
            <w:shd w:val="clear" w:color="auto" w:fill="auto"/>
          </w:tcPr>
          <w:p w14:paraId="273DB593" w14:textId="77777777" w:rsidR="00FE27E7" w:rsidRPr="00DE5899" w:rsidRDefault="00FE27E7" w:rsidP="00DE0109">
            <w:pPr>
              <w:rPr>
                <w:rFonts w:ascii="Arial" w:hAnsi="Arial" w:cs="Arial"/>
                <w:sz w:val="14"/>
                <w:szCs w:val="14"/>
              </w:rPr>
            </w:pPr>
          </w:p>
        </w:tc>
        <w:tc>
          <w:tcPr>
            <w:tcW w:w="641" w:type="dxa"/>
            <w:gridSpan w:val="4"/>
            <w:tcBorders>
              <w:left w:val="nil"/>
              <w:right w:val="single" w:sz="12" w:space="0" w:color="244061"/>
            </w:tcBorders>
            <w:shd w:val="clear" w:color="auto" w:fill="auto"/>
          </w:tcPr>
          <w:p w14:paraId="056B96C8" w14:textId="77777777" w:rsidR="00FE27E7" w:rsidRPr="00DE5899" w:rsidRDefault="00FE27E7" w:rsidP="00DE0109">
            <w:pPr>
              <w:rPr>
                <w:rFonts w:ascii="Arial" w:hAnsi="Arial" w:cs="Arial"/>
                <w:sz w:val="14"/>
                <w:szCs w:val="14"/>
              </w:rPr>
            </w:pPr>
          </w:p>
        </w:tc>
      </w:tr>
      <w:tr w:rsidR="00FE27E7" w:rsidRPr="00DE5899" w14:paraId="4D35ECE5" w14:textId="77777777" w:rsidTr="009D14E7">
        <w:trPr>
          <w:jc w:val="center"/>
        </w:trPr>
        <w:tc>
          <w:tcPr>
            <w:tcW w:w="1589" w:type="dxa"/>
            <w:tcBorders>
              <w:left w:val="single" w:sz="12" w:space="0" w:color="244061"/>
            </w:tcBorders>
            <w:shd w:val="clear" w:color="auto" w:fill="auto"/>
            <w:vAlign w:val="center"/>
          </w:tcPr>
          <w:p w14:paraId="684B6C48" w14:textId="77777777" w:rsidR="00FE27E7" w:rsidRPr="00DE5899" w:rsidRDefault="00FE27E7" w:rsidP="00DE0109">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85E7CA" w14:textId="77777777" w:rsidR="00FE27E7" w:rsidRPr="00DE5899" w:rsidRDefault="00FE27E7" w:rsidP="00DE0109">
            <w:pPr>
              <w:rPr>
                <w:rFonts w:ascii="Arial" w:hAnsi="Arial" w:cs="Arial"/>
                <w:sz w:val="14"/>
                <w:szCs w:val="14"/>
              </w:rPr>
            </w:pPr>
          </w:p>
        </w:tc>
        <w:tc>
          <w:tcPr>
            <w:tcW w:w="236" w:type="dxa"/>
            <w:tcBorders>
              <w:top w:val="single" w:sz="4" w:space="0" w:color="000000"/>
            </w:tcBorders>
            <w:shd w:val="clear" w:color="auto" w:fill="auto"/>
          </w:tcPr>
          <w:p w14:paraId="1C19FDDC" w14:textId="77777777" w:rsidR="00FE27E7" w:rsidRPr="00DE5899" w:rsidRDefault="00FE27E7" w:rsidP="00DE0109">
            <w:pPr>
              <w:rPr>
                <w:rFonts w:ascii="Arial" w:hAnsi="Arial" w:cs="Arial"/>
                <w:sz w:val="14"/>
                <w:szCs w:val="14"/>
              </w:rPr>
            </w:pPr>
          </w:p>
        </w:tc>
        <w:tc>
          <w:tcPr>
            <w:tcW w:w="344" w:type="dxa"/>
            <w:tcBorders>
              <w:top w:val="single" w:sz="4" w:space="0" w:color="000000"/>
            </w:tcBorders>
            <w:shd w:val="clear" w:color="auto" w:fill="auto"/>
          </w:tcPr>
          <w:p w14:paraId="2C2CB3B8" w14:textId="77777777" w:rsidR="00FE27E7" w:rsidRPr="00DE5899" w:rsidRDefault="00FE27E7" w:rsidP="00DE0109">
            <w:pPr>
              <w:rPr>
                <w:rFonts w:ascii="Arial" w:hAnsi="Arial" w:cs="Arial"/>
                <w:sz w:val="14"/>
                <w:szCs w:val="14"/>
              </w:rPr>
            </w:pPr>
          </w:p>
        </w:tc>
        <w:tc>
          <w:tcPr>
            <w:tcW w:w="336" w:type="dxa"/>
            <w:tcBorders>
              <w:top w:val="single" w:sz="4" w:space="0" w:color="000000"/>
            </w:tcBorders>
            <w:shd w:val="clear" w:color="auto" w:fill="auto"/>
          </w:tcPr>
          <w:p w14:paraId="49F768AB"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33774542" w14:textId="77777777" w:rsidR="00FE27E7" w:rsidRPr="00DE5899" w:rsidRDefault="00FE27E7" w:rsidP="00DE0109">
            <w:pPr>
              <w:rPr>
                <w:rFonts w:ascii="Arial" w:hAnsi="Arial" w:cs="Arial"/>
                <w:sz w:val="14"/>
                <w:szCs w:val="14"/>
              </w:rPr>
            </w:pPr>
          </w:p>
        </w:tc>
        <w:tc>
          <w:tcPr>
            <w:tcW w:w="373" w:type="dxa"/>
            <w:gridSpan w:val="2"/>
            <w:tcBorders>
              <w:top w:val="single" w:sz="4" w:space="0" w:color="000000"/>
            </w:tcBorders>
            <w:shd w:val="clear" w:color="auto" w:fill="auto"/>
          </w:tcPr>
          <w:p w14:paraId="01A8C65A" w14:textId="77777777" w:rsidR="00FE27E7" w:rsidRPr="00DE5899" w:rsidRDefault="00FE27E7" w:rsidP="00DE0109">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2CE2836"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79E97E53"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0DA0323D"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55B3F9D8" w14:textId="77777777" w:rsidR="00FE27E7" w:rsidRPr="00DE5899" w:rsidRDefault="00FE27E7" w:rsidP="00DE0109">
            <w:pPr>
              <w:rPr>
                <w:rFonts w:ascii="Arial" w:hAnsi="Arial" w:cs="Arial"/>
                <w:sz w:val="14"/>
                <w:szCs w:val="14"/>
              </w:rPr>
            </w:pPr>
          </w:p>
        </w:tc>
        <w:tc>
          <w:tcPr>
            <w:tcW w:w="310" w:type="dxa"/>
            <w:tcBorders>
              <w:top w:val="single" w:sz="4" w:space="0" w:color="000000"/>
            </w:tcBorders>
            <w:shd w:val="clear" w:color="auto" w:fill="auto"/>
          </w:tcPr>
          <w:p w14:paraId="7484A95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61283A" w14:textId="77777777" w:rsidR="00FE27E7" w:rsidRPr="00DE5899" w:rsidRDefault="00FE27E7" w:rsidP="00DE0109">
            <w:pPr>
              <w:rPr>
                <w:rFonts w:ascii="Arial" w:hAnsi="Arial" w:cs="Arial"/>
                <w:sz w:val="14"/>
                <w:szCs w:val="14"/>
              </w:rPr>
            </w:pPr>
          </w:p>
        </w:tc>
        <w:tc>
          <w:tcPr>
            <w:tcW w:w="374" w:type="dxa"/>
            <w:gridSpan w:val="3"/>
            <w:tcBorders>
              <w:bottom w:val="single" w:sz="4" w:space="0" w:color="auto"/>
            </w:tcBorders>
            <w:shd w:val="clear" w:color="auto" w:fill="auto"/>
          </w:tcPr>
          <w:p w14:paraId="4A5106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17D9B4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ABA688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C48E14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2F83424"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F53BDE"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90697FA"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D0133F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233D5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99A836E"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47B0E46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83754A0"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2DB67F14" w14:textId="77777777" w:rsidR="00FE27E7" w:rsidRPr="00DE5899" w:rsidRDefault="00FE27E7" w:rsidP="00DE0109">
            <w:pPr>
              <w:rPr>
                <w:rFonts w:ascii="Arial" w:hAnsi="Arial" w:cs="Arial"/>
                <w:sz w:val="14"/>
                <w:szCs w:val="14"/>
              </w:rPr>
            </w:pPr>
          </w:p>
        </w:tc>
      </w:tr>
      <w:tr w:rsidR="00FE27E7" w:rsidRPr="00DE5899" w14:paraId="26329300" w14:textId="77777777" w:rsidTr="009D14E7">
        <w:trPr>
          <w:jc w:val="center"/>
        </w:trPr>
        <w:tc>
          <w:tcPr>
            <w:tcW w:w="1589" w:type="dxa"/>
            <w:tcBorders>
              <w:left w:val="single" w:sz="12" w:space="0" w:color="244061"/>
              <w:right w:val="single" w:sz="4" w:space="0" w:color="auto"/>
            </w:tcBorders>
            <w:shd w:val="clear" w:color="auto" w:fill="auto"/>
            <w:vAlign w:val="center"/>
          </w:tcPr>
          <w:p w14:paraId="28CDE3BC"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DA67544" w14:textId="77777777" w:rsidR="00FE27E7" w:rsidRPr="00DE5899" w:rsidRDefault="00FE27E7" w:rsidP="00DE0109">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75EDA6F7" w14:textId="77777777" w:rsidR="00FE27E7" w:rsidRPr="00DE5899" w:rsidRDefault="00FE27E7" w:rsidP="00DE0109">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2B35E9" w14:textId="77777777" w:rsidR="00FE27E7" w:rsidRPr="00DE5899" w:rsidRDefault="00FE27E7" w:rsidP="00DE0109">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49BFFFF0" w14:textId="77777777" w:rsidR="00FE27E7" w:rsidRPr="00DE5899" w:rsidRDefault="00FE27E7" w:rsidP="00DE0109">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A8149" w14:textId="77777777" w:rsidR="00FE27E7" w:rsidRPr="00DE5899" w:rsidRDefault="00FE27E7" w:rsidP="00DE0109">
            <w:pPr>
              <w:rPr>
                <w:rFonts w:ascii="Arial" w:hAnsi="Arial" w:cs="Arial"/>
                <w:sz w:val="14"/>
                <w:szCs w:val="14"/>
              </w:rPr>
            </w:pPr>
          </w:p>
        </w:tc>
        <w:tc>
          <w:tcPr>
            <w:tcW w:w="2027" w:type="dxa"/>
            <w:gridSpan w:val="13"/>
            <w:tcBorders>
              <w:left w:val="single" w:sz="4" w:space="0" w:color="auto"/>
            </w:tcBorders>
            <w:shd w:val="clear" w:color="auto" w:fill="auto"/>
          </w:tcPr>
          <w:p w14:paraId="24CECB53" w14:textId="77777777" w:rsidR="00FE27E7" w:rsidRPr="00DE5899" w:rsidRDefault="00FE27E7" w:rsidP="00DE0109">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2C5B0805"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3B4F6BA1"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70E0C1B9"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7974C5EC" w14:textId="77777777" w:rsidR="00FE27E7" w:rsidRPr="00DE5899" w:rsidRDefault="00FE27E7" w:rsidP="00DE0109">
            <w:pPr>
              <w:rPr>
                <w:rFonts w:ascii="Arial" w:hAnsi="Arial" w:cs="Arial"/>
                <w:sz w:val="14"/>
                <w:szCs w:val="14"/>
              </w:rPr>
            </w:pPr>
          </w:p>
        </w:tc>
        <w:tc>
          <w:tcPr>
            <w:tcW w:w="337" w:type="dxa"/>
            <w:tcBorders>
              <w:left w:val="nil"/>
            </w:tcBorders>
            <w:shd w:val="clear" w:color="auto" w:fill="auto"/>
          </w:tcPr>
          <w:p w14:paraId="0FD9E859" w14:textId="77777777" w:rsidR="00FE27E7" w:rsidRPr="00DE5899" w:rsidRDefault="00FE27E7" w:rsidP="00DE0109">
            <w:pPr>
              <w:rPr>
                <w:rFonts w:ascii="Arial" w:hAnsi="Arial" w:cs="Arial"/>
                <w:sz w:val="14"/>
                <w:szCs w:val="14"/>
              </w:rPr>
            </w:pPr>
          </w:p>
        </w:tc>
        <w:tc>
          <w:tcPr>
            <w:tcW w:w="337" w:type="dxa"/>
            <w:shd w:val="clear" w:color="auto" w:fill="auto"/>
          </w:tcPr>
          <w:p w14:paraId="35B34A51"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3A36D0CE"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3F53E55" w14:textId="77777777" w:rsidR="00FE27E7" w:rsidRPr="00DE5899" w:rsidRDefault="00FE27E7" w:rsidP="00DE0109">
            <w:pPr>
              <w:rPr>
                <w:rFonts w:ascii="Arial" w:hAnsi="Arial" w:cs="Arial"/>
                <w:sz w:val="14"/>
                <w:szCs w:val="14"/>
              </w:rPr>
            </w:pPr>
          </w:p>
        </w:tc>
        <w:tc>
          <w:tcPr>
            <w:tcW w:w="242" w:type="dxa"/>
            <w:tcBorders>
              <w:right w:val="single" w:sz="4" w:space="0" w:color="auto"/>
            </w:tcBorders>
            <w:shd w:val="clear" w:color="auto" w:fill="auto"/>
          </w:tcPr>
          <w:p w14:paraId="5265385E" w14:textId="77777777" w:rsidR="00FE27E7" w:rsidRPr="00DE5899" w:rsidRDefault="00FE27E7" w:rsidP="00DE0109">
            <w:pPr>
              <w:rPr>
                <w:rFonts w:ascii="Arial" w:hAnsi="Arial" w:cs="Arial"/>
                <w:sz w:val="14"/>
                <w:szCs w:val="14"/>
              </w:rPr>
            </w:pPr>
          </w:p>
        </w:tc>
      </w:tr>
      <w:tr w:rsidR="00FE27E7" w:rsidRPr="00DE5899" w14:paraId="3060E373" w14:textId="77777777" w:rsidTr="009D14E7">
        <w:trPr>
          <w:jc w:val="center"/>
        </w:trPr>
        <w:tc>
          <w:tcPr>
            <w:tcW w:w="1589" w:type="dxa"/>
            <w:tcBorders>
              <w:left w:val="single" w:sz="12" w:space="0" w:color="244061"/>
            </w:tcBorders>
            <w:shd w:val="clear" w:color="auto" w:fill="auto"/>
            <w:vAlign w:val="center"/>
          </w:tcPr>
          <w:p w14:paraId="7D3E2603" w14:textId="77777777" w:rsidR="00FE27E7" w:rsidRPr="00DE5899" w:rsidRDefault="00FE27E7" w:rsidP="00DE0109">
            <w:pPr>
              <w:jc w:val="right"/>
              <w:rPr>
                <w:rFonts w:ascii="Arial" w:hAnsi="Arial" w:cs="Arial"/>
                <w:sz w:val="14"/>
                <w:szCs w:val="14"/>
              </w:rPr>
            </w:pPr>
          </w:p>
        </w:tc>
        <w:tc>
          <w:tcPr>
            <w:tcW w:w="396" w:type="dxa"/>
            <w:shd w:val="clear" w:color="auto" w:fill="auto"/>
          </w:tcPr>
          <w:p w14:paraId="54453813" w14:textId="77777777" w:rsidR="00FE27E7" w:rsidRPr="00DE5899" w:rsidRDefault="00FE27E7" w:rsidP="00DE0109">
            <w:pPr>
              <w:rPr>
                <w:rFonts w:ascii="Arial" w:hAnsi="Arial" w:cs="Arial"/>
                <w:sz w:val="14"/>
                <w:szCs w:val="14"/>
              </w:rPr>
            </w:pPr>
          </w:p>
        </w:tc>
        <w:tc>
          <w:tcPr>
            <w:tcW w:w="236" w:type="dxa"/>
            <w:shd w:val="clear" w:color="auto" w:fill="auto"/>
          </w:tcPr>
          <w:p w14:paraId="7E851BD2" w14:textId="77777777" w:rsidR="00FE27E7" w:rsidRPr="00DE5899" w:rsidRDefault="00FE27E7" w:rsidP="00DE0109">
            <w:pPr>
              <w:rPr>
                <w:rFonts w:ascii="Arial" w:hAnsi="Arial" w:cs="Arial"/>
                <w:sz w:val="14"/>
                <w:szCs w:val="14"/>
              </w:rPr>
            </w:pPr>
          </w:p>
        </w:tc>
        <w:tc>
          <w:tcPr>
            <w:tcW w:w="344" w:type="dxa"/>
            <w:shd w:val="clear" w:color="auto" w:fill="auto"/>
          </w:tcPr>
          <w:p w14:paraId="53894F35" w14:textId="77777777" w:rsidR="00FE27E7" w:rsidRPr="00DE5899" w:rsidRDefault="00FE27E7" w:rsidP="00DE0109">
            <w:pPr>
              <w:rPr>
                <w:rFonts w:ascii="Arial" w:hAnsi="Arial" w:cs="Arial"/>
                <w:sz w:val="14"/>
                <w:szCs w:val="14"/>
              </w:rPr>
            </w:pPr>
          </w:p>
        </w:tc>
        <w:tc>
          <w:tcPr>
            <w:tcW w:w="336" w:type="dxa"/>
            <w:shd w:val="clear" w:color="auto" w:fill="auto"/>
          </w:tcPr>
          <w:p w14:paraId="55B091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1C20F48"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CD129BA" w14:textId="77777777" w:rsidR="00FE27E7" w:rsidRPr="00DE5899" w:rsidRDefault="00FE27E7" w:rsidP="00DE0109">
            <w:pPr>
              <w:rPr>
                <w:rFonts w:ascii="Arial" w:hAnsi="Arial" w:cs="Arial"/>
                <w:sz w:val="14"/>
                <w:szCs w:val="14"/>
              </w:rPr>
            </w:pPr>
          </w:p>
        </w:tc>
        <w:tc>
          <w:tcPr>
            <w:tcW w:w="443" w:type="dxa"/>
            <w:shd w:val="clear" w:color="auto" w:fill="auto"/>
          </w:tcPr>
          <w:p w14:paraId="3F3AA60D"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480126A0" w14:textId="77777777" w:rsidR="00FE27E7" w:rsidRPr="00DE5899" w:rsidRDefault="00FE27E7" w:rsidP="00DE0109">
            <w:pPr>
              <w:rPr>
                <w:rFonts w:ascii="Arial" w:hAnsi="Arial" w:cs="Arial"/>
                <w:sz w:val="14"/>
                <w:szCs w:val="14"/>
              </w:rPr>
            </w:pPr>
          </w:p>
        </w:tc>
        <w:tc>
          <w:tcPr>
            <w:tcW w:w="340" w:type="dxa"/>
            <w:shd w:val="clear" w:color="auto" w:fill="auto"/>
          </w:tcPr>
          <w:p w14:paraId="6F33A329" w14:textId="77777777" w:rsidR="00FE27E7" w:rsidRPr="00DE5899" w:rsidRDefault="00FE27E7" w:rsidP="00DE0109">
            <w:pPr>
              <w:rPr>
                <w:rFonts w:ascii="Arial" w:hAnsi="Arial" w:cs="Arial"/>
                <w:sz w:val="14"/>
                <w:szCs w:val="14"/>
              </w:rPr>
            </w:pPr>
          </w:p>
        </w:tc>
        <w:tc>
          <w:tcPr>
            <w:tcW w:w="340" w:type="dxa"/>
            <w:shd w:val="clear" w:color="auto" w:fill="auto"/>
          </w:tcPr>
          <w:p w14:paraId="2B075056" w14:textId="77777777" w:rsidR="00FE27E7" w:rsidRPr="00DE5899" w:rsidRDefault="00FE27E7" w:rsidP="00DE0109">
            <w:pPr>
              <w:rPr>
                <w:rFonts w:ascii="Arial" w:hAnsi="Arial" w:cs="Arial"/>
                <w:sz w:val="14"/>
                <w:szCs w:val="14"/>
              </w:rPr>
            </w:pPr>
          </w:p>
        </w:tc>
        <w:tc>
          <w:tcPr>
            <w:tcW w:w="310" w:type="dxa"/>
            <w:shd w:val="clear" w:color="auto" w:fill="auto"/>
          </w:tcPr>
          <w:p w14:paraId="52A1B13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18206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58A0340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4F9199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73A9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46F044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202E5D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43833BB"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B2589D6"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4A25CF1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86012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AE78C5C"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0000990A"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1FBD286"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24C839DF" w14:textId="77777777" w:rsidR="00FE27E7" w:rsidRPr="00DE5899" w:rsidRDefault="00FE27E7" w:rsidP="00DE0109">
            <w:pPr>
              <w:rPr>
                <w:rFonts w:ascii="Arial" w:hAnsi="Arial" w:cs="Arial"/>
                <w:sz w:val="14"/>
                <w:szCs w:val="14"/>
              </w:rPr>
            </w:pPr>
          </w:p>
        </w:tc>
      </w:tr>
      <w:tr w:rsidR="00FE27E7" w:rsidRPr="00DE5899" w14:paraId="4CC6EB97" w14:textId="77777777" w:rsidTr="009D14E7">
        <w:trPr>
          <w:jc w:val="center"/>
        </w:trPr>
        <w:tc>
          <w:tcPr>
            <w:tcW w:w="1589" w:type="dxa"/>
            <w:vMerge w:val="restart"/>
            <w:tcBorders>
              <w:left w:val="single" w:sz="12" w:space="0" w:color="244061"/>
              <w:right w:val="single" w:sz="4" w:space="0" w:color="auto"/>
            </w:tcBorders>
            <w:shd w:val="clear" w:color="auto" w:fill="auto"/>
            <w:vAlign w:val="center"/>
          </w:tcPr>
          <w:p w14:paraId="1002788A"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Style w:val="Tablaconcuadrcula1"/>
              <w:tblW w:w="0" w:type="auto"/>
              <w:jc w:val="center"/>
              <w:tblLook w:val="04A0" w:firstRow="1" w:lastRow="0" w:firstColumn="1" w:lastColumn="0" w:noHBand="0" w:noVBand="1"/>
            </w:tblPr>
            <w:tblGrid>
              <w:gridCol w:w="556"/>
              <w:gridCol w:w="2213"/>
              <w:gridCol w:w="1032"/>
              <w:gridCol w:w="1268"/>
              <w:gridCol w:w="1157"/>
            </w:tblGrid>
            <w:tr w:rsidR="009D14E7" w:rsidRPr="006A366D" w14:paraId="058D4484" w14:textId="77777777" w:rsidTr="00D31AB7">
              <w:trPr>
                <w:trHeight w:val="20"/>
                <w:jc w:val="center"/>
              </w:trPr>
              <w:tc>
                <w:tcPr>
                  <w:tcW w:w="556" w:type="dxa"/>
                  <w:shd w:val="clear" w:color="auto" w:fill="BDD6EE" w:themeFill="accent1" w:themeFillTint="66"/>
                  <w:noWrap/>
                  <w:vAlign w:val="center"/>
                  <w:hideMark/>
                </w:tcPr>
                <w:p w14:paraId="4CA88B01"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N° ITEM</w:t>
                  </w:r>
                </w:p>
              </w:tc>
              <w:tc>
                <w:tcPr>
                  <w:tcW w:w="2213" w:type="dxa"/>
                  <w:shd w:val="clear" w:color="auto" w:fill="BDD6EE" w:themeFill="accent1" w:themeFillTint="66"/>
                  <w:vAlign w:val="center"/>
                  <w:hideMark/>
                </w:tcPr>
                <w:p w14:paraId="78E9778E"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DESCRIPCIÓN DEL ITEM</w:t>
                  </w:r>
                </w:p>
              </w:tc>
              <w:tc>
                <w:tcPr>
                  <w:tcW w:w="858" w:type="dxa"/>
                  <w:shd w:val="clear" w:color="auto" w:fill="BDD6EE" w:themeFill="accent1" w:themeFillTint="66"/>
                  <w:vAlign w:val="center"/>
                  <w:hideMark/>
                </w:tcPr>
                <w:p w14:paraId="2F9C8CC1"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CANTIDAD</w:t>
                  </w:r>
                </w:p>
              </w:tc>
              <w:tc>
                <w:tcPr>
                  <w:tcW w:w="1268" w:type="dxa"/>
                  <w:shd w:val="clear" w:color="auto" w:fill="BDD6EE" w:themeFill="accent1" w:themeFillTint="66"/>
                  <w:vAlign w:val="center"/>
                  <w:hideMark/>
                </w:tcPr>
                <w:p w14:paraId="23D09FDB"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PRECIO UNITARIO</w:t>
                  </w:r>
                </w:p>
              </w:tc>
              <w:tc>
                <w:tcPr>
                  <w:tcW w:w="1040" w:type="dxa"/>
                  <w:shd w:val="clear" w:color="auto" w:fill="BDD6EE" w:themeFill="accent1" w:themeFillTint="66"/>
                  <w:vAlign w:val="center"/>
                  <w:hideMark/>
                </w:tcPr>
                <w:p w14:paraId="159162F0"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PRECIO TOTAL</w:t>
                  </w:r>
                </w:p>
              </w:tc>
            </w:tr>
            <w:tr w:rsidR="009D14E7" w:rsidRPr="006A366D" w14:paraId="2C915C8A" w14:textId="77777777" w:rsidTr="00D31AB7">
              <w:trPr>
                <w:trHeight w:val="20"/>
                <w:jc w:val="center"/>
              </w:trPr>
              <w:tc>
                <w:tcPr>
                  <w:tcW w:w="556" w:type="dxa"/>
                  <w:noWrap/>
                  <w:vAlign w:val="center"/>
                  <w:hideMark/>
                </w:tcPr>
                <w:p w14:paraId="178A3FB1"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1</w:t>
                  </w:r>
                </w:p>
              </w:tc>
              <w:tc>
                <w:tcPr>
                  <w:tcW w:w="2213" w:type="dxa"/>
                  <w:vAlign w:val="center"/>
                  <w:hideMark/>
                </w:tcPr>
                <w:p w14:paraId="2DBA2492" w14:textId="56F7FE8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ARCO EN C</w:t>
                  </w:r>
                </w:p>
              </w:tc>
              <w:tc>
                <w:tcPr>
                  <w:tcW w:w="858" w:type="dxa"/>
                  <w:noWrap/>
                  <w:vAlign w:val="center"/>
                  <w:hideMark/>
                </w:tcPr>
                <w:p w14:paraId="5919C284"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4C4814C0"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2.300.000,00</w:t>
                  </w:r>
                </w:p>
              </w:tc>
              <w:tc>
                <w:tcPr>
                  <w:tcW w:w="1040" w:type="dxa"/>
                  <w:noWrap/>
                  <w:vAlign w:val="center"/>
                  <w:hideMark/>
                </w:tcPr>
                <w:p w14:paraId="0450D894"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2.300.000,00</w:t>
                  </w:r>
                </w:p>
              </w:tc>
            </w:tr>
            <w:tr w:rsidR="009D14E7" w:rsidRPr="006A366D" w14:paraId="0B4E261A" w14:textId="77777777" w:rsidTr="00D31AB7">
              <w:trPr>
                <w:trHeight w:val="20"/>
                <w:jc w:val="center"/>
              </w:trPr>
              <w:tc>
                <w:tcPr>
                  <w:tcW w:w="556" w:type="dxa"/>
                  <w:noWrap/>
                  <w:vAlign w:val="center"/>
                  <w:hideMark/>
                </w:tcPr>
                <w:p w14:paraId="5F97EB81"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2</w:t>
                  </w:r>
                </w:p>
              </w:tc>
              <w:tc>
                <w:tcPr>
                  <w:tcW w:w="2213" w:type="dxa"/>
                  <w:vAlign w:val="center"/>
                  <w:hideMark/>
                </w:tcPr>
                <w:p w14:paraId="623297BE" w14:textId="02EC586A"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MESA QUIRUGICA</w:t>
                  </w:r>
                </w:p>
              </w:tc>
              <w:tc>
                <w:tcPr>
                  <w:tcW w:w="858" w:type="dxa"/>
                  <w:noWrap/>
                  <w:vAlign w:val="center"/>
                  <w:hideMark/>
                </w:tcPr>
                <w:p w14:paraId="49F432BC"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384B208D"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500.000,00</w:t>
                  </w:r>
                </w:p>
              </w:tc>
              <w:tc>
                <w:tcPr>
                  <w:tcW w:w="1040" w:type="dxa"/>
                  <w:noWrap/>
                  <w:vAlign w:val="center"/>
                  <w:hideMark/>
                </w:tcPr>
                <w:p w14:paraId="352C9B4A"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500.000,00</w:t>
                  </w:r>
                </w:p>
              </w:tc>
            </w:tr>
            <w:tr w:rsidR="009D14E7" w:rsidRPr="006A366D" w14:paraId="73A4BC5B" w14:textId="77777777" w:rsidTr="00D31AB7">
              <w:trPr>
                <w:trHeight w:val="20"/>
                <w:jc w:val="center"/>
              </w:trPr>
              <w:tc>
                <w:tcPr>
                  <w:tcW w:w="556" w:type="dxa"/>
                  <w:noWrap/>
                  <w:vAlign w:val="center"/>
                  <w:hideMark/>
                </w:tcPr>
                <w:p w14:paraId="50185A1C"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3</w:t>
                  </w:r>
                </w:p>
              </w:tc>
              <w:tc>
                <w:tcPr>
                  <w:tcW w:w="2213" w:type="dxa"/>
                  <w:vAlign w:val="center"/>
                  <w:hideMark/>
                </w:tcPr>
                <w:p w14:paraId="5145B385" w14:textId="4008860B"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MAQUINA DE ANESTESIA</w:t>
                  </w:r>
                </w:p>
              </w:tc>
              <w:tc>
                <w:tcPr>
                  <w:tcW w:w="858" w:type="dxa"/>
                  <w:noWrap/>
                  <w:vAlign w:val="center"/>
                  <w:hideMark/>
                </w:tcPr>
                <w:p w14:paraId="7A04DCDD"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279A0B8A"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880.000,00</w:t>
                  </w:r>
                </w:p>
              </w:tc>
              <w:tc>
                <w:tcPr>
                  <w:tcW w:w="1040" w:type="dxa"/>
                  <w:noWrap/>
                  <w:vAlign w:val="center"/>
                  <w:hideMark/>
                </w:tcPr>
                <w:p w14:paraId="5BB96D58"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880.000,00</w:t>
                  </w:r>
                </w:p>
              </w:tc>
            </w:tr>
            <w:tr w:rsidR="009D14E7" w:rsidRPr="006A366D" w14:paraId="3DFEF600" w14:textId="77777777" w:rsidTr="00D31AB7">
              <w:trPr>
                <w:trHeight w:val="20"/>
                <w:jc w:val="center"/>
              </w:trPr>
              <w:tc>
                <w:tcPr>
                  <w:tcW w:w="556" w:type="dxa"/>
                  <w:noWrap/>
                  <w:vAlign w:val="center"/>
                  <w:hideMark/>
                </w:tcPr>
                <w:p w14:paraId="11DAE4C6"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4</w:t>
                  </w:r>
                </w:p>
              </w:tc>
              <w:tc>
                <w:tcPr>
                  <w:tcW w:w="2213" w:type="dxa"/>
                  <w:vAlign w:val="center"/>
                  <w:hideMark/>
                </w:tcPr>
                <w:p w14:paraId="15874132" w14:textId="220B1BEF"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ELECTROBISTURI</w:t>
                  </w:r>
                </w:p>
              </w:tc>
              <w:tc>
                <w:tcPr>
                  <w:tcW w:w="858" w:type="dxa"/>
                  <w:noWrap/>
                  <w:vAlign w:val="center"/>
                  <w:hideMark/>
                </w:tcPr>
                <w:p w14:paraId="00DCD6A9"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3323CD6A"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235.000,00</w:t>
                  </w:r>
                </w:p>
              </w:tc>
              <w:tc>
                <w:tcPr>
                  <w:tcW w:w="1040" w:type="dxa"/>
                  <w:noWrap/>
                  <w:vAlign w:val="center"/>
                  <w:hideMark/>
                </w:tcPr>
                <w:p w14:paraId="7F8C21F0"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235.000,00</w:t>
                  </w:r>
                </w:p>
              </w:tc>
            </w:tr>
            <w:tr w:rsidR="009D14E7" w:rsidRPr="006A366D" w14:paraId="51AE4E19" w14:textId="77777777" w:rsidTr="00D31AB7">
              <w:trPr>
                <w:trHeight w:val="20"/>
                <w:jc w:val="center"/>
              </w:trPr>
              <w:tc>
                <w:tcPr>
                  <w:tcW w:w="556" w:type="dxa"/>
                  <w:noWrap/>
                  <w:vAlign w:val="center"/>
                  <w:hideMark/>
                </w:tcPr>
                <w:p w14:paraId="79303F54"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5</w:t>
                  </w:r>
                </w:p>
              </w:tc>
              <w:tc>
                <w:tcPr>
                  <w:tcW w:w="2213" w:type="dxa"/>
                  <w:vAlign w:val="center"/>
                  <w:hideMark/>
                </w:tcPr>
                <w:p w14:paraId="4AFA77D8"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ECOGRAFO PORTATIL</w:t>
                  </w:r>
                </w:p>
              </w:tc>
              <w:tc>
                <w:tcPr>
                  <w:tcW w:w="858" w:type="dxa"/>
                  <w:noWrap/>
                  <w:vAlign w:val="center"/>
                  <w:hideMark/>
                </w:tcPr>
                <w:p w14:paraId="05D47CE7"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43C85ED1"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350.000,00</w:t>
                  </w:r>
                </w:p>
              </w:tc>
              <w:tc>
                <w:tcPr>
                  <w:tcW w:w="1040" w:type="dxa"/>
                  <w:noWrap/>
                  <w:vAlign w:val="center"/>
                  <w:hideMark/>
                </w:tcPr>
                <w:p w14:paraId="78EA5AE7"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350.000,00</w:t>
                  </w:r>
                </w:p>
              </w:tc>
            </w:tr>
            <w:tr w:rsidR="009D14E7" w:rsidRPr="006A366D" w14:paraId="1FDCC71B" w14:textId="77777777" w:rsidTr="00D31AB7">
              <w:trPr>
                <w:trHeight w:val="20"/>
                <w:jc w:val="center"/>
              </w:trPr>
              <w:tc>
                <w:tcPr>
                  <w:tcW w:w="556" w:type="dxa"/>
                  <w:noWrap/>
                  <w:vAlign w:val="center"/>
                  <w:hideMark/>
                </w:tcPr>
                <w:p w14:paraId="26F6EA6D"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6</w:t>
                  </w:r>
                </w:p>
              </w:tc>
              <w:tc>
                <w:tcPr>
                  <w:tcW w:w="2213" w:type="dxa"/>
                  <w:vAlign w:val="center"/>
                  <w:hideMark/>
                </w:tcPr>
                <w:p w14:paraId="698C2D2A" w14:textId="1F3B5254"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CARRO DE PARO EQUIPADO</w:t>
                  </w:r>
                </w:p>
              </w:tc>
              <w:tc>
                <w:tcPr>
                  <w:tcW w:w="858" w:type="dxa"/>
                  <w:noWrap/>
                  <w:vAlign w:val="center"/>
                  <w:hideMark/>
                </w:tcPr>
                <w:p w14:paraId="41AD8EBB"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3A497A0B"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140.000,00</w:t>
                  </w:r>
                </w:p>
              </w:tc>
              <w:tc>
                <w:tcPr>
                  <w:tcW w:w="1040" w:type="dxa"/>
                  <w:noWrap/>
                  <w:vAlign w:val="center"/>
                  <w:hideMark/>
                </w:tcPr>
                <w:p w14:paraId="2FDBD73B"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140.000,00</w:t>
                  </w:r>
                </w:p>
              </w:tc>
            </w:tr>
            <w:tr w:rsidR="009D14E7" w:rsidRPr="006A366D" w14:paraId="6A22107F" w14:textId="77777777" w:rsidTr="00D31AB7">
              <w:trPr>
                <w:trHeight w:val="20"/>
                <w:jc w:val="center"/>
              </w:trPr>
              <w:tc>
                <w:tcPr>
                  <w:tcW w:w="556" w:type="dxa"/>
                  <w:noWrap/>
                  <w:vAlign w:val="center"/>
                  <w:hideMark/>
                </w:tcPr>
                <w:p w14:paraId="73CF1406" w14:textId="77777777" w:rsidR="009D14E7" w:rsidRPr="006A366D" w:rsidRDefault="009D14E7" w:rsidP="009D14E7">
                  <w:pPr>
                    <w:jc w:val="center"/>
                    <w:rPr>
                      <w:rFonts w:ascii="Century Gothic" w:hAnsi="Century Gothic"/>
                      <w:b/>
                      <w:sz w:val="16"/>
                      <w:szCs w:val="16"/>
                    </w:rPr>
                  </w:pPr>
                  <w:r w:rsidRPr="006A366D">
                    <w:rPr>
                      <w:rFonts w:ascii="Century Gothic" w:hAnsi="Century Gothic"/>
                      <w:b/>
                      <w:sz w:val="16"/>
                      <w:szCs w:val="16"/>
                    </w:rPr>
                    <w:t>7</w:t>
                  </w:r>
                </w:p>
              </w:tc>
              <w:tc>
                <w:tcPr>
                  <w:tcW w:w="2213" w:type="dxa"/>
                  <w:vAlign w:val="center"/>
                  <w:hideMark/>
                </w:tcPr>
                <w:p w14:paraId="6A401360" w14:textId="41D22453"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SELLADOR QUIRUGICO</w:t>
                  </w:r>
                </w:p>
              </w:tc>
              <w:tc>
                <w:tcPr>
                  <w:tcW w:w="858" w:type="dxa"/>
                  <w:noWrap/>
                  <w:vAlign w:val="center"/>
                  <w:hideMark/>
                </w:tcPr>
                <w:p w14:paraId="37344AFA" w14:textId="77777777" w:rsidR="009D14E7" w:rsidRPr="006A366D" w:rsidRDefault="009D14E7" w:rsidP="009D14E7">
                  <w:pPr>
                    <w:jc w:val="center"/>
                    <w:rPr>
                      <w:rFonts w:ascii="Century Gothic" w:hAnsi="Century Gothic"/>
                      <w:sz w:val="16"/>
                      <w:szCs w:val="16"/>
                    </w:rPr>
                  </w:pPr>
                  <w:r w:rsidRPr="006A366D">
                    <w:rPr>
                      <w:rFonts w:ascii="Century Gothic" w:hAnsi="Century Gothic"/>
                      <w:sz w:val="16"/>
                      <w:szCs w:val="16"/>
                    </w:rPr>
                    <w:t>1</w:t>
                  </w:r>
                </w:p>
              </w:tc>
              <w:tc>
                <w:tcPr>
                  <w:tcW w:w="1268" w:type="dxa"/>
                  <w:noWrap/>
                  <w:vAlign w:val="center"/>
                  <w:hideMark/>
                </w:tcPr>
                <w:p w14:paraId="6C2D3162" w14:textId="77777777" w:rsidR="009D14E7" w:rsidRPr="006A366D" w:rsidRDefault="009D14E7" w:rsidP="009D14E7">
                  <w:pPr>
                    <w:jc w:val="right"/>
                    <w:rPr>
                      <w:rFonts w:ascii="Century Gothic" w:hAnsi="Century Gothic"/>
                      <w:sz w:val="16"/>
                      <w:szCs w:val="16"/>
                    </w:rPr>
                  </w:pPr>
                  <w:r w:rsidRPr="006A366D">
                    <w:rPr>
                      <w:rFonts w:ascii="Century Gothic" w:hAnsi="Century Gothic"/>
                      <w:sz w:val="16"/>
                      <w:szCs w:val="16"/>
                    </w:rPr>
                    <w:t>42.000,00</w:t>
                  </w:r>
                </w:p>
              </w:tc>
              <w:tc>
                <w:tcPr>
                  <w:tcW w:w="1040" w:type="dxa"/>
                  <w:noWrap/>
                  <w:vAlign w:val="center"/>
                  <w:hideMark/>
                </w:tcPr>
                <w:p w14:paraId="1CCC7144" w14:textId="77777777" w:rsidR="009D14E7" w:rsidRPr="006A366D" w:rsidRDefault="009D14E7" w:rsidP="009D14E7">
                  <w:pPr>
                    <w:jc w:val="right"/>
                    <w:rPr>
                      <w:rFonts w:ascii="Century Gothic" w:hAnsi="Century Gothic"/>
                      <w:b/>
                      <w:sz w:val="16"/>
                      <w:szCs w:val="16"/>
                    </w:rPr>
                  </w:pPr>
                  <w:r w:rsidRPr="006A366D">
                    <w:rPr>
                      <w:rFonts w:ascii="Century Gothic" w:hAnsi="Century Gothic"/>
                      <w:b/>
                      <w:sz w:val="16"/>
                      <w:szCs w:val="16"/>
                    </w:rPr>
                    <w:t>42.000,00</w:t>
                  </w:r>
                </w:p>
              </w:tc>
            </w:tr>
          </w:tbl>
          <w:p w14:paraId="3203BC08" w14:textId="264FF5B0" w:rsidR="00FE27E7" w:rsidRPr="00433183" w:rsidRDefault="00FE27E7" w:rsidP="00244778">
            <w:pPr>
              <w:rPr>
                <w:rFonts w:ascii="Arial" w:hAnsi="Arial" w:cs="Arial"/>
                <w:bCs/>
                <w:iCs/>
                <w:snapToGrid w:val="0"/>
                <w:color w:val="0000FF"/>
                <w:sz w:val="12"/>
                <w:szCs w:val="12"/>
              </w:rPr>
            </w:pPr>
          </w:p>
        </w:tc>
        <w:tc>
          <w:tcPr>
            <w:tcW w:w="641" w:type="dxa"/>
            <w:gridSpan w:val="4"/>
            <w:tcBorders>
              <w:left w:val="single" w:sz="4" w:space="0" w:color="auto"/>
              <w:right w:val="single" w:sz="12" w:space="0" w:color="244061"/>
            </w:tcBorders>
            <w:shd w:val="clear" w:color="auto" w:fill="auto"/>
          </w:tcPr>
          <w:p w14:paraId="545144BD" w14:textId="77777777" w:rsidR="00FE27E7" w:rsidRPr="00DE5899" w:rsidRDefault="00FE27E7" w:rsidP="00DE0109">
            <w:pPr>
              <w:rPr>
                <w:rFonts w:ascii="Arial" w:hAnsi="Arial" w:cs="Arial"/>
                <w:sz w:val="14"/>
                <w:szCs w:val="14"/>
              </w:rPr>
            </w:pPr>
          </w:p>
        </w:tc>
      </w:tr>
      <w:tr w:rsidR="00FE27E7" w:rsidRPr="00DE5899" w14:paraId="707679A8" w14:textId="77777777" w:rsidTr="006A366D">
        <w:trPr>
          <w:trHeight w:val="2030"/>
          <w:jc w:val="center"/>
        </w:trPr>
        <w:tc>
          <w:tcPr>
            <w:tcW w:w="1589" w:type="dxa"/>
            <w:vMerge/>
            <w:tcBorders>
              <w:left w:val="single" w:sz="12" w:space="0" w:color="244061"/>
              <w:right w:val="single" w:sz="4" w:space="0" w:color="auto"/>
            </w:tcBorders>
            <w:shd w:val="clear" w:color="auto" w:fill="auto"/>
            <w:vAlign w:val="center"/>
          </w:tcPr>
          <w:p w14:paraId="0648CD09"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1EE8931" w14:textId="77777777" w:rsidR="00FE27E7" w:rsidRPr="00DE5899" w:rsidRDefault="00FE27E7" w:rsidP="00DE0109">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2711FC1D" w14:textId="77777777" w:rsidR="00FE27E7" w:rsidRPr="00DE5899" w:rsidRDefault="00FE27E7" w:rsidP="00DE0109">
            <w:pPr>
              <w:rPr>
                <w:rFonts w:ascii="Arial" w:hAnsi="Arial" w:cs="Arial"/>
                <w:sz w:val="14"/>
                <w:szCs w:val="14"/>
              </w:rPr>
            </w:pPr>
          </w:p>
          <w:p w14:paraId="780199CE" w14:textId="77777777" w:rsidR="00FE27E7" w:rsidRPr="00DE5899" w:rsidRDefault="00FE27E7" w:rsidP="00DE0109">
            <w:pPr>
              <w:rPr>
                <w:rFonts w:ascii="Arial" w:hAnsi="Arial" w:cs="Arial"/>
                <w:sz w:val="14"/>
                <w:szCs w:val="14"/>
              </w:rPr>
            </w:pPr>
          </w:p>
        </w:tc>
      </w:tr>
      <w:tr w:rsidR="00FE27E7" w:rsidRPr="00DE5899" w14:paraId="6F16AD1F" w14:textId="77777777" w:rsidTr="009D14E7">
        <w:trPr>
          <w:jc w:val="center"/>
        </w:trPr>
        <w:tc>
          <w:tcPr>
            <w:tcW w:w="1589" w:type="dxa"/>
            <w:tcBorders>
              <w:left w:val="single" w:sz="12" w:space="0" w:color="244061"/>
            </w:tcBorders>
            <w:shd w:val="clear" w:color="auto" w:fill="auto"/>
            <w:vAlign w:val="center"/>
          </w:tcPr>
          <w:p w14:paraId="0C260BC2" w14:textId="77777777" w:rsidR="00FE27E7" w:rsidRPr="00DE5899" w:rsidRDefault="00FE27E7" w:rsidP="00DE0109">
            <w:pPr>
              <w:jc w:val="right"/>
              <w:rPr>
                <w:rFonts w:ascii="Arial" w:hAnsi="Arial" w:cs="Arial"/>
                <w:sz w:val="14"/>
                <w:szCs w:val="14"/>
              </w:rPr>
            </w:pPr>
          </w:p>
        </w:tc>
        <w:tc>
          <w:tcPr>
            <w:tcW w:w="396" w:type="dxa"/>
            <w:shd w:val="clear" w:color="auto" w:fill="auto"/>
          </w:tcPr>
          <w:p w14:paraId="2A9DD058" w14:textId="77777777" w:rsidR="00FE27E7" w:rsidRPr="00DE5899" w:rsidRDefault="00FE27E7" w:rsidP="00DE0109">
            <w:pPr>
              <w:rPr>
                <w:rFonts w:ascii="Arial" w:hAnsi="Arial" w:cs="Arial"/>
                <w:bCs/>
                <w:iCs/>
                <w:snapToGrid w:val="0"/>
                <w:color w:val="0000FF"/>
                <w:sz w:val="14"/>
                <w:szCs w:val="14"/>
              </w:rPr>
            </w:pPr>
          </w:p>
        </w:tc>
        <w:tc>
          <w:tcPr>
            <w:tcW w:w="236" w:type="dxa"/>
            <w:shd w:val="clear" w:color="auto" w:fill="auto"/>
          </w:tcPr>
          <w:p w14:paraId="034E82A9" w14:textId="77777777" w:rsidR="00FE27E7" w:rsidRPr="00DE5899" w:rsidRDefault="00FE27E7" w:rsidP="00DE0109">
            <w:pPr>
              <w:rPr>
                <w:rFonts w:ascii="Arial" w:hAnsi="Arial" w:cs="Arial"/>
                <w:bCs/>
                <w:iCs/>
                <w:snapToGrid w:val="0"/>
                <w:color w:val="0000FF"/>
                <w:sz w:val="14"/>
                <w:szCs w:val="14"/>
              </w:rPr>
            </w:pPr>
          </w:p>
        </w:tc>
        <w:tc>
          <w:tcPr>
            <w:tcW w:w="344" w:type="dxa"/>
            <w:shd w:val="clear" w:color="auto" w:fill="auto"/>
          </w:tcPr>
          <w:p w14:paraId="75F733D4" w14:textId="77777777" w:rsidR="00FE27E7" w:rsidRPr="00DE5899" w:rsidRDefault="00FE27E7" w:rsidP="00DE0109">
            <w:pPr>
              <w:rPr>
                <w:rFonts w:ascii="Arial" w:hAnsi="Arial" w:cs="Arial"/>
                <w:bCs/>
                <w:iCs/>
                <w:snapToGrid w:val="0"/>
                <w:color w:val="0000FF"/>
                <w:sz w:val="14"/>
                <w:szCs w:val="14"/>
              </w:rPr>
            </w:pPr>
          </w:p>
        </w:tc>
        <w:tc>
          <w:tcPr>
            <w:tcW w:w="336" w:type="dxa"/>
            <w:shd w:val="clear" w:color="auto" w:fill="auto"/>
          </w:tcPr>
          <w:p w14:paraId="278C533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4D603D11" w14:textId="77777777" w:rsidR="00FE27E7" w:rsidRPr="00DE5899" w:rsidRDefault="00FE27E7" w:rsidP="00DE0109">
            <w:pPr>
              <w:rPr>
                <w:rFonts w:ascii="Arial" w:hAnsi="Arial" w:cs="Arial"/>
                <w:bCs/>
                <w:iCs/>
                <w:snapToGrid w:val="0"/>
                <w:color w:val="0000FF"/>
                <w:sz w:val="14"/>
                <w:szCs w:val="14"/>
              </w:rPr>
            </w:pPr>
          </w:p>
        </w:tc>
        <w:tc>
          <w:tcPr>
            <w:tcW w:w="373" w:type="dxa"/>
            <w:gridSpan w:val="2"/>
            <w:shd w:val="clear" w:color="auto" w:fill="auto"/>
          </w:tcPr>
          <w:p w14:paraId="00138CD9" w14:textId="77777777" w:rsidR="00FE27E7" w:rsidRPr="00DE5899" w:rsidRDefault="00FE27E7" w:rsidP="00DE0109">
            <w:pPr>
              <w:rPr>
                <w:rFonts w:ascii="Arial" w:hAnsi="Arial" w:cs="Arial"/>
                <w:bCs/>
                <w:iCs/>
                <w:snapToGrid w:val="0"/>
                <w:color w:val="0000FF"/>
                <w:sz w:val="14"/>
                <w:szCs w:val="14"/>
              </w:rPr>
            </w:pPr>
          </w:p>
        </w:tc>
        <w:tc>
          <w:tcPr>
            <w:tcW w:w="443" w:type="dxa"/>
            <w:shd w:val="clear" w:color="auto" w:fill="auto"/>
          </w:tcPr>
          <w:p w14:paraId="090F01E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1FC7CC30"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4EF11E74"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132A27AD" w14:textId="77777777" w:rsidR="00FE27E7" w:rsidRPr="00DE5899" w:rsidRDefault="00FE27E7" w:rsidP="00DE0109">
            <w:pPr>
              <w:rPr>
                <w:rFonts w:ascii="Arial" w:hAnsi="Arial" w:cs="Arial"/>
                <w:bCs/>
                <w:iCs/>
                <w:snapToGrid w:val="0"/>
                <w:color w:val="0000FF"/>
                <w:sz w:val="14"/>
                <w:szCs w:val="14"/>
              </w:rPr>
            </w:pPr>
          </w:p>
        </w:tc>
        <w:tc>
          <w:tcPr>
            <w:tcW w:w="310" w:type="dxa"/>
            <w:shd w:val="clear" w:color="auto" w:fill="auto"/>
          </w:tcPr>
          <w:p w14:paraId="5340E207" w14:textId="77777777" w:rsidR="00FE27E7" w:rsidRPr="00DE5899" w:rsidRDefault="00FE27E7" w:rsidP="00DE0109">
            <w:pPr>
              <w:rPr>
                <w:rFonts w:ascii="Arial" w:hAnsi="Arial" w:cs="Arial"/>
                <w:bCs/>
                <w:iCs/>
                <w:snapToGrid w:val="0"/>
                <w:color w:val="0000FF"/>
                <w:sz w:val="14"/>
                <w:szCs w:val="14"/>
              </w:rPr>
            </w:pPr>
          </w:p>
        </w:tc>
        <w:tc>
          <w:tcPr>
            <w:tcW w:w="366" w:type="dxa"/>
            <w:gridSpan w:val="3"/>
            <w:shd w:val="clear" w:color="auto" w:fill="auto"/>
          </w:tcPr>
          <w:p w14:paraId="7B2BF9A3" w14:textId="77777777" w:rsidR="00FE27E7" w:rsidRPr="00DE5899" w:rsidRDefault="00FE27E7" w:rsidP="00DE0109">
            <w:pPr>
              <w:rPr>
                <w:rFonts w:ascii="Arial" w:hAnsi="Arial" w:cs="Arial"/>
                <w:bCs/>
                <w:iCs/>
                <w:snapToGrid w:val="0"/>
                <w:color w:val="0000FF"/>
                <w:sz w:val="14"/>
                <w:szCs w:val="14"/>
              </w:rPr>
            </w:pPr>
          </w:p>
        </w:tc>
        <w:tc>
          <w:tcPr>
            <w:tcW w:w="374" w:type="dxa"/>
            <w:gridSpan w:val="3"/>
            <w:shd w:val="clear" w:color="auto" w:fill="auto"/>
          </w:tcPr>
          <w:p w14:paraId="6114CCE9"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605F9A8"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5E479B4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C1C55A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660E81E4" w14:textId="77777777" w:rsidR="00FE27E7" w:rsidRPr="00DE5899" w:rsidRDefault="00FE27E7" w:rsidP="00DE0109">
            <w:pPr>
              <w:rPr>
                <w:rFonts w:ascii="Arial" w:hAnsi="Arial" w:cs="Arial"/>
                <w:bCs/>
                <w:iCs/>
                <w:snapToGrid w:val="0"/>
                <w:color w:val="0000FF"/>
                <w:sz w:val="14"/>
                <w:szCs w:val="14"/>
              </w:rPr>
            </w:pPr>
          </w:p>
        </w:tc>
        <w:tc>
          <w:tcPr>
            <w:tcW w:w="337" w:type="dxa"/>
            <w:gridSpan w:val="2"/>
            <w:shd w:val="clear" w:color="auto" w:fill="auto"/>
          </w:tcPr>
          <w:p w14:paraId="5599F7D8"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0EC60884"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5E416A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EA9F7F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99A5D87"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02D09F"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10A2FAA"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5ED366AC" w14:textId="77777777" w:rsidR="00FE27E7" w:rsidRPr="00DE5899" w:rsidRDefault="00FE27E7" w:rsidP="00DE0109">
            <w:pPr>
              <w:rPr>
                <w:rFonts w:ascii="Arial" w:hAnsi="Arial" w:cs="Arial"/>
                <w:sz w:val="14"/>
                <w:szCs w:val="14"/>
              </w:rPr>
            </w:pPr>
          </w:p>
        </w:tc>
      </w:tr>
      <w:tr w:rsidR="00FE27E7" w:rsidRPr="00DE5899" w14:paraId="4A5D49B5" w14:textId="77777777" w:rsidTr="009D14E7">
        <w:trPr>
          <w:trHeight w:val="298"/>
          <w:jc w:val="center"/>
        </w:trPr>
        <w:tc>
          <w:tcPr>
            <w:tcW w:w="1589" w:type="dxa"/>
            <w:tcBorders>
              <w:left w:val="single" w:sz="12" w:space="0" w:color="244061"/>
              <w:right w:val="single" w:sz="4" w:space="0" w:color="auto"/>
            </w:tcBorders>
            <w:shd w:val="clear" w:color="auto" w:fill="auto"/>
            <w:vAlign w:val="center"/>
          </w:tcPr>
          <w:p w14:paraId="53FC79E4"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7DD14F2" w14:textId="77777777" w:rsidR="00FE27E7" w:rsidRPr="00DE5899" w:rsidRDefault="00FE27E7" w:rsidP="00383D3C">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177937B9" w14:textId="5B277505" w:rsidR="00FE27E7" w:rsidRPr="00DE5899" w:rsidRDefault="00FE27E7" w:rsidP="00DE0109">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205B6357" w14:textId="77777777" w:rsidR="00FE27E7" w:rsidRPr="00DE5899" w:rsidRDefault="00FE27E7" w:rsidP="00DE0109">
            <w:pPr>
              <w:snapToGrid w:val="0"/>
              <w:jc w:val="center"/>
              <w:rPr>
                <w:rFonts w:ascii="Arial" w:hAnsi="Arial" w:cs="Arial"/>
                <w:sz w:val="14"/>
                <w:szCs w:val="14"/>
                <w:lang w:eastAsia="es-BO"/>
              </w:rPr>
            </w:pPr>
          </w:p>
        </w:tc>
        <w:tc>
          <w:tcPr>
            <w:tcW w:w="5554" w:type="dxa"/>
            <w:gridSpan w:val="32"/>
            <w:shd w:val="clear" w:color="auto" w:fill="auto"/>
            <w:vAlign w:val="center"/>
          </w:tcPr>
          <w:p w14:paraId="6CFEBDBF"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03C22A9F" w14:textId="77777777" w:rsidR="00FE27E7" w:rsidRPr="00DE5899" w:rsidRDefault="00FE27E7" w:rsidP="00DE0109">
            <w:pPr>
              <w:rPr>
                <w:rFonts w:ascii="Arial" w:hAnsi="Arial" w:cs="Arial"/>
                <w:sz w:val="14"/>
                <w:szCs w:val="14"/>
              </w:rPr>
            </w:pPr>
          </w:p>
        </w:tc>
        <w:tc>
          <w:tcPr>
            <w:tcW w:w="337" w:type="dxa"/>
            <w:shd w:val="clear" w:color="auto" w:fill="auto"/>
          </w:tcPr>
          <w:p w14:paraId="4AE9CE55" w14:textId="77777777" w:rsidR="00FE27E7" w:rsidRPr="00DE5899" w:rsidRDefault="00FE27E7" w:rsidP="00DE0109">
            <w:pPr>
              <w:rPr>
                <w:rFonts w:ascii="Arial" w:hAnsi="Arial" w:cs="Arial"/>
                <w:sz w:val="14"/>
                <w:szCs w:val="14"/>
              </w:rPr>
            </w:pPr>
          </w:p>
        </w:tc>
        <w:tc>
          <w:tcPr>
            <w:tcW w:w="337" w:type="dxa"/>
            <w:shd w:val="clear" w:color="auto" w:fill="auto"/>
          </w:tcPr>
          <w:p w14:paraId="069D720B"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612CB755"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0B821F95" w14:textId="77777777" w:rsidR="00FE27E7" w:rsidRPr="00DE5899" w:rsidRDefault="00FE27E7" w:rsidP="00DE0109">
            <w:pPr>
              <w:rPr>
                <w:rFonts w:ascii="Arial" w:hAnsi="Arial" w:cs="Arial"/>
                <w:sz w:val="14"/>
                <w:szCs w:val="14"/>
              </w:rPr>
            </w:pPr>
          </w:p>
        </w:tc>
        <w:tc>
          <w:tcPr>
            <w:tcW w:w="242" w:type="dxa"/>
            <w:tcBorders>
              <w:right w:val="single" w:sz="4" w:space="0" w:color="auto"/>
            </w:tcBorders>
            <w:shd w:val="clear" w:color="auto" w:fill="auto"/>
          </w:tcPr>
          <w:p w14:paraId="1A025998" w14:textId="77777777" w:rsidR="00FE27E7" w:rsidRPr="00DE5899" w:rsidRDefault="00FE27E7" w:rsidP="00DE0109">
            <w:pPr>
              <w:rPr>
                <w:rFonts w:ascii="Arial" w:hAnsi="Arial" w:cs="Arial"/>
                <w:sz w:val="14"/>
                <w:szCs w:val="14"/>
              </w:rPr>
            </w:pPr>
          </w:p>
        </w:tc>
      </w:tr>
      <w:tr w:rsidR="00FE27E7" w:rsidRPr="00DE5899" w14:paraId="04C76257" w14:textId="77777777" w:rsidTr="009D14E7">
        <w:trPr>
          <w:jc w:val="center"/>
        </w:trPr>
        <w:tc>
          <w:tcPr>
            <w:tcW w:w="1589" w:type="dxa"/>
            <w:tcBorders>
              <w:left w:val="single" w:sz="12" w:space="0" w:color="244061"/>
            </w:tcBorders>
            <w:shd w:val="clear" w:color="auto" w:fill="auto"/>
            <w:vAlign w:val="center"/>
          </w:tcPr>
          <w:p w14:paraId="77E1712D" w14:textId="77777777" w:rsidR="00FE27E7" w:rsidRPr="00DE5899" w:rsidRDefault="00FE27E7" w:rsidP="00DE0109">
            <w:pPr>
              <w:jc w:val="right"/>
              <w:rPr>
                <w:rFonts w:ascii="Arial" w:hAnsi="Arial" w:cs="Arial"/>
                <w:sz w:val="14"/>
                <w:szCs w:val="14"/>
              </w:rPr>
            </w:pPr>
          </w:p>
        </w:tc>
        <w:tc>
          <w:tcPr>
            <w:tcW w:w="396" w:type="dxa"/>
            <w:shd w:val="clear" w:color="auto" w:fill="auto"/>
          </w:tcPr>
          <w:p w14:paraId="1EBFD60B" w14:textId="77777777" w:rsidR="00FE27E7" w:rsidRPr="00DE5899" w:rsidRDefault="00FE27E7" w:rsidP="00DE0109">
            <w:pPr>
              <w:rPr>
                <w:rFonts w:ascii="Arial" w:hAnsi="Arial" w:cs="Arial"/>
                <w:sz w:val="14"/>
                <w:szCs w:val="14"/>
              </w:rPr>
            </w:pPr>
          </w:p>
        </w:tc>
        <w:tc>
          <w:tcPr>
            <w:tcW w:w="236" w:type="dxa"/>
            <w:shd w:val="clear" w:color="auto" w:fill="auto"/>
          </w:tcPr>
          <w:p w14:paraId="40831FDD" w14:textId="77777777" w:rsidR="00FE27E7" w:rsidRPr="00DE5899" w:rsidRDefault="00FE27E7" w:rsidP="00DE0109">
            <w:pPr>
              <w:rPr>
                <w:rFonts w:ascii="Arial" w:hAnsi="Arial" w:cs="Arial"/>
                <w:sz w:val="14"/>
                <w:szCs w:val="14"/>
              </w:rPr>
            </w:pPr>
          </w:p>
        </w:tc>
        <w:tc>
          <w:tcPr>
            <w:tcW w:w="344" w:type="dxa"/>
            <w:shd w:val="clear" w:color="auto" w:fill="auto"/>
          </w:tcPr>
          <w:p w14:paraId="016A4026" w14:textId="77777777" w:rsidR="00FE27E7" w:rsidRPr="00DE5899" w:rsidRDefault="00FE27E7" w:rsidP="00DE0109">
            <w:pPr>
              <w:rPr>
                <w:rFonts w:ascii="Arial" w:hAnsi="Arial" w:cs="Arial"/>
                <w:sz w:val="14"/>
                <w:szCs w:val="14"/>
              </w:rPr>
            </w:pPr>
          </w:p>
        </w:tc>
        <w:tc>
          <w:tcPr>
            <w:tcW w:w="336" w:type="dxa"/>
            <w:shd w:val="clear" w:color="auto" w:fill="auto"/>
          </w:tcPr>
          <w:p w14:paraId="642BA3A1"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9314FA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73CA6C46" w14:textId="77777777" w:rsidR="00FE27E7" w:rsidRPr="00DE5899" w:rsidRDefault="00FE27E7" w:rsidP="00DE0109">
            <w:pPr>
              <w:rPr>
                <w:rFonts w:ascii="Arial" w:hAnsi="Arial" w:cs="Arial"/>
                <w:sz w:val="14"/>
                <w:szCs w:val="14"/>
              </w:rPr>
            </w:pPr>
          </w:p>
        </w:tc>
        <w:tc>
          <w:tcPr>
            <w:tcW w:w="443" w:type="dxa"/>
            <w:shd w:val="clear" w:color="auto" w:fill="auto"/>
          </w:tcPr>
          <w:p w14:paraId="37A89DC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AB8FDB5" w14:textId="77777777" w:rsidR="00FE27E7" w:rsidRPr="00DE5899" w:rsidRDefault="00FE27E7" w:rsidP="00DE0109">
            <w:pPr>
              <w:rPr>
                <w:rFonts w:ascii="Arial" w:hAnsi="Arial" w:cs="Arial"/>
                <w:sz w:val="14"/>
                <w:szCs w:val="14"/>
              </w:rPr>
            </w:pPr>
          </w:p>
        </w:tc>
        <w:tc>
          <w:tcPr>
            <w:tcW w:w="340" w:type="dxa"/>
            <w:shd w:val="clear" w:color="auto" w:fill="auto"/>
          </w:tcPr>
          <w:p w14:paraId="05E9E79E" w14:textId="77777777" w:rsidR="00FE27E7" w:rsidRPr="00DE5899" w:rsidRDefault="00FE27E7" w:rsidP="00DE0109">
            <w:pPr>
              <w:rPr>
                <w:rFonts w:ascii="Arial" w:hAnsi="Arial" w:cs="Arial"/>
                <w:sz w:val="14"/>
                <w:szCs w:val="14"/>
              </w:rPr>
            </w:pPr>
          </w:p>
        </w:tc>
        <w:tc>
          <w:tcPr>
            <w:tcW w:w="340" w:type="dxa"/>
            <w:shd w:val="clear" w:color="auto" w:fill="auto"/>
          </w:tcPr>
          <w:p w14:paraId="79674A39" w14:textId="77777777" w:rsidR="00FE27E7" w:rsidRPr="00DE5899" w:rsidRDefault="00FE27E7" w:rsidP="00DE0109">
            <w:pPr>
              <w:rPr>
                <w:rFonts w:ascii="Arial" w:hAnsi="Arial" w:cs="Arial"/>
                <w:sz w:val="14"/>
                <w:szCs w:val="14"/>
              </w:rPr>
            </w:pPr>
          </w:p>
        </w:tc>
        <w:tc>
          <w:tcPr>
            <w:tcW w:w="310" w:type="dxa"/>
            <w:shd w:val="clear" w:color="auto" w:fill="auto"/>
          </w:tcPr>
          <w:p w14:paraId="0A9764E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6D066627"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2989D28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5DDE9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731B32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B3C18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3134AE2"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2C6B7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1245467"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9C6E3E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E21479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DC45AAD"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0D76B2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53358104"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46A360DA" w14:textId="77777777" w:rsidR="00FE27E7" w:rsidRPr="00DE5899" w:rsidRDefault="00FE27E7" w:rsidP="00DE0109">
            <w:pPr>
              <w:rPr>
                <w:rFonts w:ascii="Arial" w:hAnsi="Arial" w:cs="Arial"/>
                <w:sz w:val="14"/>
                <w:szCs w:val="14"/>
              </w:rPr>
            </w:pPr>
          </w:p>
        </w:tc>
      </w:tr>
      <w:tr w:rsidR="00FE27E7" w:rsidRPr="00DE5899" w14:paraId="4FC900A2" w14:textId="77777777" w:rsidTr="009D14E7">
        <w:trPr>
          <w:jc w:val="center"/>
        </w:trPr>
        <w:tc>
          <w:tcPr>
            <w:tcW w:w="1589" w:type="dxa"/>
            <w:vMerge w:val="restart"/>
            <w:tcBorders>
              <w:left w:val="single" w:sz="12" w:space="0" w:color="244061"/>
              <w:right w:val="single" w:sz="4" w:space="0" w:color="auto"/>
            </w:tcBorders>
            <w:shd w:val="clear" w:color="auto" w:fill="auto"/>
            <w:vAlign w:val="center"/>
          </w:tcPr>
          <w:p w14:paraId="70146098" w14:textId="77777777" w:rsidR="00FE27E7" w:rsidRPr="00DE5899" w:rsidRDefault="00FE27E7" w:rsidP="00DE0109">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CAA1E0" w14:textId="77777777" w:rsidR="00FE27E7" w:rsidRPr="00DE5899" w:rsidRDefault="00FE27E7" w:rsidP="00DE0109">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0B0F58C" w14:textId="77777777" w:rsidR="00FE27E7" w:rsidRPr="00DE5899" w:rsidRDefault="00FE27E7" w:rsidP="00DE0109">
            <w:pPr>
              <w:rPr>
                <w:rFonts w:ascii="Arial" w:hAnsi="Arial" w:cs="Arial"/>
                <w:sz w:val="14"/>
                <w:szCs w:val="14"/>
              </w:rPr>
            </w:pPr>
          </w:p>
        </w:tc>
      </w:tr>
      <w:tr w:rsidR="00FE27E7" w:rsidRPr="00DE5899" w14:paraId="3F2D9903" w14:textId="77777777" w:rsidTr="009D14E7">
        <w:trPr>
          <w:jc w:val="center"/>
        </w:trPr>
        <w:tc>
          <w:tcPr>
            <w:tcW w:w="1589" w:type="dxa"/>
            <w:vMerge/>
            <w:tcBorders>
              <w:left w:val="single" w:sz="12" w:space="0" w:color="244061"/>
              <w:right w:val="single" w:sz="4" w:space="0" w:color="auto"/>
            </w:tcBorders>
            <w:shd w:val="clear" w:color="auto" w:fill="auto"/>
            <w:vAlign w:val="center"/>
          </w:tcPr>
          <w:p w14:paraId="6D2A1B98"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37180C5" w14:textId="77777777" w:rsidR="00FE27E7" w:rsidRPr="00DE5899" w:rsidRDefault="00FE27E7" w:rsidP="00DE0109">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3465C46F" w14:textId="77777777" w:rsidR="00FE27E7" w:rsidRPr="00DE5899" w:rsidRDefault="00FE27E7" w:rsidP="00DE0109">
            <w:pPr>
              <w:rPr>
                <w:rFonts w:ascii="Arial" w:hAnsi="Arial" w:cs="Arial"/>
                <w:sz w:val="14"/>
                <w:szCs w:val="14"/>
              </w:rPr>
            </w:pPr>
          </w:p>
        </w:tc>
      </w:tr>
      <w:tr w:rsidR="00FE27E7" w:rsidRPr="00DE5899" w14:paraId="048AA499" w14:textId="77777777" w:rsidTr="009D14E7">
        <w:trPr>
          <w:jc w:val="center"/>
        </w:trPr>
        <w:tc>
          <w:tcPr>
            <w:tcW w:w="1589" w:type="dxa"/>
            <w:tcBorders>
              <w:left w:val="single" w:sz="12" w:space="0" w:color="244061"/>
            </w:tcBorders>
            <w:shd w:val="clear" w:color="auto" w:fill="auto"/>
            <w:vAlign w:val="center"/>
          </w:tcPr>
          <w:p w14:paraId="5353D4E4" w14:textId="77777777" w:rsidR="00FE27E7" w:rsidRPr="00DE5899" w:rsidRDefault="00FE27E7" w:rsidP="00DE0109">
            <w:pPr>
              <w:jc w:val="right"/>
              <w:rPr>
                <w:rFonts w:ascii="Arial" w:hAnsi="Arial" w:cs="Arial"/>
                <w:sz w:val="14"/>
                <w:szCs w:val="14"/>
              </w:rPr>
            </w:pPr>
          </w:p>
        </w:tc>
        <w:tc>
          <w:tcPr>
            <w:tcW w:w="396" w:type="dxa"/>
            <w:shd w:val="clear" w:color="auto" w:fill="auto"/>
          </w:tcPr>
          <w:p w14:paraId="521B0FA2" w14:textId="77777777" w:rsidR="00FE27E7" w:rsidRPr="00DE5899" w:rsidRDefault="00FE27E7" w:rsidP="00DE0109">
            <w:pPr>
              <w:rPr>
                <w:rFonts w:ascii="Arial" w:hAnsi="Arial" w:cs="Arial"/>
                <w:sz w:val="14"/>
                <w:szCs w:val="14"/>
              </w:rPr>
            </w:pPr>
          </w:p>
        </w:tc>
        <w:tc>
          <w:tcPr>
            <w:tcW w:w="236" w:type="dxa"/>
            <w:shd w:val="clear" w:color="auto" w:fill="auto"/>
          </w:tcPr>
          <w:p w14:paraId="7333ADC3" w14:textId="77777777" w:rsidR="00FE27E7" w:rsidRPr="00DE5899" w:rsidRDefault="00FE27E7" w:rsidP="00DE0109">
            <w:pPr>
              <w:rPr>
                <w:rFonts w:ascii="Arial" w:hAnsi="Arial" w:cs="Arial"/>
                <w:sz w:val="14"/>
                <w:szCs w:val="14"/>
              </w:rPr>
            </w:pPr>
          </w:p>
        </w:tc>
        <w:tc>
          <w:tcPr>
            <w:tcW w:w="344" w:type="dxa"/>
            <w:shd w:val="clear" w:color="auto" w:fill="auto"/>
          </w:tcPr>
          <w:p w14:paraId="209E11F8" w14:textId="77777777" w:rsidR="00FE27E7" w:rsidRPr="00DE5899" w:rsidRDefault="00FE27E7" w:rsidP="00DE0109">
            <w:pPr>
              <w:rPr>
                <w:rFonts w:ascii="Arial" w:hAnsi="Arial" w:cs="Arial"/>
                <w:sz w:val="14"/>
                <w:szCs w:val="14"/>
              </w:rPr>
            </w:pPr>
          </w:p>
        </w:tc>
        <w:tc>
          <w:tcPr>
            <w:tcW w:w="336" w:type="dxa"/>
            <w:shd w:val="clear" w:color="auto" w:fill="auto"/>
          </w:tcPr>
          <w:p w14:paraId="6B2421F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372C5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3ADB18B" w14:textId="77777777" w:rsidR="00FE27E7" w:rsidRPr="00DE5899" w:rsidRDefault="00FE27E7" w:rsidP="00DE0109">
            <w:pPr>
              <w:rPr>
                <w:rFonts w:ascii="Arial" w:hAnsi="Arial" w:cs="Arial"/>
                <w:sz w:val="14"/>
                <w:szCs w:val="14"/>
              </w:rPr>
            </w:pPr>
          </w:p>
        </w:tc>
        <w:tc>
          <w:tcPr>
            <w:tcW w:w="443" w:type="dxa"/>
            <w:shd w:val="clear" w:color="auto" w:fill="auto"/>
          </w:tcPr>
          <w:p w14:paraId="2980FF75"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4D4FCCD" w14:textId="77777777" w:rsidR="00FE27E7" w:rsidRPr="00DE5899" w:rsidRDefault="00FE27E7" w:rsidP="00DE0109">
            <w:pPr>
              <w:rPr>
                <w:rFonts w:ascii="Arial" w:hAnsi="Arial" w:cs="Arial"/>
                <w:sz w:val="14"/>
                <w:szCs w:val="14"/>
              </w:rPr>
            </w:pPr>
          </w:p>
        </w:tc>
        <w:tc>
          <w:tcPr>
            <w:tcW w:w="340" w:type="dxa"/>
            <w:shd w:val="clear" w:color="auto" w:fill="auto"/>
          </w:tcPr>
          <w:p w14:paraId="09F32163" w14:textId="77777777" w:rsidR="00FE27E7" w:rsidRPr="00DE5899" w:rsidRDefault="00FE27E7" w:rsidP="00DE0109">
            <w:pPr>
              <w:rPr>
                <w:rFonts w:ascii="Arial" w:hAnsi="Arial" w:cs="Arial"/>
                <w:sz w:val="14"/>
                <w:szCs w:val="14"/>
              </w:rPr>
            </w:pPr>
          </w:p>
        </w:tc>
        <w:tc>
          <w:tcPr>
            <w:tcW w:w="340" w:type="dxa"/>
            <w:shd w:val="clear" w:color="auto" w:fill="auto"/>
          </w:tcPr>
          <w:p w14:paraId="4F548F6E" w14:textId="77777777" w:rsidR="00FE27E7" w:rsidRPr="00DE5899" w:rsidRDefault="00FE27E7" w:rsidP="00DE0109">
            <w:pPr>
              <w:rPr>
                <w:rFonts w:ascii="Arial" w:hAnsi="Arial" w:cs="Arial"/>
                <w:sz w:val="14"/>
                <w:szCs w:val="14"/>
              </w:rPr>
            </w:pPr>
          </w:p>
        </w:tc>
        <w:tc>
          <w:tcPr>
            <w:tcW w:w="310" w:type="dxa"/>
            <w:shd w:val="clear" w:color="auto" w:fill="auto"/>
          </w:tcPr>
          <w:p w14:paraId="7A0F5F3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AC42B7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12C4BC3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0755C1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15B2E4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20B5C0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8D5F9D0"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43DDA423"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28EEAB0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72517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510988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8B94652"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6CB7D4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790C256" w14:textId="77777777" w:rsidR="00FE27E7" w:rsidRPr="00DE5899" w:rsidRDefault="00FE27E7" w:rsidP="00DE0109">
            <w:pPr>
              <w:rPr>
                <w:rFonts w:ascii="Arial" w:hAnsi="Arial" w:cs="Arial"/>
                <w:sz w:val="14"/>
                <w:szCs w:val="14"/>
              </w:rPr>
            </w:pPr>
          </w:p>
        </w:tc>
        <w:tc>
          <w:tcPr>
            <w:tcW w:w="328" w:type="dxa"/>
            <w:gridSpan w:val="2"/>
            <w:tcBorders>
              <w:left w:val="nil"/>
              <w:right w:val="single" w:sz="12" w:space="0" w:color="244061"/>
            </w:tcBorders>
            <w:shd w:val="clear" w:color="auto" w:fill="auto"/>
          </w:tcPr>
          <w:p w14:paraId="477C3F06" w14:textId="77777777" w:rsidR="00FE27E7" w:rsidRPr="00DE5899" w:rsidRDefault="00FE27E7" w:rsidP="00DE0109">
            <w:pPr>
              <w:rPr>
                <w:rFonts w:ascii="Arial" w:hAnsi="Arial" w:cs="Arial"/>
                <w:sz w:val="14"/>
                <w:szCs w:val="14"/>
              </w:rPr>
            </w:pPr>
          </w:p>
        </w:tc>
      </w:tr>
    </w:tbl>
    <w:p w14:paraId="55D925C5" w14:textId="77777777" w:rsidR="00FE27E7" w:rsidRPr="00DE5899" w:rsidRDefault="00FE27E7" w:rsidP="00FE27E7">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FE27E7" w:rsidRPr="00DE5899" w14:paraId="79674733" w14:textId="77777777" w:rsidTr="00D31AB7">
        <w:trPr>
          <w:jc w:val="center"/>
        </w:trPr>
        <w:tc>
          <w:tcPr>
            <w:tcW w:w="2352" w:type="dxa"/>
            <w:vMerge w:val="restart"/>
            <w:tcBorders>
              <w:left w:val="single" w:sz="12" w:space="0" w:color="244061"/>
              <w:right w:val="single" w:sz="4" w:space="0" w:color="auto"/>
            </w:tcBorders>
            <w:shd w:val="clear" w:color="auto" w:fill="auto"/>
            <w:vAlign w:val="center"/>
          </w:tcPr>
          <w:p w14:paraId="068AEC82"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1A9FE6F5" w14:textId="71FD53D3" w:rsidR="00FE27E7" w:rsidRPr="00E60260" w:rsidRDefault="00E60260" w:rsidP="00DE0109">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036C1388" w14:textId="77777777" w:rsidR="00FE27E7" w:rsidRPr="00DE5899" w:rsidRDefault="00FE27E7" w:rsidP="00DE0109">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3609AB" w14:textId="77777777" w:rsidR="00FE27E7" w:rsidRPr="00DE5899" w:rsidRDefault="00FE27E7" w:rsidP="00DE0109">
            <w:pPr>
              <w:rPr>
                <w:rFonts w:ascii="Arial" w:eastAsia="Calibri" w:hAnsi="Arial" w:cs="Arial"/>
                <w:sz w:val="14"/>
                <w:szCs w:val="14"/>
              </w:rPr>
            </w:pPr>
          </w:p>
        </w:tc>
        <w:tc>
          <w:tcPr>
            <w:tcW w:w="968" w:type="dxa"/>
            <w:tcBorders>
              <w:right w:val="single" w:sz="12" w:space="0" w:color="244061"/>
            </w:tcBorders>
            <w:shd w:val="clear" w:color="auto" w:fill="auto"/>
          </w:tcPr>
          <w:p w14:paraId="081DC6FB" w14:textId="77777777" w:rsidR="00FE27E7" w:rsidRPr="00DE5899" w:rsidRDefault="00FE27E7" w:rsidP="00DE0109">
            <w:pPr>
              <w:rPr>
                <w:rFonts w:ascii="Arial" w:eastAsia="Calibri" w:hAnsi="Arial" w:cs="Arial"/>
                <w:sz w:val="14"/>
                <w:szCs w:val="14"/>
              </w:rPr>
            </w:pPr>
          </w:p>
        </w:tc>
      </w:tr>
      <w:tr w:rsidR="00FE27E7" w:rsidRPr="00DE5899" w14:paraId="28F80769" w14:textId="77777777" w:rsidTr="00D31AB7">
        <w:trPr>
          <w:jc w:val="center"/>
        </w:trPr>
        <w:tc>
          <w:tcPr>
            <w:tcW w:w="2352" w:type="dxa"/>
            <w:vMerge/>
            <w:tcBorders>
              <w:left w:val="single" w:sz="12" w:space="0" w:color="244061"/>
            </w:tcBorders>
            <w:shd w:val="clear" w:color="auto" w:fill="auto"/>
            <w:vAlign w:val="center"/>
          </w:tcPr>
          <w:p w14:paraId="1D998E30" w14:textId="77777777" w:rsidR="00FE27E7" w:rsidRPr="00DE5899" w:rsidRDefault="00FE27E7" w:rsidP="00DE0109">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6F09A63" w14:textId="77777777" w:rsidR="00FE27E7" w:rsidRPr="00DE5899" w:rsidRDefault="00FE27E7" w:rsidP="00DE0109">
            <w:pPr>
              <w:rPr>
                <w:rFonts w:ascii="Arial" w:eastAsia="Calibri" w:hAnsi="Arial" w:cs="Arial"/>
                <w:sz w:val="14"/>
                <w:szCs w:val="14"/>
              </w:rPr>
            </w:pPr>
          </w:p>
        </w:tc>
        <w:tc>
          <w:tcPr>
            <w:tcW w:w="7372" w:type="dxa"/>
            <w:gridSpan w:val="2"/>
            <w:tcBorders>
              <w:left w:val="nil"/>
            </w:tcBorders>
            <w:shd w:val="clear" w:color="auto" w:fill="auto"/>
          </w:tcPr>
          <w:p w14:paraId="775F7E5C" w14:textId="77777777" w:rsidR="00FE27E7" w:rsidRPr="00DE5899" w:rsidRDefault="00FE27E7" w:rsidP="00DE0109">
            <w:pPr>
              <w:rPr>
                <w:rFonts w:ascii="Arial" w:eastAsia="Calibri" w:hAnsi="Arial" w:cs="Arial"/>
                <w:sz w:val="14"/>
                <w:szCs w:val="14"/>
              </w:rPr>
            </w:pPr>
          </w:p>
        </w:tc>
        <w:tc>
          <w:tcPr>
            <w:tcW w:w="968" w:type="dxa"/>
            <w:tcBorders>
              <w:right w:val="single" w:sz="12" w:space="0" w:color="244061"/>
            </w:tcBorders>
            <w:shd w:val="clear" w:color="auto" w:fill="auto"/>
          </w:tcPr>
          <w:p w14:paraId="257F8AAE" w14:textId="77777777" w:rsidR="00FE27E7" w:rsidRPr="00DE5899" w:rsidRDefault="00FE27E7" w:rsidP="00DE0109">
            <w:pPr>
              <w:rPr>
                <w:rFonts w:ascii="Arial" w:eastAsia="Calibri" w:hAnsi="Arial" w:cs="Arial"/>
                <w:sz w:val="14"/>
                <w:szCs w:val="14"/>
              </w:rPr>
            </w:pPr>
          </w:p>
        </w:tc>
      </w:tr>
      <w:tr w:rsidR="00FE27E7" w:rsidRPr="00DE5899" w14:paraId="2526C796" w14:textId="77777777" w:rsidTr="00D31AB7">
        <w:trPr>
          <w:jc w:val="center"/>
        </w:trPr>
        <w:tc>
          <w:tcPr>
            <w:tcW w:w="2352" w:type="dxa"/>
            <w:vMerge/>
            <w:tcBorders>
              <w:left w:val="single" w:sz="12" w:space="0" w:color="244061"/>
              <w:right w:val="single" w:sz="4" w:space="0" w:color="auto"/>
            </w:tcBorders>
            <w:shd w:val="clear" w:color="auto" w:fill="auto"/>
            <w:vAlign w:val="center"/>
          </w:tcPr>
          <w:p w14:paraId="4E410496" w14:textId="77777777" w:rsidR="00FE27E7" w:rsidRPr="00DE5899" w:rsidRDefault="00FE27E7" w:rsidP="00DE0109">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F59C63C" w14:textId="02350C7F" w:rsidR="00FE27E7" w:rsidRPr="00DE5899" w:rsidRDefault="00FE27E7" w:rsidP="00DE0109">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216BA2D" w14:textId="3D8242A9" w:rsidR="00FE27E7" w:rsidRPr="00DE5899" w:rsidRDefault="00FE27E7" w:rsidP="00B774D9">
            <w:pPr>
              <w:jc w:val="both"/>
              <w:rPr>
                <w:rFonts w:ascii="Arial" w:eastAsia="Calibri" w:hAnsi="Arial" w:cs="Arial"/>
                <w:sz w:val="14"/>
                <w:szCs w:val="14"/>
              </w:rPr>
            </w:pPr>
            <w:r w:rsidRPr="00DE5899">
              <w:rPr>
                <w:rFonts w:ascii="Arial" w:hAnsi="Arial" w:cs="Arial"/>
                <w:sz w:val="14"/>
                <w:szCs w:val="14"/>
              </w:rPr>
              <w:t>Biene</w:t>
            </w:r>
            <w:r w:rsidR="00B774D9" w:rsidRPr="00DE5899">
              <w:rPr>
                <w:rFonts w:ascii="Arial" w:hAnsi="Arial" w:cs="Arial"/>
                <w:sz w:val="14"/>
                <w:szCs w:val="14"/>
              </w:rPr>
              <w:t>s para la próxima gestión</w:t>
            </w:r>
          </w:p>
        </w:tc>
        <w:tc>
          <w:tcPr>
            <w:tcW w:w="968" w:type="dxa"/>
            <w:tcBorders>
              <w:right w:val="single" w:sz="12" w:space="0" w:color="244061"/>
            </w:tcBorders>
            <w:shd w:val="clear" w:color="auto" w:fill="auto"/>
          </w:tcPr>
          <w:p w14:paraId="5CF103AC" w14:textId="77777777" w:rsidR="00FE27E7" w:rsidRPr="00DE5899" w:rsidRDefault="00FE27E7" w:rsidP="00DE0109">
            <w:pPr>
              <w:rPr>
                <w:rFonts w:ascii="Arial" w:eastAsia="Calibri" w:hAnsi="Arial" w:cs="Arial"/>
                <w:sz w:val="14"/>
                <w:szCs w:val="14"/>
              </w:rPr>
            </w:pPr>
          </w:p>
        </w:tc>
      </w:tr>
      <w:tr w:rsidR="00FE27E7" w:rsidRPr="00DE5899" w14:paraId="3CF0376A" w14:textId="77777777" w:rsidTr="00D31AB7">
        <w:trPr>
          <w:jc w:val="center"/>
        </w:trPr>
        <w:tc>
          <w:tcPr>
            <w:tcW w:w="2352" w:type="dxa"/>
            <w:vMerge/>
            <w:tcBorders>
              <w:left w:val="single" w:sz="12" w:space="0" w:color="244061"/>
            </w:tcBorders>
            <w:shd w:val="clear" w:color="auto" w:fill="auto"/>
            <w:vAlign w:val="center"/>
          </w:tcPr>
          <w:p w14:paraId="5BC380C2" w14:textId="77777777" w:rsidR="00FE27E7" w:rsidRPr="00DE5899" w:rsidRDefault="00FE27E7" w:rsidP="00DE0109">
            <w:pPr>
              <w:jc w:val="right"/>
              <w:rPr>
                <w:rFonts w:ascii="Arial" w:hAnsi="Arial" w:cs="Arial"/>
                <w:b/>
                <w:sz w:val="14"/>
                <w:szCs w:val="14"/>
              </w:rPr>
            </w:pPr>
          </w:p>
        </w:tc>
        <w:tc>
          <w:tcPr>
            <w:tcW w:w="350" w:type="dxa"/>
            <w:tcBorders>
              <w:top w:val="single" w:sz="4" w:space="0" w:color="auto"/>
            </w:tcBorders>
            <w:shd w:val="clear" w:color="auto" w:fill="auto"/>
          </w:tcPr>
          <w:p w14:paraId="762F8650" w14:textId="77777777" w:rsidR="00FE27E7" w:rsidRPr="00DE5899" w:rsidRDefault="00FE27E7" w:rsidP="00DE0109">
            <w:pPr>
              <w:rPr>
                <w:rFonts w:ascii="Arial" w:eastAsia="Calibri" w:hAnsi="Arial" w:cs="Arial"/>
                <w:sz w:val="14"/>
                <w:szCs w:val="14"/>
              </w:rPr>
            </w:pPr>
          </w:p>
        </w:tc>
        <w:tc>
          <w:tcPr>
            <w:tcW w:w="7372" w:type="dxa"/>
            <w:gridSpan w:val="2"/>
            <w:vMerge/>
            <w:tcBorders>
              <w:left w:val="nil"/>
            </w:tcBorders>
            <w:shd w:val="clear" w:color="auto" w:fill="auto"/>
          </w:tcPr>
          <w:p w14:paraId="1840A439" w14:textId="77777777" w:rsidR="00FE27E7" w:rsidRPr="00DE5899" w:rsidRDefault="00FE27E7" w:rsidP="00DE0109">
            <w:pPr>
              <w:rPr>
                <w:rFonts w:ascii="Arial" w:eastAsia="Calibri" w:hAnsi="Arial" w:cs="Arial"/>
                <w:sz w:val="14"/>
                <w:szCs w:val="14"/>
              </w:rPr>
            </w:pPr>
          </w:p>
        </w:tc>
        <w:tc>
          <w:tcPr>
            <w:tcW w:w="968" w:type="dxa"/>
            <w:tcBorders>
              <w:right w:val="single" w:sz="12" w:space="0" w:color="244061"/>
            </w:tcBorders>
            <w:shd w:val="clear" w:color="auto" w:fill="auto"/>
          </w:tcPr>
          <w:p w14:paraId="02E8ED9C" w14:textId="77777777" w:rsidR="00FE27E7" w:rsidRPr="00DE5899" w:rsidRDefault="00FE27E7" w:rsidP="00DE0109">
            <w:pPr>
              <w:rPr>
                <w:rFonts w:ascii="Arial" w:eastAsia="Calibri" w:hAnsi="Arial" w:cs="Arial"/>
                <w:sz w:val="14"/>
                <w:szCs w:val="14"/>
              </w:rPr>
            </w:pPr>
          </w:p>
        </w:tc>
      </w:tr>
    </w:tbl>
    <w:p w14:paraId="668AAAC2" w14:textId="77777777" w:rsidR="00FE27E7" w:rsidRPr="00DE5899" w:rsidRDefault="00FE27E7" w:rsidP="00FE27E7">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FE27E7" w:rsidRPr="00DE5899" w14:paraId="3DDFE561" w14:textId="77777777" w:rsidTr="00D31AB7">
        <w:trPr>
          <w:jc w:val="center"/>
        </w:trPr>
        <w:tc>
          <w:tcPr>
            <w:tcW w:w="2395" w:type="dxa"/>
            <w:gridSpan w:val="9"/>
            <w:vMerge w:val="restart"/>
            <w:tcBorders>
              <w:left w:val="single" w:sz="12" w:space="0" w:color="244061"/>
            </w:tcBorders>
            <w:shd w:val="clear" w:color="auto" w:fill="auto"/>
            <w:vAlign w:val="center"/>
          </w:tcPr>
          <w:p w14:paraId="7AACB44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E8BEB7E" w14:textId="77777777" w:rsidR="00FE27E7" w:rsidRPr="00DE5899" w:rsidRDefault="00FE27E7" w:rsidP="00DE0109">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68D61E82"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Nombre del Organismo Financiador</w:t>
            </w:r>
          </w:p>
          <w:p w14:paraId="795D43FB"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0A05DD76" w14:textId="77777777" w:rsidR="00FE27E7" w:rsidRPr="00DE5899" w:rsidRDefault="00FE27E7" w:rsidP="00DE0109">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1E0DB34A" w14:textId="77777777" w:rsidR="00FE27E7" w:rsidRPr="00DE5899" w:rsidRDefault="00FE27E7" w:rsidP="00DE0109">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0EA3D2EF" w14:textId="77777777" w:rsidR="00FE27E7" w:rsidRPr="00DE5899" w:rsidRDefault="00FE27E7" w:rsidP="00DE0109">
            <w:pPr>
              <w:rPr>
                <w:rFonts w:ascii="Arial" w:hAnsi="Arial" w:cs="Arial"/>
                <w:sz w:val="14"/>
                <w:szCs w:val="14"/>
              </w:rPr>
            </w:pPr>
          </w:p>
        </w:tc>
      </w:tr>
      <w:tr w:rsidR="00FE27E7" w:rsidRPr="00DE5899" w14:paraId="4BC46156" w14:textId="77777777" w:rsidTr="00D31AB7">
        <w:trPr>
          <w:trHeight w:val="60"/>
          <w:jc w:val="center"/>
        </w:trPr>
        <w:tc>
          <w:tcPr>
            <w:tcW w:w="2395" w:type="dxa"/>
            <w:gridSpan w:val="9"/>
            <w:vMerge/>
            <w:tcBorders>
              <w:left w:val="single" w:sz="12" w:space="0" w:color="244061"/>
            </w:tcBorders>
            <w:shd w:val="clear" w:color="auto" w:fill="auto"/>
            <w:vAlign w:val="center"/>
          </w:tcPr>
          <w:p w14:paraId="516F89D0" w14:textId="77777777" w:rsidR="00FE27E7" w:rsidRPr="00DE5899" w:rsidRDefault="00FE27E7" w:rsidP="00DE0109">
            <w:pPr>
              <w:jc w:val="right"/>
              <w:rPr>
                <w:rFonts w:ascii="Arial" w:hAnsi="Arial" w:cs="Arial"/>
                <w:b/>
                <w:sz w:val="14"/>
                <w:szCs w:val="14"/>
              </w:rPr>
            </w:pPr>
          </w:p>
        </w:tc>
        <w:tc>
          <w:tcPr>
            <w:tcW w:w="354" w:type="dxa"/>
            <w:gridSpan w:val="2"/>
            <w:vMerge/>
            <w:shd w:val="clear" w:color="auto" w:fill="auto"/>
            <w:vAlign w:val="center"/>
          </w:tcPr>
          <w:p w14:paraId="3F06C6A8" w14:textId="77777777" w:rsidR="00FE27E7" w:rsidRPr="00DE5899" w:rsidRDefault="00FE27E7" w:rsidP="00DE0109">
            <w:pPr>
              <w:rPr>
                <w:rFonts w:ascii="Arial" w:hAnsi="Arial" w:cs="Arial"/>
                <w:sz w:val="14"/>
                <w:szCs w:val="14"/>
              </w:rPr>
            </w:pPr>
          </w:p>
        </w:tc>
        <w:tc>
          <w:tcPr>
            <w:tcW w:w="5173" w:type="dxa"/>
            <w:gridSpan w:val="25"/>
            <w:vMerge/>
            <w:shd w:val="clear" w:color="auto" w:fill="auto"/>
          </w:tcPr>
          <w:p w14:paraId="01FFE98F" w14:textId="77777777" w:rsidR="00FE27E7" w:rsidRPr="00DE5899" w:rsidRDefault="00FE27E7" w:rsidP="00DE0109">
            <w:pPr>
              <w:jc w:val="center"/>
              <w:rPr>
                <w:rFonts w:ascii="Arial" w:hAnsi="Arial" w:cs="Arial"/>
                <w:sz w:val="14"/>
                <w:szCs w:val="14"/>
              </w:rPr>
            </w:pPr>
          </w:p>
        </w:tc>
        <w:tc>
          <w:tcPr>
            <w:tcW w:w="275" w:type="dxa"/>
            <w:gridSpan w:val="2"/>
            <w:vMerge/>
            <w:shd w:val="clear" w:color="auto" w:fill="auto"/>
          </w:tcPr>
          <w:p w14:paraId="51AFD436" w14:textId="77777777" w:rsidR="00FE27E7" w:rsidRPr="00DE5899" w:rsidRDefault="00FE27E7" w:rsidP="00DE0109">
            <w:pPr>
              <w:jc w:val="center"/>
              <w:rPr>
                <w:rFonts w:ascii="Arial" w:hAnsi="Arial" w:cs="Arial"/>
                <w:sz w:val="14"/>
                <w:szCs w:val="14"/>
              </w:rPr>
            </w:pPr>
          </w:p>
        </w:tc>
        <w:tc>
          <w:tcPr>
            <w:tcW w:w="1881" w:type="dxa"/>
            <w:gridSpan w:val="8"/>
            <w:vMerge/>
            <w:tcBorders>
              <w:left w:val="nil"/>
            </w:tcBorders>
            <w:shd w:val="clear" w:color="auto" w:fill="auto"/>
          </w:tcPr>
          <w:p w14:paraId="616CFD79" w14:textId="77777777" w:rsidR="00FE27E7" w:rsidRPr="00DE5899" w:rsidRDefault="00FE27E7" w:rsidP="00DE0109">
            <w:pPr>
              <w:jc w:val="center"/>
              <w:rPr>
                <w:rFonts w:ascii="Arial" w:hAnsi="Arial" w:cs="Arial"/>
                <w:sz w:val="14"/>
                <w:szCs w:val="14"/>
              </w:rPr>
            </w:pPr>
          </w:p>
        </w:tc>
        <w:tc>
          <w:tcPr>
            <w:tcW w:w="964" w:type="dxa"/>
            <w:tcBorders>
              <w:right w:val="single" w:sz="12" w:space="0" w:color="244061"/>
            </w:tcBorders>
            <w:shd w:val="clear" w:color="auto" w:fill="auto"/>
          </w:tcPr>
          <w:p w14:paraId="2D450458" w14:textId="77777777" w:rsidR="00FE27E7" w:rsidRPr="00DE5899" w:rsidRDefault="00FE27E7" w:rsidP="00DE0109">
            <w:pPr>
              <w:rPr>
                <w:rFonts w:ascii="Arial" w:hAnsi="Arial" w:cs="Arial"/>
                <w:sz w:val="14"/>
                <w:szCs w:val="14"/>
              </w:rPr>
            </w:pPr>
          </w:p>
        </w:tc>
      </w:tr>
      <w:tr w:rsidR="00FE27E7" w:rsidRPr="00DE5899" w14:paraId="571CB19B" w14:textId="77777777" w:rsidTr="00D31AB7">
        <w:trPr>
          <w:jc w:val="center"/>
        </w:trPr>
        <w:tc>
          <w:tcPr>
            <w:tcW w:w="2395" w:type="dxa"/>
            <w:gridSpan w:val="9"/>
            <w:vMerge/>
            <w:tcBorders>
              <w:left w:val="single" w:sz="12" w:space="0" w:color="244061"/>
            </w:tcBorders>
            <w:shd w:val="clear" w:color="auto" w:fill="auto"/>
            <w:vAlign w:val="center"/>
          </w:tcPr>
          <w:p w14:paraId="47D6F104" w14:textId="77777777" w:rsidR="00FE27E7" w:rsidRPr="00DE5899" w:rsidRDefault="00FE27E7" w:rsidP="00DE0109">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1BE8F8F4" w14:textId="77777777" w:rsidR="00FE27E7" w:rsidRPr="00DE5899" w:rsidRDefault="00FE27E7" w:rsidP="00DE0109">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3A35B97" w14:textId="77777777" w:rsidR="00FE27E7" w:rsidRPr="00D31AB7" w:rsidRDefault="00FE27E7" w:rsidP="00DE0109">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CFD9D7A" w14:textId="77777777" w:rsidR="00FE27E7" w:rsidRPr="00D31AB7" w:rsidRDefault="00FE27E7" w:rsidP="00DE0109">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88F2131" w14:textId="77777777" w:rsidR="00FE27E7" w:rsidRPr="00D31AB7" w:rsidRDefault="00FE27E7" w:rsidP="00DE0109">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55F946C4" w14:textId="77777777" w:rsidR="00FE27E7" w:rsidRPr="00DE5899" w:rsidRDefault="00FE27E7" w:rsidP="00DE0109">
            <w:pPr>
              <w:rPr>
                <w:rFonts w:ascii="Arial" w:hAnsi="Arial" w:cs="Arial"/>
                <w:sz w:val="14"/>
                <w:szCs w:val="14"/>
              </w:rPr>
            </w:pPr>
          </w:p>
        </w:tc>
      </w:tr>
      <w:tr w:rsidR="00FE27E7" w:rsidRPr="006404BB" w14:paraId="2FC3774E" w14:textId="77777777" w:rsidTr="00D31AB7">
        <w:trPr>
          <w:jc w:val="center"/>
        </w:trPr>
        <w:tc>
          <w:tcPr>
            <w:tcW w:w="2395" w:type="dxa"/>
            <w:gridSpan w:val="9"/>
            <w:tcBorders>
              <w:left w:val="single" w:sz="12" w:space="0" w:color="244061"/>
            </w:tcBorders>
            <w:shd w:val="clear" w:color="auto" w:fill="auto"/>
            <w:vAlign w:val="center"/>
          </w:tcPr>
          <w:p w14:paraId="02D67070" w14:textId="77777777" w:rsidR="00FE27E7" w:rsidRPr="006404BB" w:rsidRDefault="00FE27E7" w:rsidP="00DE0109">
            <w:pPr>
              <w:jc w:val="right"/>
              <w:rPr>
                <w:rFonts w:ascii="Arial" w:hAnsi="Arial" w:cs="Arial"/>
                <w:b/>
              </w:rPr>
            </w:pPr>
          </w:p>
        </w:tc>
        <w:tc>
          <w:tcPr>
            <w:tcW w:w="354" w:type="dxa"/>
            <w:gridSpan w:val="2"/>
            <w:shd w:val="clear" w:color="auto" w:fill="auto"/>
            <w:vAlign w:val="center"/>
          </w:tcPr>
          <w:p w14:paraId="77A42617"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6F564368"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5B64D1B5" w14:textId="77777777" w:rsidR="00FE27E7" w:rsidRPr="006404BB" w:rsidRDefault="00FE27E7" w:rsidP="00DE0109">
            <w:pPr>
              <w:rPr>
                <w:rFonts w:ascii="Arial" w:hAnsi="Arial" w:cs="Arial"/>
              </w:rPr>
            </w:pPr>
          </w:p>
        </w:tc>
        <w:tc>
          <w:tcPr>
            <w:tcW w:w="267" w:type="dxa"/>
            <w:gridSpan w:val="2"/>
            <w:tcBorders>
              <w:top w:val="single" w:sz="4" w:space="0" w:color="auto"/>
            </w:tcBorders>
            <w:shd w:val="clear" w:color="auto" w:fill="auto"/>
          </w:tcPr>
          <w:p w14:paraId="45CE005E"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0AF0FA68"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59C31C9B" w14:textId="77777777" w:rsidR="00FE27E7" w:rsidRPr="006404BB" w:rsidRDefault="00FE27E7" w:rsidP="00DE0109">
            <w:pPr>
              <w:rPr>
                <w:rFonts w:ascii="Arial" w:hAnsi="Arial" w:cs="Arial"/>
              </w:rPr>
            </w:pPr>
          </w:p>
        </w:tc>
        <w:tc>
          <w:tcPr>
            <w:tcW w:w="327" w:type="dxa"/>
            <w:tcBorders>
              <w:top w:val="single" w:sz="4" w:space="0" w:color="auto"/>
            </w:tcBorders>
            <w:shd w:val="clear" w:color="auto" w:fill="auto"/>
          </w:tcPr>
          <w:p w14:paraId="2D2D4252" w14:textId="77777777" w:rsidR="00FE27E7" w:rsidRPr="006404BB" w:rsidRDefault="00FE27E7" w:rsidP="00DE0109">
            <w:pPr>
              <w:rPr>
                <w:rFonts w:ascii="Arial" w:hAnsi="Arial" w:cs="Arial"/>
              </w:rPr>
            </w:pPr>
          </w:p>
        </w:tc>
        <w:tc>
          <w:tcPr>
            <w:tcW w:w="280" w:type="dxa"/>
            <w:tcBorders>
              <w:top w:val="single" w:sz="4" w:space="0" w:color="auto"/>
            </w:tcBorders>
            <w:shd w:val="clear" w:color="auto" w:fill="auto"/>
          </w:tcPr>
          <w:p w14:paraId="3C561FB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4F0BF78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1924423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1F0D5D6D" w14:textId="77777777" w:rsidR="00FE27E7" w:rsidRPr="006404BB" w:rsidRDefault="00FE27E7" w:rsidP="00DE0109">
            <w:pPr>
              <w:rPr>
                <w:rFonts w:ascii="Arial" w:hAnsi="Arial" w:cs="Arial"/>
              </w:rPr>
            </w:pPr>
          </w:p>
        </w:tc>
        <w:tc>
          <w:tcPr>
            <w:tcW w:w="270" w:type="dxa"/>
            <w:gridSpan w:val="2"/>
            <w:tcBorders>
              <w:top w:val="single" w:sz="4" w:space="0" w:color="auto"/>
            </w:tcBorders>
            <w:shd w:val="clear" w:color="auto" w:fill="auto"/>
          </w:tcPr>
          <w:p w14:paraId="5EC5D478" w14:textId="77777777" w:rsidR="00FE27E7" w:rsidRPr="006404BB" w:rsidRDefault="00FE27E7" w:rsidP="00DE0109">
            <w:pPr>
              <w:rPr>
                <w:rFonts w:ascii="Arial" w:hAnsi="Arial" w:cs="Arial"/>
              </w:rPr>
            </w:pPr>
          </w:p>
        </w:tc>
        <w:tc>
          <w:tcPr>
            <w:tcW w:w="269" w:type="dxa"/>
            <w:gridSpan w:val="3"/>
            <w:tcBorders>
              <w:top w:val="single" w:sz="4" w:space="0" w:color="auto"/>
            </w:tcBorders>
            <w:shd w:val="clear" w:color="auto" w:fill="auto"/>
          </w:tcPr>
          <w:p w14:paraId="6674F06F"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F38C14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2F5C3476"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7F556104" w14:textId="77777777" w:rsidR="00FE27E7" w:rsidRPr="006404BB" w:rsidRDefault="00FE27E7" w:rsidP="00DE0109">
            <w:pPr>
              <w:rPr>
                <w:rFonts w:ascii="Arial" w:hAnsi="Arial" w:cs="Arial"/>
              </w:rPr>
            </w:pPr>
          </w:p>
        </w:tc>
        <w:tc>
          <w:tcPr>
            <w:tcW w:w="304" w:type="dxa"/>
            <w:gridSpan w:val="2"/>
            <w:tcBorders>
              <w:top w:val="single" w:sz="4" w:space="0" w:color="auto"/>
            </w:tcBorders>
            <w:shd w:val="clear" w:color="auto" w:fill="auto"/>
          </w:tcPr>
          <w:p w14:paraId="0977C19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24B0131"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279A33F" w14:textId="77777777" w:rsidR="00FE27E7" w:rsidRPr="006404BB" w:rsidRDefault="00FE27E7" w:rsidP="00DE0109">
            <w:pPr>
              <w:rPr>
                <w:rFonts w:ascii="Arial" w:hAnsi="Arial" w:cs="Arial"/>
              </w:rPr>
            </w:pPr>
          </w:p>
        </w:tc>
        <w:tc>
          <w:tcPr>
            <w:tcW w:w="271" w:type="dxa"/>
            <w:gridSpan w:val="2"/>
            <w:tcBorders>
              <w:top w:val="single" w:sz="4" w:space="0" w:color="auto"/>
            </w:tcBorders>
            <w:shd w:val="clear" w:color="auto" w:fill="auto"/>
          </w:tcPr>
          <w:p w14:paraId="2F7877B0" w14:textId="77777777" w:rsidR="00FE27E7" w:rsidRPr="006404BB" w:rsidRDefault="00FE27E7" w:rsidP="00DE0109">
            <w:pPr>
              <w:rPr>
                <w:rFonts w:ascii="Arial" w:hAnsi="Arial" w:cs="Arial"/>
              </w:rPr>
            </w:pPr>
          </w:p>
        </w:tc>
        <w:tc>
          <w:tcPr>
            <w:tcW w:w="275" w:type="dxa"/>
            <w:gridSpan w:val="2"/>
            <w:shd w:val="clear" w:color="auto" w:fill="auto"/>
          </w:tcPr>
          <w:p w14:paraId="3B945F93" w14:textId="77777777" w:rsidR="00FE27E7" w:rsidRPr="006404BB" w:rsidRDefault="00FE27E7" w:rsidP="00DE0109">
            <w:pPr>
              <w:rPr>
                <w:rFonts w:ascii="Arial" w:hAnsi="Arial" w:cs="Arial"/>
              </w:rPr>
            </w:pPr>
          </w:p>
        </w:tc>
        <w:tc>
          <w:tcPr>
            <w:tcW w:w="269" w:type="dxa"/>
            <w:shd w:val="clear" w:color="auto" w:fill="auto"/>
          </w:tcPr>
          <w:p w14:paraId="46234C90" w14:textId="77777777" w:rsidR="00FE27E7" w:rsidRPr="006404BB" w:rsidRDefault="00FE27E7" w:rsidP="00DE0109">
            <w:pPr>
              <w:rPr>
                <w:rFonts w:ascii="Arial" w:hAnsi="Arial" w:cs="Arial"/>
              </w:rPr>
            </w:pPr>
          </w:p>
        </w:tc>
        <w:tc>
          <w:tcPr>
            <w:tcW w:w="268" w:type="dxa"/>
            <w:gridSpan w:val="2"/>
            <w:shd w:val="clear" w:color="auto" w:fill="auto"/>
          </w:tcPr>
          <w:p w14:paraId="533D1910" w14:textId="77777777" w:rsidR="00FE27E7" w:rsidRPr="006404BB" w:rsidRDefault="00FE27E7" w:rsidP="00DE0109">
            <w:pPr>
              <w:rPr>
                <w:rFonts w:ascii="Arial" w:hAnsi="Arial" w:cs="Arial"/>
              </w:rPr>
            </w:pPr>
          </w:p>
        </w:tc>
        <w:tc>
          <w:tcPr>
            <w:tcW w:w="268" w:type="dxa"/>
            <w:tcBorders>
              <w:top w:val="single" w:sz="4" w:space="0" w:color="auto"/>
            </w:tcBorders>
            <w:shd w:val="clear" w:color="auto" w:fill="auto"/>
          </w:tcPr>
          <w:p w14:paraId="69F7521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015A0BC" w14:textId="77777777" w:rsidR="00FE27E7" w:rsidRPr="006404BB" w:rsidRDefault="00FE27E7" w:rsidP="00DE0109">
            <w:pPr>
              <w:rPr>
                <w:rFonts w:ascii="Arial" w:hAnsi="Arial" w:cs="Arial"/>
              </w:rPr>
            </w:pPr>
          </w:p>
        </w:tc>
        <w:tc>
          <w:tcPr>
            <w:tcW w:w="268" w:type="dxa"/>
            <w:shd w:val="clear" w:color="auto" w:fill="auto"/>
          </w:tcPr>
          <w:p w14:paraId="68C43EB6" w14:textId="77777777" w:rsidR="00FE27E7" w:rsidRPr="006404BB" w:rsidRDefault="00FE27E7" w:rsidP="00DE0109">
            <w:pPr>
              <w:rPr>
                <w:rFonts w:ascii="Arial" w:hAnsi="Arial" w:cs="Arial"/>
              </w:rPr>
            </w:pPr>
          </w:p>
        </w:tc>
        <w:tc>
          <w:tcPr>
            <w:tcW w:w="268" w:type="dxa"/>
            <w:shd w:val="clear" w:color="auto" w:fill="auto"/>
          </w:tcPr>
          <w:p w14:paraId="4BA6B3F8" w14:textId="77777777" w:rsidR="00FE27E7" w:rsidRPr="006404BB" w:rsidRDefault="00FE27E7" w:rsidP="00DE0109">
            <w:pPr>
              <w:rPr>
                <w:rFonts w:ascii="Arial" w:hAnsi="Arial" w:cs="Arial"/>
              </w:rPr>
            </w:pPr>
          </w:p>
        </w:tc>
        <w:tc>
          <w:tcPr>
            <w:tcW w:w="271" w:type="dxa"/>
            <w:shd w:val="clear" w:color="auto" w:fill="auto"/>
          </w:tcPr>
          <w:p w14:paraId="5553017E" w14:textId="77777777" w:rsidR="00FE27E7" w:rsidRPr="006404BB" w:rsidRDefault="00FE27E7" w:rsidP="00DE0109">
            <w:pPr>
              <w:rPr>
                <w:rFonts w:ascii="Arial" w:hAnsi="Arial" w:cs="Arial"/>
              </w:rPr>
            </w:pPr>
          </w:p>
        </w:tc>
        <w:tc>
          <w:tcPr>
            <w:tcW w:w="964" w:type="dxa"/>
            <w:tcBorders>
              <w:right w:val="single" w:sz="12" w:space="0" w:color="244061"/>
            </w:tcBorders>
            <w:shd w:val="clear" w:color="auto" w:fill="auto"/>
          </w:tcPr>
          <w:p w14:paraId="6C6D14CA" w14:textId="77777777" w:rsidR="00FE27E7" w:rsidRPr="006404BB" w:rsidRDefault="00FE27E7" w:rsidP="00DE0109">
            <w:pPr>
              <w:rPr>
                <w:rFonts w:ascii="Arial" w:hAnsi="Arial" w:cs="Arial"/>
              </w:rPr>
            </w:pPr>
          </w:p>
        </w:tc>
      </w:tr>
      <w:tr w:rsidR="00FE27E7" w:rsidRPr="006404BB" w14:paraId="2CBF4433" w14:textId="77777777" w:rsidTr="00D31AB7">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78C4B0CB"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FE27E7" w:rsidRPr="006404BB" w14:paraId="773751E3" w14:textId="77777777" w:rsidTr="00D31AB7">
        <w:trPr>
          <w:jc w:val="center"/>
        </w:trPr>
        <w:tc>
          <w:tcPr>
            <w:tcW w:w="2395" w:type="dxa"/>
            <w:gridSpan w:val="9"/>
            <w:tcBorders>
              <w:left w:val="single" w:sz="12" w:space="0" w:color="244061"/>
            </w:tcBorders>
            <w:shd w:val="clear" w:color="auto" w:fill="auto"/>
            <w:vAlign w:val="center"/>
          </w:tcPr>
          <w:p w14:paraId="40A81418" w14:textId="77777777" w:rsidR="00FE27E7" w:rsidRPr="006404BB" w:rsidRDefault="00FE27E7" w:rsidP="00DE0109">
            <w:pPr>
              <w:jc w:val="right"/>
              <w:rPr>
                <w:rFonts w:ascii="Arial" w:hAnsi="Arial" w:cs="Arial"/>
                <w:b/>
              </w:rPr>
            </w:pPr>
          </w:p>
        </w:tc>
        <w:tc>
          <w:tcPr>
            <w:tcW w:w="354" w:type="dxa"/>
            <w:gridSpan w:val="2"/>
            <w:shd w:val="clear" w:color="auto" w:fill="auto"/>
          </w:tcPr>
          <w:p w14:paraId="0B17C612" w14:textId="77777777" w:rsidR="00FE27E7" w:rsidRPr="006404BB" w:rsidRDefault="00FE27E7" w:rsidP="00DE0109">
            <w:pPr>
              <w:rPr>
                <w:rFonts w:ascii="Arial" w:hAnsi="Arial" w:cs="Arial"/>
              </w:rPr>
            </w:pPr>
          </w:p>
        </w:tc>
        <w:tc>
          <w:tcPr>
            <w:tcW w:w="276" w:type="dxa"/>
            <w:shd w:val="clear" w:color="auto" w:fill="auto"/>
          </w:tcPr>
          <w:p w14:paraId="2A1662DA" w14:textId="77777777" w:rsidR="00FE27E7" w:rsidRPr="006404BB" w:rsidRDefault="00FE27E7" w:rsidP="00DE0109">
            <w:pPr>
              <w:rPr>
                <w:rFonts w:ascii="Arial" w:hAnsi="Arial" w:cs="Arial"/>
              </w:rPr>
            </w:pPr>
          </w:p>
        </w:tc>
        <w:tc>
          <w:tcPr>
            <w:tcW w:w="276" w:type="dxa"/>
            <w:shd w:val="clear" w:color="auto" w:fill="auto"/>
          </w:tcPr>
          <w:p w14:paraId="37DB1585" w14:textId="77777777" w:rsidR="00FE27E7" w:rsidRPr="006404BB" w:rsidRDefault="00FE27E7" w:rsidP="00DE0109">
            <w:pPr>
              <w:rPr>
                <w:rFonts w:ascii="Arial" w:hAnsi="Arial" w:cs="Arial"/>
              </w:rPr>
            </w:pPr>
          </w:p>
        </w:tc>
        <w:tc>
          <w:tcPr>
            <w:tcW w:w="267" w:type="dxa"/>
            <w:gridSpan w:val="2"/>
            <w:shd w:val="clear" w:color="auto" w:fill="auto"/>
          </w:tcPr>
          <w:p w14:paraId="6AD55E5D" w14:textId="77777777" w:rsidR="00FE27E7" w:rsidRPr="006404BB" w:rsidRDefault="00FE27E7" w:rsidP="00DE0109">
            <w:pPr>
              <w:rPr>
                <w:rFonts w:ascii="Arial" w:hAnsi="Arial" w:cs="Arial"/>
              </w:rPr>
            </w:pPr>
          </w:p>
        </w:tc>
        <w:tc>
          <w:tcPr>
            <w:tcW w:w="272" w:type="dxa"/>
            <w:shd w:val="clear" w:color="auto" w:fill="auto"/>
          </w:tcPr>
          <w:p w14:paraId="169207D4" w14:textId="77777777" w:rsidR="00FE27E7" w:rsidRPr="006404BB" w:rsidRDefault="00FE27E7" w:rsidP="00DE0109">
            <w:pPr>
              <w:rPr>
                <w:rFonts w:ascii="Arial" w:hAnsi="Arial" w:cs="Arial"/>
              </w:rPr>
            </w:pPr>
          </w:p>
        </w:tc>
        <w:tc>
          <w:tcPr>
            <w:tcW w:w="235" w:type="dxa"/>
            <w:shd w:val="clear" w:color="auto" w:fill="auto"/>
          </w:tcPr>
          <w:p w14:paraId="7B43152C" w14:textId="77777777" w:rsidR="00FE27E7" w:rsidRPr="006404BB" w:rsidRDefault="00FE27E7" w:rsidP="00DE0109">
            <w:pPr>
              <w:rPr>
                <w:rFonts w:ascii="Arial" w:hAnsi="Arial" w:cs="Arial"/>
              </w:rPr>
            </w:pPr>
          </w:p>
        </w:tc>
        <w:tc>
          <w:tcPr>
            <w:tcW w:w="327" w:type="dxa"/>
            <w:shd w:val="clear" w:color="auto" w:fill="auto"/>
          </w:tcPr>
          <w:p w14:paraId="57902BEC" w14:textId="77777777" w:rsidR="00FE27E7" w:rsidRPr="006404BB" w:rsidRDefault="00FE27E7" w:rsidP="00DE0109">
            <w:pPr>
              <w:rPr>
                <w:rFonts w:ascii="Arial" w:hAnsi="Arial" w:cs="Arial"/>
              </w:rPr>
            </w:pPr>
          </w:p>
        </w:tc>
        <w:tc>
          <w:tcPr>
            <w:tcW w:w="280" w:type="dxa"/>
            <w:shd w:val="clear" w:color="auto" w:fill="auto"/>
          </w:tcPr>
          <w:p w14:paraId="50F1EF26" w14:textId="77777777" w:rsidR="00FE27E7" w:rsidRPr="006404BB" w:rsidRDefault="00FE27E7" w:rsidP="00DE0109">
            <w:pPr>
              <w:rPr>
                <w:rFonts w:ascii="Arial" w:hAnsi="Arial" w:cs="Arial"/>
              </w:rPr>
            </w:pPr>
          </w:p>
        </w:tc>
        <w:tc>
          <w:tcPr>
            <w:tcW w:w="272" w:type="dxa"/>
            <w:shd w:val="clear" w:color="auto" w:fill="auto"/>
          </w:tcPr>
          <w:p w14:paraId="6C706CA7" w14:textId="77777777" w:rsidR="00FE27E7" w:rsidRPr="006404BB" w:rsidRDefault="00FE27E7" w:rsidP="00DE0109">
            <w:pPr>
              <w:rPr>
                <w:rFonts w:ascii="Arial" w:hAnsi="Arial" w:cs="Arial"/>
              </w:rPr>
            </w:pPr>
          </w:p>
        </w:tc>
        <w:tc>
          <w:tcPr>
            <w:tcW w:w="272" w:type="dxa"/>
            <w:shd w:val="clear" w:color="auto" w:fill="auto"/>
          </w:tcPr>
          <w:p w14:paraId="3005396E" w14:textId="77777777" w:rsidR="00FE27E7" w:rsidRPr="006404BB" w:rsidRDefault="00FE27E7" w:rsidP="00DE0109">
            <w:pPr>
              <w:rPr>
                <w:rFonts w:ascii="Arial" w:hAnsi="Arial" w:cs="Arial"/>
              </w:rPr>
            </w:pPr>
          </w:p>
        </w:tc>
        <w:tc>
          <w:tcPr>
            <w:tcW w:w="269" w:type="dxa"/>
            <w:shd w:val="clear" w:color="auto" w:fill="auto"/>
          </w:tcPr>
          <w:p w14:paraId="5379070D" w14:textId="77777777" w:rsidR="00FE27E7" w:rsidRPr="006404BB" w:rsidRDefault="00FE27E7" w:rsidP="00DE0109">
            <w:pPr>
              <w:rPr>
                <w:rFonts w:ascii="Arial" w:hAnsi="Arial" w:cs="Arial"/>
              </w:rPr>
            </w:pPr>
          </w:p>
        </w:tc>
        <w:tc>
          <w:tcPr>
            <w:tcW w:w="270" w:type="dxa"/>
            <w:gridSpan w:val="2"/>
            <w:shd w:val="clear" w:color="auto" w:fill="auto"/>
          </w:tcPr>
          <w:p w14:paraId="6510729C" w14:textId="77777777" w:rsidR="00FE27E7" w:rsidRPr="006404BB" w:rsidRDefault="00FE27E7" w:rsidP="00DE0109">
            <w:pPr>
              <w:rPr>
                <w:rFonts w:ascii="Arial" w:hAnsi="Arial" w:cs="Arial"/>
              </w:rPr>
            </w:pPr>
          </w:p>
        </w:tc>
        <w:tc>
          <w:tcPr>
            <w:tcW w:w="269" w:type="dxa"/>
            <w:gridSpan w:val="3"/>
            <w:shd w:val="clear" w:color="auto" w:fill="auto"/>
          </w:tcPr>
          <w:p w14:paraId="4309B24C" w14:textId="77777777" w:rsidR="00FE27E7" w:rsidRPr="006404BB" w:rsidRDefault="00FE27E7" w:rsidP="00DE0109">
            <w:pPr>
              <w:rPr>
                <w:rFonts w:ascii="Arial" w:hAnsi="Arial" w:cs="Arial"/>
              </w:rPr>
            </w:pPr>
          </w:p>
        </w:tc>
        <w:tc>
          <w:tcPr>
            <w:tcW w:w="270" w:type="dxa"/>
            <w:shd w:val="clear" w:color="auto" w:fill="auto"/>
          </w:tcPr>
          <w:p w14:paraId="6609EF77" w14:textId="77777777" w:rsidR="00FE27E7" w:rsidRPr="006404BB" w:rsidRDefault="00FE27E7" w:rsidP="00DE0109">
            <w:pPr>
              <w:rPr>
                <w:rFonts w:ascii="Arial" w:hAnsi="Arial" w:cs="Arial"/>
              </w:rPr>
            </w:pPr>
          </w:p>
        </w:tc>
        <w:tc>
          <w:tcPr>
            <w:tcW w:w="269" w:type="dxa"/>
            <w:shd w:val="clear" w:color="auto" w:fill="auto"/>
          </w:tcPr>
          <w:p w14:paraId="26348A9D" w14:textId="77777777" w:rsidR="00FE27E7" w:rsidRPr="006404BB" w:rsidRDefault="00FE27E7" w:rsidP="00DE0109">
            <w:pPr>
              <w:rPr>
                <w:rFonts w:ascii="Arial" w:hAnsi="Arial" w:cs="Arial"/>
              </w:rPr>
            </w:pPr>
          </w:p>
        </w:tc>
        <w:tc>
          <w:tcPr>
            <w:tcW w:w="235" w:type="dxa"/>
            <w:shd w:val="clear" w:color="auto" w:fill="auto"/>
          </w:tcPr>
          <w:p w14:paraId="48B66F78" w14:textId="77777777" w:rsidR="00FE27E7" w:rsidRPr="006404BB" w:rsidRDefault="00FE27E7" w:rsidP="00DE0109">
            <w:pPr>
              <w:rPr>
                <w:rFonts w:ascii="Arial" w:hAnsi="Arial" w:cs="Arial"/>
              </w:rPr>
            </w:pPr>
          </w:p>
        </w:tc>
        <w:tc>
          <w:tcPr>
            <w:tcW w:w="304" w:type="dxa"/>
            <w:gridSpan w:val="2"/>
            <w:shd w:val="clear" w:color="auto" w:fill="auto"/>
          </w:tcPr>
          <w:p w14:paraId="19DF1E8B" w14:textId="77777777" w:rsidR="00FE27E7" w:rsidRPr="006404BB" w:rsidRDefault="00FE27E7" w:rsidP="00DE0109">
            <w:pPr>
              <w:rPr>
                <w:rFonts w:ascii="Arial" w:hAnsi="Arial" w:cs="Arial"/>
              </w:rPr>
            </w:pPr>
          </w:p>
        </w:tc>
        <w:tc>
          <w:tcPr>
            <w:tcW w:w="269" w:type="dxa"/>
            <w:shd w:val="clear" w:color="auto" w:fill="auto"/>
          </w:tcPr>
          <w:p w14:paraId="1FA38D12" w14:textId="77777777" w:rsidR="00FE27E7" w:rsidRPr="006404BB" w:rsidRDefault="00FE27E7" w:rsidP="00DE0109">
            <w:pPr>
              <w:rPr>
                <w:rFonts w:ascii="Arial" w:hAnsi="Arial" w:cs="Arial"/>
              </w:rPr>
            </w:pPr>
          </w:p>
        </w:tc>
        <w:tc>
          <w:tcPr>
            <w:tcW w:w="270" w:type="dxa"/>
            <w:shd w:val="clear" w:color="auto" w:fill="auto"/>
          </w:tcPr>
          <w:p w14:paraId="6067A575" w14:textId="77777777" w:rsidR="00FE27E7" w:rsidRPr="006404BB" w:rsidRDefault="00FE27E7" w:rsidP="00DE0109">
            <w:pPr>
              <w:rPr>
                <w:rFonts w:ascii="Arial" w:hAnsi="Arial" w:cs="Arial"/>
              </w:rPr>
            </w:pPr>
          </w:p>
        </w:tc>
        <w:tc>
          <w:tcPr>
            <w:tcW w:w="271" w:type="dxa"/>
            <w:gridSpan w:val="2"/>
            <w:shd w:val="clear" w:color="auto" w:fill="auto"/>
          </w:tcPr>
          <w:p w14:paraId="03436302" w14:textId="77777777" w:rsidR="00FE27E7" w:rsidRPr="006404BB" w:rsidRDefault="00FE27E7" w:rsidP="00DE0109">
            <w:pPr>
              <w:rPr>
                <w:rFonts w:ascii="Arial" w:hAnsi="Arial" w:cs="Arial"/>
              </w:rPr>
            </w:pPr>
          </w:p>
        </w:tc>
        <w:tc>
          <w:tcPr>
            <w:tcW w:w="275" w:type="dxa"/>
            <w:gridSpan w:val="2"/>
            <w:shd w:val="clear" w:color="auto" w:fill="auto"/>
          </w:tcPr>
          <w:p w14:paraId="4B39ED9C" w14:textId="77777777" w:rsidR="00FE27E7" w:rsidRPr="006404BB" w:rsidRDefault="00FE27E7" w:rsidP="00DE0109">
            <w:pPr>
              <w:rPr>
                <w:rFonts w:ascii="Arial" w:hAnsi="Arial" w:cs="Arial"/>
              </w:rPr>
            </w:pPr>
          </w:p>
        </w:tc>
        <w:tc>
          <w:tcPr>
            <w:tcW w:w="269" w:type="dxa"/>
            <w:shd w:val="clear" w:color="auto" w:fill="auto"/>
          </w:tcPr>
          <w:p w14:paraId="085D681F" w14:textId="77777777" w:rsidR="00FE27E7" w:rsidRPr="006404BB" w:rsidRDefault="00FE27E7" w:rsidP="00DE0109">
            <w:pPr>
              <w:rPr>
                <w:rFonts w:ascii="Arial" w:hAnsi="Arial" w:cs="Arial"/>
              </w:rPr>
            </w:pPr>
          </w:p>
        </w:tc>
        <w:tc>
          <w:tcPr>
            <w:tcW w:w="268" w:type="dxa"/>
            <w:gridSpan w:val="2"/>
            <w:shd w:val="clear" w:color="auto" w:fill="auto"/>
          </w:tcPr>
          <w:p w14:paraId="02702DB4" w14:textId="77777777" w:rsidR="00FE27E7" w:rsidRPr="006404BB" w:rsidRDefault="00FE27E7" w:rsidP="00DE0109">
            <w:pPr>
              <w:rPr>
                <w:rFonts w:ascii="Arial" w:hAnsi="Arial" w:cs="Arial"/>
              </w:rPr>
            </w:pPr>
          </w:p>
        </w:tc>
        <w:tc>
          <w:tcPr>
            <w:tcW w:w="268" w:type="dxa"/>
            <w:shd w:val="clear" w:color="auto" w:fill="auto"/>
          </w:tcPr>
          <w:p w14:paraId="24960DF6" w14:textId="77777777" w:rsidR="00FE27E7" w:rsidRPr="006404BB" w:rsidRDefault="00FE27E7" w:rsidP="00DE0109">
            <w:pPr>
              <w:rPr>
                <w:rFonts w:ascii="Arial" w:hAnsi="Arial" w:cs="Arial"/>
              </w:rPr>
            </w:pPr>
          </w:p>
        </w:tc>
        <w:tc>
          <w:tcPr>
            <w:tcW w:w="269" w:type="dxa"/>
            <w:shd w:val="clear" w:color="auto" w:fill="auto"/>
          </w:tcPr>
          <w:p w14:paraId="2BA2595B" w14:textId="77777777" w:rsidR="00FE27E7" w:rsidRPr="006404BB" w:rsidRDefault="00FE27E7" w:rsidP="00DE0109">
            <w:pPr>
              <w:rPr>
                <w:rFonts w:ascii="Arial" w:hAnsi="Arial" w:cs="Arial"/>
              </w:rPr>
            </w:pPr>
          </w:p>
        </w:tc>
        <w:tc>
          <w:tcPr>
            <w:tcW w:w="268" w:type="dxa"/>
            <w:shd w:val="clear" w:color="auto" w:fill="auto"/>
          </w:tcPr>
          <w:p w14:paraId="0E4AD160" w14:textId="77777777" w:rsidR="00FE27E7" w:rsidRPr="006404BB" w:rsidRDefault="00FE27E7" w:rsidP="00DE0109">
            <w:pPr>
              <w:rPr>
                <w:rFonts w:ascii="Arial" w:hAnsi="Arial" w:cs="Arial"/>
              </w:rPr>
            </w:pPr>
          </w:p>
        </w:tc>
        <w:tc>
          <w:tcPr>
            <w:tcW w:w="268" w:type="dxa"/>
            <w:shd w:val="clear" w:color="auto" w:fill="auto"/>
          </w:tcPr>
          <w:p w14:paraId="674F1721" w14:textId="77777777" w:rsidR="00FE27E7" w:rsidRPr="006404BB" w:rsidRDefault="00FE27E7" w:rsidP="00DE0109">
            <w:pPr>
              <w:rPr>
                <w:rFonts w:ascii="Arial" w:hAnsi="Arial" w:cs="Arial"/>
              </w:rPr>
            </w:pPr>
          </w:p>
        </w:tc>
        <w:tc>
          <w:tcPr>
            <w:tcW w:w="271" w:type="dxa"/>
            <w:shd w:val="clear" w:color="auto" w:fill="auto"/>
          </w:tcPr>
          <w:p w14:paraId="60374339" w14:textId="77777777" w:rsidR="00FE27E7" w:rsidRPr="006404BB" w:rsidRDefault="00FE27E7" w:rsidP="00DE0109">
            <w:pPr>
              <w:rPr>
                <w:rFonts w:ascii="Arial" w:hAnsi="Arial" w:cs="Arial"/>
              </w:rPr>
            </w:pPr>
          </w:p>
        </w:tc>
        <w:tc>
          <w:tcPr>
            <w:tcW w:w="964" w:type="dxa"/>
            <w:tcBorders>
              <w:right w:val="single" w:sz="12" w:space="0" w:color="244061"/>
            </w:tcBorders>
            <w:shd w:val="clear" w:color="auto" w:fill="auto"/>
          </w:tcPr>
          <w:p w14:paraId="431AD3AC" w14:textId="77777777" w:rsidR="00FE27E7" w:rsidRPr="006404BB" w:rsidRDefault="00FE27E7" w:rsidP="00DE0109">
            <w:pPr>
              <w:rPr>
                <w:rFonts w:ascii="Arial" w:hAnsi="Arial" w:cs="Arial"/>
              </w:rPr>
            </w:pPr>
          </w:p>
        </w:tc>
      </w:tr>
      <w:tr w:rsidR="00FE27E7" w:rsidRPr="006404BB" w14:paraId="3D5A1C80" w14:textId="77777777" w:rsidTr="00D31AB7">
        <w:trPr>
          <w:jc w:val="center"/>
        </w:trPr>
        <w:tc>
          <w:tcPr>
            <w:tcW w:w="2395" w:type="dxa"/>
            <w:gridSpan w:val="9"/>
            <w:tcBorders>
              <w:left w:val="single" w:sz="12" w:space="0" w:color="244061"/>
              <w:right w:val="single" w:sz="4" w:space="0" w:color="auto"/>
            </w:tcBorders>
            <w:shd w:val="clear" w:color="auto" w:fill="auto"/>
            <w:vAlign w:val="center"/>
          </w:tcPr>
          <w:p w14:paraId="204D5A97" w14:textId="77777777" w:rsidR="00FE27E7" w:rsidRPr="00DE5899" w:rsidRDefault="00FE27E7" w:rsidP="00DE0109">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29926B3" w14:textId="5E864A04" w:rsidR="00FE27E7" w:rsidRPr="00DE5899" w:rsidRDefault="00FE27E7" w:rsidP="00DE0109">
            <w:pPr>
              <w:jc w:val="center"/>
              <w:rPr>
                <w:rFonts w:ascii="Arial" w:hAnsi="Arial" w:cs="Arial"/>
                <w:sz w:val="14"/>
              </w:rPr>
            </w:pPr>
            <w:r w:rsidRPr="00D31AB7">
              <w:rPr>
                <w:rFonts w:ascii="Arial" w:hAnsi="Arial" w:cs="Arial"/>
                <w:sz w:val="14"/>
                <w:lang w:eastAsia="es-BO"/>
              </w:rPr>
              <w:t xml:space="preserve">Edificio Barcelona, Piso </w:t>
            </w:r>
            <w:r w:rsidR="00012696" w:rsidRPr="00D31AB7">
              <w:rPr>
                <w:rFonts w:ascii="Arial" w:hAnsi="Arial" w:cs="Arial"/>
                <w:sz w:val="14"/>
                <w:lang w:eastAsia="es-BO"/>
              </w:rPr>
              <w:t xml:space="preserve">1, </w:t>
            </w:r>
            <w:r w:rsidRPr="00D31AB7">
              <w:rPr>
                <w:rFonts w:ascii="Arial" w:hAnsi="Arial" w:cs="Arial"/>
                <w:sz w:val="14"/>
                <w:lang w:eastAsia="es-BO"/>
              </w:rPr>
              <w:t>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586E84AE" w14:textId="77777777" w:rsidR="00FE27E7" w:rsidRPr="00DE5899" w:rsidRDefault="00FE27E7" w:rsidP="00DE0109">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E4F761" w14:textId="49468388" w:rsidR="00FE27E7" w:rsidRPr="00DE5899" w:rsidRDefault="00AC3675" w:rsidP="00DE0109">
            <w:pPr>
              <w:jc w:val="center"/>
              <w:rPr>
                <w:rFonts w:ascii="Arial" w:hAnsi="Arial" w:cs="Arial"/>
                <w:sz w:val="14"/>
              </w:rPr>
            </w:pPr>
            <w:r w:rsidRPr="00D31AB7">
              <w:rPr>
                <w:rFonts w:ascii="Arial" w:hAnsi="Arial" w:cs="Arial"/>
                <w:sz w:val="14"/>
                <w:lang w:eastAsia="es-BO"/>
              </w:rPr>
              <w:t>08:30 - 12</w:t>
            </w:r>
            <w:r w:rsidR="00FE27E7" w:rsidRPr="00D31AB7">
              <w:rPr>
                <w:rFonts w:ascii="Arial" w:hAnsi="Arial" w:cs="Arial"/>
                <w:sz w:val="14"/>
                <w:lang w:eastAsia="es-BO"/>
              </w:rPr>
              <w:t>:30</w:t>
            </w:r>
            <w:r w:rsidR="00012696" w:rsidRPr="00D31AB7">
              <w:rPr>
                <w:rFonts w:ascii="Arial" w:hAnsi="Arial" w:cs="Arial"/>
                <w:sz w:val="14"/>
                <w:lang w:eastAsia="es-BO"/>
              </w:rPr>
              <w:t xml:space="preserve"> y de 14:30 -</w:t>
            </w:r>
            <w:r w:rsidRPr="00D31AB7">
              <w:rPr>
                <w:rFonts w:ascii="Arial" w:hAnsi="Arial" w:cs="Arial"/>
                <w:sz w:val="14"/>
                <w:lang w:eastAsia="es-BO"/>
              </w:rPr>
              <w:t xml:space="preserve"> 1</w:t>
            </w:r>
            <w:r w:rsidR="00001F47" w:rsidRPr="00D31AB7">
              <w:rPr>
                <w:rFonts w:ascii="Arial" w:hAnsi="Arial" w:cs="Arial"/>
                <w:sz w:val="14"/>
                <w:lang w:eastAsia="es-BO"/>
              </w:rPr>
              <w:t>8</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44F31ADB" w14:textId="77777777" w:rsidR="00FE27E7" w:rsidRPr="006404BB" w:rsidRDefault="00FE27E7" w:rsidP="00DE0109">
            <w:pPr>
              <w:rPr>
                <w:rFonts w:ascii="Arial" w:hAnsi="Arial" w:cs="Arial"/>
              </w:rPr>
            </w:pPr>
          </w:p>
        </w:tc>
      </w:tr>
      <w:tr w:rsidR="00FE27E7" w:rsidRPr="006404BB" w14:paraId="06CA03CF" w14:textId="77777777" w:rsidTr="00D31AB7">
        <w:trPr>
          <w:jc w:val="center"/>
        </w:trPr>
        <w:tc>
          <w:tcPr>
            <w:tcW w:w="2395" w:type="dxa"/>
            <w:gridSpan w:val="9"/>
            <w:tcBorders>
              <w:left w:val="single" w:sz="12" w:space="0" w:color="244061"/>
            </w:tcBorders>
            <w:shd w:val="clear" w:color="auto" w:fill="auto"/>
            <w:vAlign w:val="center"/>
          </w:tcPr>
          <w:p w14:paraId="45042547" w14:textId="77777777" w:rsidR="00FE27E7" w:rsidRPr="006404BB" w:rsidRDefault="00FE27E7" w:rsidP="00DE0109">
            <w:pPr>
              <w:jc w:val="right"/>
              <w:rPr>
                <w:rFonts w:ascii="Arial" w:hAnsi="Arial" w:cs="Arial"/>
                <w:b/>
              </w:rPr>
            </w:pPr>
          </w:p>
        </w:tc>
        <w:tc>
          <w:tcPr>
            <w:tcW w:w="354" w:type="dxa"/>
            <w:gridSpan w:val="2"/>
            <w:shd w:val="clear" w:color="auto" w:fill="auto"/>
          </w:tcPr>
          <w:p w14:paraId="4B16F945" w14:textId="77777777" w:rsidR="00FE27E7" w:rsidRPr="006404BB" w:rsidRDefault="00FE27E7" w:rsidP="00DE0109">
            <w:pPr>
              <w:rPr>
                <w:rFonts w:ascii="Arial" w:hAnsi="Arial" w:cs="Arial"/>
              </w:rPr>
            </w:pPr>
          </w:p>
        </w:tc>
        <w:tc>
          <w:tcPr>
            <w:tcW w:w="276" w:type="dxa"/>
            <w:shd w:val="clear" w:color="auto" w:fill="auto"/>
          </w:tcPr>
          <w:p w14:paraId="4B65BC29" w14:textId="77777777" w:rsidR="00FE27E7" w:rsidRPr="006404BB" w:rsidRDefault="00FE27E7" w:rsidP="00DE0109">
            <w:pPr>
              <w:rPr>
                <w:rFonts w:ascii="Arial" w:hAnsi="Arial" w:cs="Arial"/>
              </w:rPr>
            </w:pPr>
          </w:p>
        </w:tc>
        <w:tc>
          <w:tcPr>
            <w:tcW w:w="276" w:type="dxa"/>
            <w:shd w:val="clear" w:color="auto" w:fill="auto"/>
          </w:tcPr>
          <w:p w14:paraId="18F0408C" w14:textId="77777777" w:rsidR="00FE27E7" w:rsidRPr="006404BB" w:rsidRDefault="00FE27E7" w:rsidP="00DE0109">
            <w:pPr>
              <w:rPr>
                <w:rFonts w:ascii="Arial" w:hAnsi="Arial" w:cs="Arial"/>
              </w:rPr>
            </w:pPr>
          </w:p>
        </w:tc>
        <w:tc>
          <w:tcPr>
            <w:tcW w:w="267" w:type="dxa"/>
            <w:gridSpan w:val="2"/>
            <w:shd w:val="clear" w:color="auto" w:fill="auto"/>
          </w:tcPr>
          <w:p w14:paraId="53E8F18E" w14:textId="77777777" w:rsidR="00FE27E7" w:rsidRPr="006404BB" w:rsidRDefault="00FE27E7" w:rsidP="00DE0109">
            <w:pPr>
              <w:rPr>
                <w:rFonts w:ascii="Arial" w:hAnsi="Arial" w:cs="Arial"/>
              </w:rPr>
            </w:pPr>
          </w:p>
        </w:tc>
        <w:tc>
          <w:tcPr>
            <w:tcW w:w="1927" w:type="dxa"/>
            <w:gridSpan w:val="7"/>
            <w:shd w:val="clear" w:color="auto" w:fill="auto"/>
          </w:tcPr>
          <w:p w14:paraId="2A87C55B" w14:textId="77777777" w:rsidR="00FE27E7" w:rsidRPr="00DE5899" w:rsidRDefault="00FE27E7" w:rsidP="00DE0109">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35AAF5B2" w14:textId="77777777" w:rsidR="00FE27E7" w:rsidRPr="00DE5899" w:rsidRDefault="00FE27E7" w:rsidP="00DE0109">
            <w:pPr>
              <w:jc w:val="center"/>
              <w:rPr>
                <w:rFonts w:ascii="Arial" w:hAnsi="Arial" w:cs="Arial"/>
                <w:sz w:val="14"/>
                <w:szCs w:val="14"/>
              </w:rPr>
            </w:pPr>
          </w:p>
        </w:tc>
        <w:tc>
          <w:tcPr>
            <w:tcW w:w="2098" w:type="dxa"/>
            <w:gridSpan w:val="10"/>
            <w:shd w:val="clear" w:color="auto" w:fill="auto"/>
          </w:tcPr>
          <w:p w14:paraId="7AA08BFF"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7C27A9C6" w14:textId="77777777" w:rsidR="00FE27E7" w:rsidRPr="00DE5899" w:rsidRDefault="00FE27E7" w:rsidP="00DE0109">
            <w:pPr>
              <w:jc w:val="center"/>
              <w:rPr>
                <w:rFonts w:ascii="Arial" w:hAnsi="Arial" w:cs="Arial"/>
                <w:sz w:val="14"/>
                <w:szCs w:val="14"/>
              </w:rPr>
            </w:pPr>
          </w:p>
        </w:tc>
        <w:tc>
          <w:tcPr>
            <w:tcW w:w="1969" w:type="dxa"/>
            <w:gridSpan w:val="9"/>
            <w:tcBorders>
              <w:bottom w:val="single" w:sz="4" w:space="0" w:color="auto"/>
            </w:tcBorders>
            <w:shd w:val="clear" w:color="auto" w:fill="auto"/>
          </w:tcPr>
          <w:p w14:paraId="18A8FFC0"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2668351B" w14:textId="77777777" w:rsidR="00FE27E7" w:rsidRPr="006404BB" w:rsidRDefault="00FE27E7" w:rsidP="00DE0109">
            <w:pPr>
              <w:rPr>
                <w:rFonts w:ascii="Arial" w:hAnsi="Arial" w:cs="Arial"/>
              </w:rPr>
            </w:pPr>
          </w:p>
        </w:tc>
      </w:tr>
      <w:tr w:rsidR="00FE27E7" w:rsidRPr="006404BB" w14:paraId="0CC1BAD6" w14:textId="77777777" w:rsidTr="00D31AB7">
        <w:trPr>
          <w:jc w:val="center"/>
        </w:trPr>
        <w:tc>
          <w:tcPr>
            <w:tcW w:w="3568" w:type="dxa"/>
            <w:gridSpan w:val="15"/>
            <w:tcBorders>
              <w:left w:val="single" w:sz="12" w:space="0" w:color="244061"/>
            </w:tcBorders>
            <w:shd w:val="clear" w:color="auto" w:fill="auto"/>
            <w:vAlign w:val="center"/>
          </w:tcPr>
          <w:p w14:paraId="0F00DC1E" w14:textId="77777777" w:rsidR="00FE27E7" w:rsidRPr="006404BB" w:rsidRDefault="00FE27E7" w:rsidP="00DE0109">
            <w:pPr>
              <w:jc w:val="right"/>
              <w:rPr>
                <w:rFonts w:ascii="Arial" w:hAnsi="Arial" w:cs="Arial"/>
              </w:rPr>
            </w:pPr>
          </w:p>
        </w:tc>
        <w:tc>
          <w:tcPr>
            <w:tcW w:w="3005" w:type="dxa"/>
            <w:gridSpan w:val="14"/>
            <w:shd w:val="clear" w:color="auto" w:fill="auto"/>
          </w:tcPr>
          <w:p w14:paraId="2F091C0E" w14:textId="77777777" w:rsidR="00FE27E7" w:rsidRPr="006404BB" w:rsidRDefault="00FE27E7" w:rsidP="00DE0109">
            <w:pPr>
              <w:rPr>
                <w:rFonts w:ascii="Arial" w:hAnsi="Arial" w:cs="Arial"/>
              </w:rPr>
            </w:pPr>
          </w:p>
        </w:tc>
        <w:tc>
          <w:tcPr>
            <w:tcW w:w="235" w:type="dxa"/>
            <w:shd w:val="clear" w:color="auto" w:fill="auto"/>
          </w:tcPr>
          <w:p w14:paraId="0B85FE8F" w14:textId="77777777" w:rsidR="00FE27E7" w:rsidRPr="006404BB" w:rsidRDefault="00FE27E7" w:rsidP="00DE0109">
            <w:pPr>
              <w:rPr>
                <w:rFonts w:ascii="Arial" w:hAnsi="Arial" w:cs="Arial"/>
              </w:rPr>
            </w:pPr>
          </w:p>
        </w:tc>
        <w:tc>
          <w:tcPr>
            <w:tcW w:w="1389" w:type="dxa"/>
            <w:gridSpan w:val="8"/>
            <w:shd w:val="clear" w:color="auto" w:fill="auto"/>
          </w:tcPr>
          <w:p w14:paraId="2E8373A4" w14:textId="77777777" w:rsidR="00FE27E7" w:rsidRPr="006404BB" w:rsidRDefault="00FE27E7" w:rsidP="00DE0109">
            <w:pPr>
              <w:rPr>
                <w:rFonts w:ascii="Arial" w:hAnsi="Arial" w:cs="Arial"/>
              </w:rPr>
            </w:pPr>
          </w:p>
        </w:tc>
        <w:tc>
          <w:tcPr>
            <w:tcW w:w="269" w:type="dxa"/>
            <w:shd w:val="clear" w:color="auto" w:fill="auto"/>
          </w:tcPr>
          <w:p w14:paraId="03F81D32" w14:textId="77777777" w:rsidR="00FE27E7" w:rsidRPr="006404BB" w:rsidRDefault="00FE27E7" w:rsidP="00DE0109">
            <w:pPr>
              <w:rPr>
                <w:rFonts w:ascii="Arial" w:hAnsi="Arial" w:cs="Arial"/>
              </w:rPr>
            </w:pPr>
          </w:p>
        </w:tc>
        <w:tc>
          <w:tcPr>
            <w:tcW w:w="1612" w:type="dxa"/>
            <w:gridSpan w:val="7"/>
            <w:tcBorders>
              <w:top w:val="single" w:sz="4" w:space="0" w:color="auto"/>
              <w:bottom w:val="single" w:sz="4" w:space="0" w:color="auto"/>
            </w:tcBorders>
            <w:shd w:val="clear" w:color="auto" w:fill="auto"/>
          </w:tcPr>
          <w:p w14:paraId="6084A6A2" w14:textId="77777777" w:rsidR="00FE27E7" w:rsidRPr="006404BB" w:rsidRDefault="00FE27E7" w:rsidP="00DE0109">
            <w:pPr>
              <w:rPr>
                <w:rFonts w:ascii="Arial" w:hAnsi="Arial" w:cs="Arial"/>
              </w:rPr>
            </w:pPr>
          </w:p>
        </w:tc>
        <w:tc>
          <w:tcPr>
            <w:tcW w:w="964" w:type="dxa"/>
            <w:tcBorders>
              <w:left w:val="nil"/>
              <w:right w:val="single" w:sz="12" w:space="0" w:color="244061"/>
            </w:tcBorders>
            <w:shd w:val="clear" w:color="auto" w:fill="auto"/>
          </w:tcPr>
          <w:p w14:paraId="5BF979C7" w14:textId="77777777" w:rsidR="00FE27E7" w:rsidRPr="006404BB" w:rsidRDefault="00FE27E7" w:rsidP="00DE0109">
            <w:pPr>
              <w:rPr>
                <w:rFonts w:ascii="Arial" w:hAnsi="Arial" w:cs="Arial"/>
              </w:rPr>
            </w:pPr>
          </w:p>
        </w:tc>
      </w:tr>
      <w:tr w:rsidR="00FE27E7" w:rsidRPr="006404BB" w14:paraId="21B086D5" w14:textId="77777777" w:rsidTr="00D31AB7">
        <w:trPr>
          <w:jc w:val="center"/>
        </w:trPr>
        <w:tc>
          <w:tcPr>
            <w:tcW w:w="3380" w:type="dxa"/>
            <w:gridSpan w:val="14"/>
            <w:tcBorders>
              <w:left w:val="single" w:sz="12" w:space="0" w:color="244061"/>
              <w:right w:val="single" w:sz="4" w:space="0" w:color="auto"/>
            </w:tcBorders>
            <w:shd w:val="clear" w:color="auto" w:fill="auto"/>
            <w:vAlign w:val="center"/>
          </w:tcPr>
          <w:p w14:paraId="7F295AA9" w14:textId="77777777" w:rsidR="00FE27E7" w:rsidRPr="00DE5899" w:rsidRDefault="00FE27E7" w:rsidP="00DE0109">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0880B10" w14:textId="148004E5" w:rsidR="00FE27E7" w:rsidRPr="00A318B7" w:rsidRDefault="00D31AB7" w:rsidP="00DE0109">
            <w:pPr>
              <w:snapToGrid w:val="0"/>
              <w:jc w:val="center"/>
              <w:rPr>
                <w:rFonts w:ascii="Arial" w:hAnsi="Arial" w:cs="Arial"/>
                <w:sz w:val="14"/>
                <w:lang w:eastAsia="es-BO"/>
              </w:rPr>
            </w:pPr>
            <w:r>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2E1D66D1" w14:textId="77777777" w:rsidR="00FE27E7" w:rsidRPr="00A318B7" w:rsidRDefault="00FE27E7" w:rsidP="00DE0109">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FE1919" w14:textId="4882DE66" w:rsidR="00FE27E7" w:rsidRPr="00D31AB7" w:rsidRDefault="00D31AB7" w:rsidP="00D31AB7">
            <w:pPr>
              <w:snapToGrid w:val="0"/>
              <w:jc w:val="center"/>
              <w:rPr>
                <w:rFonts w:ascii="Arial" w:hAnsi="Arial" w:cs="Arial"/>
                <w:sz w:val="14"/>
                <w:lang w:eastAsia="es-BO"/>
              </w:rPr>
            </w:pPr>
            <w:r w:rsidRPr="00D31AB7">
              <w:rPr>
                <w:rFonts w:ascii="Arial" w:hAnsi="Arial" w:cs="Arial"/>
                <w:sz w:val="14"/>
                <w:lang w:eastAsia="es-BO"/>
              </w:rPr>
              <w:t>TÉ</w:t>
            </w:r>
            <w:r w:rsidR="00001F47" w:rsidRPr="00D31AB7">
              <w:rPr>
                <w:rFonts w:ascii="Arial" w:hAnsi="Arial" w:cs="Arial"/>
                <w:sz w:val="14"/>
                <w:lang w:eastAsia="es-BO"/>
              </w:rPr>
              <w:t xml:space="preserve">CNICO </w:t>
            </w:r>
            <w:r w:rsidRPr="00D31AB7">
              <w:rPr>
                <w:rFonts w:ascii="Arial" w:hAnsi="Arial" w:cs="Arial"/>
                <w:sz w:val="14"/>
                <w:lang w:eastAsia="es-BO"/>
              </w:rPr>
              <w:t>DE</w:t>
            </w:r>
            <w:r w:rsidR="00001F47" w:rsidRPr="00D31AB7">
              <w:rPr>
                <w:rFonts w:ascii="Arial" w:hAnsi="Arial" w:cs="Arial"/>
                <w:sz w:val="14"/>
                <w:lang w:eastAsia="es-BO"/>
              </w:rPr>
              <w:t xml:space="preserve"> </w:t>
            </w:r>
            <w:r w:rsidRPr="00D31AB7">
              <w:rPr>
                <w:rFonts w:ascii="Arial" w:hAnsi="Arial" w:cs="Arial"/>
                <w:sz w:val="14"/>
                <w:lang w:eastAsia="es-BO"/>
              </w:rPr>
              <w:t xml:space="preserve">PUESTA EN MARCHA Y </w:t>
            </w:r>
            <w:r w:rsidR="00001F47" w:rsidRPr="00D31AB7">
              <w:rPr>
                <w:rFonts w:ascii="Arial" w:hAnsi="Arial" w:cs="Arial"/>
                <w:sz w:val="14"/>
                <w:lang w:eastAsia="es-BO"/>
              </w:rPr>
              <w:t xml:space="preserve">EQUIPAMIENTO </w:t>
            </w:r>
            <w:r w:rsidRPr="00D31AB7">
              <w:rPr>
                <w:rFonts w:ascii="Arial" w:hAnsi="Arial" w:cs="Arial"/>
                <w:sz w:val="14"/>
                <w:lang w:eastAsia="es-BO"/>
              </w:rPr>
              <w:t>IV</w:t>
            </w:r>
            <w:r w:rsidR="00347F20" w:rsidRPr="00D31AB7">
              <w:rPr>
                <w:rFonts w:ascii="Arial" w:hAnsi="Arial" w:cs="Arial"/>
                <w:sz w:val="14"/>
                <w:lang w:eastAsia="es-BO"/>
              </w:rPr>
              <w:t xml:space="preserve"> </w:t>
            </w:r>
          </w:p>
        </w:tc>
        <w:tc>
          <w:tcPr>
            <w:tcW w:w="235" w:type="dxa"/>
            <w:gridSpan w:val="2"/>
            <w:tcBorders>
              <w:left w:val="single" w:sz="4" w:space="0" w:color="auto"/>
              <w:right w:val="single" w:sz="4" w:space="0" w:color="auto"/>
            </w:tcBorders>
            <w:shd w:val="clear" w:color="auto" w:fill="auto"/>
          </w:tcPr>
          <w:p w14:paraId="07159E44" w14:textId="77777777" w:rsidR="00FE27E7" w:rsidRPr="00D31AB7" w:rsidRDefault="00FE27E7" w:rsidP="00DE0109">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65436F" w14:textId="7867A500" w:rsidR="00FE27E7" w:rsidRPr="00D31AB7" w:rsidRDefault="00D31AB7" w:rsidP="00DE0109">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3ED8E406" w14:textId="77777777" w:rsidR="00FE27E7" w:rsidRPr="006404BB" w:rsidRDefault="00FE27E7" w:rsidP="00DE0109">
            <w:pPr>
              <w:rPr>
                <w:rFonts w:ascii="Arial" w:hAnsi="Arial" w:cs="Arial"/>
              </w:rPr>
            </w:pPr>
          </w:p>
        </w:tc>
      </w:tr>
      <w:tr w:rsidR="00FE27E7" w:rsidRPr="006404BB" w14:paraId="56D48CB2" w14:textId="77777777" w:rsidTr="00D31AB7">
        <w:trPr>
          <w:jc w:val="center"/>
        </w:trPr>
        <w:tc>
          <w:tcPr>
            <w:tcW w:w="2395" w:type="dxa"/>
            <w:gridSpan w:val="9"/>
            <w:tcBorders>
              <w:left w:val="single" w:sz="12" w:space="0" w:color="244061"/>
            </w:tcBorders>
            <w:shd w:val="clear" w:color="auto" w:fill="auto"/>
            <w:vAlign w:val="center"/>
          </w:tcPr>
          <w:p w14:paraId="0C316C41" w14:textId="77777777" w:rsidR="00FE27E7" w:rsidRPr="006404BB" w:rsidRDefault="00FE27E7" w:rsidP="00DE0109">
            <w:pPr>
              <w:jc w:val="right"/>
              <w:rPr>
                <w:rFonts w:ascii="Arial" w:hAnsi="Arial" w:cs="Arial"/>
                <w:b/>
              </w:rPr>
            </w:pPr>
          </w:p>
        </w:tc>
        <w:tc>
          <w:tcPr>
            <w:tcW w:w="354" w:type="dxa"/>
            <w:gridSpan w:val="2"/>
            <w:shd w:val="clear" w:color="auto" w:fill="auto"/>
          </w:tcPr>
          <w:p w14:paraId="5F12A90B" w14:textId="77777777" w:rsidR="00FE27E7" w:rsidRPr="006404BB" w:rsidRDefault="00FE27E7" w:rsidP="00DE0109">
            <w:pPr>
              <w:rPr>
                <w:rFonts w:ascii="Arial" w:hAnsi="Arial" w:cs="Arial"/>
              </w:rPr>
            </w:pPr>
          </w:p>
        </w:tc>
        <w:tc>
          <w:tcPr>
            <w:tcW w:w="276" w:type="dxa"/>
            <w:shd w:val="clear" w:color="auto" w:fill="auto"/>
          </w:tcPr>
          <w:p w14:paraId="69EBE402" w14:textId="77777777" w:rsidR="00FE27E7" w:rsidRPr="006404BB" w:rsidRDefault="00FE27E7" w:rsidP="00DE0109">
            <w:pPr>
              <w:rPr>
                <w:rFonts w:ascii="Arial" w:hAnsi="Arial" w:cs="Arial"/>
              </w:rPr>
            </w:pPr>
          </w:p>
        </w:tc>
        <w:tc>
          <w:tcPr>
            <w:tcW w:w="276" w:type="dxa"/>
            <w:shd w:val="clear" w:color="auto" w:fill="auto"/>
          </w:tcPr>
          <w:p w14:paraId="199718D7" w14:textId="77777777" w:rsidR="00FE27E7" w:rsidRPr="006404BB" w:rsidRDefault="00FE27E7" w:rsidP="00DE0109">
            <w:pPr>
              <w:rPr>
                <w:rFonts w:ascii="Arial" w:hAnsi="Arial" w:cs="Arial"/>
              </w:rPr>
            </w:pPr>
          </w:p>
        </w:tc>
        <w:tc>
          <w:tcPr>
            <w:tcW w:w="267" w:type="dxa"/>
            <w:gridSpan w:val="2"/>
            <w:shd w:val="clear" w:color="auto" w:fill="auto"/>
          </w:tcPr>
          <w:p w14:paraId="54A0AA19" w14:textId="77777777" w:rsidR="00FE27E7" w:rsidRPr="006404BB" w:rsidRDefault="00FE27E7" w:rsidP="00DE0109">
            <w:pPr>
              <w:rPr>
                <w:rFonts w:ascii="Arial" w:hAnsi="Arial" w:cs="Arial"/>
              </w:rPr>
            </w:pPr>
          </w:p>
        </w:tc>
        <w:tc>
          <w:tcPr>
            <w:tcW w:w="272" w:type="dxa"/>
            <w:shd w:val="clear" w:color="auto" w:fill="auto"/>
          </w:tcPr>
          <w:p w14:paraId="32AA718D" w14:textId="77777777" w:rsidR="00FE27E7" w:rsidRPr="006404BB" w:rsidRDefault="00FE27E7" w:rsidP="00DE0109">
            <w:pPr>
              <w:rPr>
                <w:rFonts w:ascii="Arial" w:hAnsi="Arial" w:cs="Arial"/>
              </w:rPr>
            </w:pPr>
          </w:p>
        </w:tc>
        <w:tc>
          <w:tcPr>
            <w:tcW w:w="235" w:type="dxa"/>
            <w:shd w:val="clear" w:color="auto" w:fill="auto"/>
          </w:tcPr>
          <w:p w14:paraId="4FD2FA59" w14:textId="77777777" w:rsidR="00FE27E7" w:rsidRPr="006404BB" w:rsidRDefault="00FE27E7" w:rsidP="00DE0109">
            <w:pPr>
              <w:rPr>
                <w:rFonts w:ascii="Arial" w:hAnsi="Arial" w:cs="Arial"/>
              </w:rPr>
            </w:pPr>
          </w:p>
        </w:tc>
        <w:tc>
          <w:tcPr>
            <w:tcW w:w="327" w:type="dxa"/>
            <w:shd w:val="clear" w:color="auto" w:fill="auto"/>
          </w:tcPr>
          <w:p w14:paraId="6BDB1726" w14:textId="77777777" w:rsidR="00FE27E7" w:rsidRPr="006404BB" w:rsidRDefault="00FE27E7" w:rsidP="00DE0109">
            <w:pPr>
              <w:rPr>
                <w:rFonts w:ascii="Arial" w:hAnsi="Arial" w:cs="Arial"/>
              </w:rPr>
            </w:pPr>
          </w:p>
        </w:tc>
        <w:tc>
          <w:tcPr>
            <w:tcW w:w="280" w:type="dxa"/>
            <w:shd w:val="clear" w:color="auto" w:fill="auto"/>
          </w:tcPr>
          <w:p w14:paraId="4F13FF72" w14:textId="77777777" w:rsidR="00FE27E7" w:rsidRPr="006404BB" w:rsidRDefault="00FE27E7" w:rsidP="00DE0109">
            <w:pPr>
              <w:rPr>
                <w:rFonts w:ascii="Arial" w:hAnsi="Arial" w:cs="Arial"/>
              </w:rPr>
            </w:pPr>
          </w:p>
        </w:tc>
        <w:tc>
          <w:tcPr>
            <w:tcW w:w="272" w:type="dxa"/>
            <w:shd w:val="clear" w:color="auto" w:fill="auto"/>
          </w:tcPr>
          <w:p w14:paraId="4D3B8EF5" w14:textId="77777777" w:rsidR="00FE27E7" w:rsidRPr="006404BB" w:rsidRDefault="00FE27E7" w:rsidP="00DE0109">
            <w:pPr>
              <w:rPr>
                <w:rFonts w:ascii="Arial" w:hAnsi="Arial" w:cs="Arial"/>
              </w:rPr>
            </w:pPr>
          </w:p>
        </w:tc>
        <w:tc>
          <w:tcPr>
            <w:tcW w:w="272" w:type="dxa"/>
            <w:shd w:val="clear" w:color="auto" w:fill="auto"/>
          </w:tcPr>
          <w:p w14:paraId="00E81EFB" w14:textId="77777777" w:rsidR="00FE27E7" w:rsidRPr="006404BB" w:rsidRDefault="00FE27E7" w:rsidP="00DE0109">
            <w:pPr>
              <w:rPr>
                <w:rFonts w:ascii="Arial" w:hAnsi="Arial" w:cs="Arial"/>
              </w:rPr>
            </w:pPr>
          </w:p>
        </w:tc>
        <w:tc>
          <w:tcPr>
            <w:tcW w:w="269" w:type="dxa"/>
            <w:shd w:val="clear" w:color="auto" w:fill="auto"/>
          </w:tcPr>
          <w:p w14:paraId="63F92BB8" w14:textId="77777777" w:rsidR="00FE27E7" w:rsidRPr="006404BB" w:rsidRDefault="00FE27E7" w:rsidP="00DE0109">
            <w:pPr>
              <w:rPr>
                <w:rFonts w:ascii="Arial" w:hAnsi="Arial" w:cs="Arial"/>
              </w:rPr>
            </w:pPr>
          </w:p>
        </w:tc>
        <w:tc>
          <w:tcPr>
            <w:tcW w:w="270" w:type="dxa"/>
            <w:gridSpan w:val="2"/>
            <w:shd w:val="clear" w:color="auto" w:fill="auto"/>
          </w:tcPr>
          <w:p w14:paraId="690F15F2" w14:textId="77777777" w:rsidR="00FE27E7" w:rsidRPr="006404BB" w:rsidRDefault="00FE27E7" w:rsidP="00DE0109">
            <w:pPr>
              <w:rPr>
                <w:rFonts w:ascii="Arial" w:hAnsi="Arial" w:cs="Arial"/>
              </w:rPr>
            </w:pPr>
          </w:p>
        </w:tc>
        <w:tc>
          <w:tcPr>
            <w:tcW w:w="269" w:type="dxa"/>
            <w:gridSpan w:val="3"/>
            <w:shd w:val="clear" w:color="auto" w:fill="auto"/>
          </w:tcPr>
          <w:p w14:paraId="02C9E3FF" w14:textId="77777777" w:rsidR="00FE27E7" w:rsidRPr="006404BB" w:rsidRDefault="00FE27E7" w:rsidP="00DE0109">
            <w:pPr>
              <w:rPr>
                <w:rFonts w:ascii="Arial" w:hAnsi="Arial" w:cs="Arial"/>
              </w:rPr>
            </w:pPr>
          </w:p>
        </w:tc>
        <w:tc>
          <w:tcPr>
            <w:tcW w:w="270" w:type="dxa"/>
            <w:shd w:val="clear" w:color="auto" w:fill="auto"/>
          </w:tcPr>
          <w:p w14:paraId="163C6383" w14:textId="77777777" w:rsidR="00FE27E7" w:rsidRPr="006404BB" w:rsidRDefault="00FE27E7" w:rsidP="00DE0109">
            <w:pPr>
              <w:rPr>
                <w:rFonts w:ascii="Arial" w:hAnsi="Arial" w:cs="Arial"/>
              </w:rPr>
            </w:pPr>
          </w:p>
        </w:tc>
        <w:tc>
          <w:tcPr>
            <w:tcW w:w="269" w:type="dxa"/>
            <w:shd w:val="clear" w:color="auto" w:fill="auto"/>
          </w:tcPr>
          <w:p w14:paraId="25C26313" w14:textId="77777777" w:rsidR="00FE27E7" w:rsidRPr="006404BB" w:rsidRDefault="00FE27E7" w:rsidP="00DE0109">
            <w:pPr>
              <w:rPr>
                <w:rFonts w:ascii="Arial" w:hAnsi="Arial" w:cs="Arial"/>
              </w:rPr>
            </w:pPr>
          </w:p>
        </w:tc>
        <w:tc>
          <w:tcPr>
            <w:tcW w:w="235" w:type="dxa"/>
            <w:shd w:val="clear" w:color="auto" w:fill="auto"/>
          </w:tcPr>
          <w:p w14:paraId="2D5F8926" w14:textId="77777777" w:rsidR="00FE27E7" w:rsidRPr="006404BB" w:rsidRDefault="00FE27E7" w:rsidP="00DE0109">
            <w:pPr>
              <w:rPr>
                <w:rFonts w:ascii="Arial" w:hAnsi="Arial" w:cs="Arial"/>
              </w:rPr>
            </w:pPr>
          </w:p>
        </w:tc>
        <w:tc>
          <w:tcPr>
            <w:tcW w:w="304" w:type="dxa"/>
            <w:gridSpan w:val="2"/>
            <w:tcBorders>
              <w:bottom w:val="single" w:sz="4" w:space="0" w:color="auto"/>
            </w:tcBorders>
            <w:shd w:val="clear" w:color="auto" w:fill="auto"/>
          </w:tcPr>
          <w:p w14:paraId="451D47F4"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0F5E2A9E" w14:textId="77777777" w:rsidR="00FE27E7" w:rsidRPr="006404BB" w:rsidRDefault="00FE27E7" w:rsidP="00DE0109">
            <w:pPr>
              <w:rPr>
                <w:rFonts w:ascii="Arial" w:hAnsi="Arial" w:cs="Arial"/>
              </w:rPr>
            </w:pPr>
          </w:p>
        </w:tc>
        <w:tc>
          <w:tcPr>
            <w:tcW w:w="270" w:type="dxa"/>
            <w:tcBorders>
              <w:bottom w:val="single" w:sz="4" w:space="0" w:color="auto"/>
            </w:tcBorders>
            <w:shd w:val="clear" w:color="auto" w:fill="auto"/>
          </w:tcPr>
          <w:p w14:paraId="2A95B41C" w14:textId="77777777" w:rsidR="00FE27E7" w:rsidRPr="006404BB" w:rsidRDefault="00FE27E7" w:rsidP="00DE0109">
            <w:pPr>
              <w:rPr>
                <w:rFonts w:ascii="Arial" w:hAnsi="Arial" w:cs="Arial"/>
              </w:rPr>
            </w:pPr>
          </w:p>
        </w:tc>
        <w:tc>
          <w:tcPr>
            <w:tcW w:w="271" w:type="dxa"/>
            <w:gridSpan w:val="2"/>
            <w:tcBorders>
              <w:bottom w:val="single" w:sz="4" w:space="0" w:color="auto"/>
            </w:tcBorders>
            <w:shd w:val="clear" w:color="auto" w:fill="auto"/>
          </w:tcPr>
          <w:p w14:paraId="4C2B5F4D" w14:textId="77777777" w:rsidR="00FE27E7" w:rsidRPr="006404BB" w:rsidRDefault="00FE27E7" w:rsidP="00DE0109">
            <w:pPr>
              <w:rPr>
                <w:rFonts w:ascii="Arial" w:hAnsi="Arial" w:cs="Arial"/>
              </w:rPr>
            </w:pPr>
          </w:p>
        </w:tc>
        <w:tc>
          <w:tcPr>
            <w:tcW w:w="275" w:type="dxa"/>
            <w:gridSpan w:val="2"/>
            <w:tcBorders>
              <w:bottom w:val="single" w:sz="4" w:space="0" w:color="auto"/>
            </w:tcBorders>
            <w:shd w:val="clear" w:color="auto" w:fill="auto"/>
          </w:tcPr>
          <w:p w14:paraId="36F3F19A"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4788789C" w14:textId="77777777" w:rsidR="00FE27E7" w:rsidRPr="006404BB" w:rsidRDefault="00FE27E7" w:rsidP="00DE0109">
            <w:pPr>
              <w:rPr>
                <w:rFonts w:ascii="Arial" w:hAnsi="Arial" w:cs="Arial"/>
              </w:rPr>
            </w:pPr>
          </w:p>
        </w:tc>
        <w:tc>
          <w:tcPr>
            <w:tcW w:w="268" w:type="dxa"/>
            <w:gridSpan w:val="2"/>
            <w:tcBorders>
              <w:bottom w:val="single" w:sz="4" w:space="0" w:color="auto"/>
            </w:tcBorders>
            <w:shd w:val="clear" w:color="auto" w:fill="auto"/>
          </w:tcPr>
          <w:p w14:paraId="5987E671"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DA05ADC"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1BCA93A6"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58F0618"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1AE9A8CD" w14:textId="77777777" w:rsidR="00FE27E7" w:rsidRPr="006404BB" w:rsidRDefault="00FE27E7" w:rsidP="00DE0109">
            <w:pPr>
              <w:rPr>
                <w:rFonts w:ascii="Arial" w:hAnsi="Arial" w:cs="Arial"/>
              </w:rPr>
            </w:pPr>
          </w:p>
        </w:tc>
        <w:tc>
          <w:tcPr>
            <w:tcW w:w="271" w:type="dxa"/>
            <w:tcBorders>
              <w:bottom w:val="single" w:sz="4" w:space="0" w:color="auto"/>
            </w:tcBorders>
            <w:shd w:val="clear" w:color="auto" w:fill="auto"/>
          </w:tcPr>
          <w:p w14:paraId="10FD9166" w14:textId="77777777" w:rsidR="00FE27E7" w:rsidRPr="006404BB" w:rsidRDefault="00FE27E7" w:rsidP="00DE0109">
            <w:pPr>
              <w:rPr>
                <w:rFonts w:ascii="Arial" w:hAnsi="Arial" w:cs="Arial"/>
              </w:rPr>
            </w:pPr>
          </w:p>
        </w:tc>
        <w:tc>
          <w:tcPr>
            <w:tcW w:w="964" w:type="dxa"/>
            <w:tcBorders>
              <w:right w:val="single" w:sz="12" w:space="0" w:color="244061"/>
            </w:tcBorders>
            <w:shd w:val="clear" w:color="auto" w:fill="auto"/>
          </w:tcPr>
          <w:p w14:paraId="6ABFB01F" w14:textId="77777777" w:rsidR="00FE27E7" w:rsidRPr="006404BB" w:rsidRDefault="00FE27E7" w:rsidP="00DE0109">
            <w:pPr>
              <w:rPr>
                <w:rFonts w:ascii="Arial" w:hAnsi="Arial" w:cs="Arial"/>
              </w:rPr>
            </w:pPr>
          </w:p>
        </w:tc>
      </w:tr>
      <w:tr w:rsidR="00FE27E7" w:rsidRPr="006404BB" w14:paraId="6D928428" w14:textId="77777777" w:rsidTr="00D31AB7">
        <w:trPr>
          <w:jc w:val="center"/>
        </w:trPr>
        <w:tc>
          <w:tcPr>
            <w:tcW w:w="1058" w:type="dxa"/>
            <w:gridSpan w:val="3"/>
            <w:tcBorders>
              <w:left w:val="single" w:sz="12" w:space="0" w:color="244061"/>
              <w:right w:val="single" w:sz="4" w:space="0" w:color="auto"/>
            </w:tcBorders>
            <w:shd w:val="clear" w:color="auto" w:fill="auto"/>
            <w:vAlign w:val="center"/>
          </w:tcPr>
          <w:p w14:paraId="33267709" w14:textId="77777777" w:rsidR="00FE27E7" w:rsidRPr="00DE5899" w:rsidRDefault="00FE27E7" w:rsidP="00DE0109">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B15D19" w14:textId="77777777" w:rsidR="00FE27E7" w:rsidRPr="00DE5899" w:rsidRDefault="00FE27E7" w:rsidP="00DE0109">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4D7733" w14:textId="77777777" w:rsidR="00FE27E7" w:rsidRPr="00DE5899" w:rsidRDefault="00FE27E7" w:rsidP="00DE0109">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6E2C7AE" w14:textId="4AD9EC1C" w:rsidR="00FE27E7" w:rsidRPr="00DE5899" w:rsidRDefault="004265DF" w:rsidP="004265DF">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1513241F" w14:textId="77777777" w:rsidR="00FE27E7" w:rsidRPr="00DE5899" w:rsidRDefault="00FE27E7" w:rsidP="00DE0109">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A5D7ECC" w14:textId="77777777" w:rsidR="00FE27E7" w:rsidRPr="00DE5899" w:rsidRDefault="00FE27E7" w:rsidP="00DE0109">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D6212B" w14:textId="65D49432" w:rsidR="00FE27E7" w:rsidRPr="00DE5899" w:rsidRDefault="00AC3675" w:rsidP="004265DF">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24C325EC" w14:textId="77777777" w:rsidR="00FE27E7" w:rsidRPr="006404BB" w:rsidRDefault="00FE27E7" w:rsidP="00DE0109">
            <w:pPr>
              <w:rPr>
                <w:rFonts w:ascii="Arial" w:hAnsi="Arial" w:cs="Arial"/>
              </w:rPr>
            </w:pPr>
          </w:p>
        </w:tc>
      </w:tr>
      <w:tr w:rsidR="00FE27E7" w:rsidRPr="006404BB" w14:paraId="1D8EA12F" w14:textId="77777777" w:rsidTr="00D31AB7">
        <w:trPr>
          <w:jc w:val="center"/>
        </w:trPr>
        <w:tc>
          <w:tcPr>
            <w:tcW w:w="707" w:type="dxa"/>
            <w:tcBorders>
              <w:left w:val="single" w:sz="12" w:space="0" w:color="244061"/>
              <w:bottom w:val="single" w:sz="12" w:space="0" w:color="244061"/>
            </w:tcBorders>
            <w:shd w:val="clear" w:color="auto" w:fill="auto"/>
            <w:vAlign w:val="center"/>
          </w:tcPr>
          <w:p w14:paraId="28E4DF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6F6F686D" w14:textId="77777777" w:rsidR="00FE27E7" w:rsidRPr="006404BB" w:rsidRDefault="00FE27E7" w:rsidP="00DE0109">
            <w:pPr>
              <w:jc w:val="right"/>
              <w:rPr>
                <w:rFonts w:ascii="Arial" w:hAnsi="Arial" w:cs="Arial"/>
                <w:b/>
              </w:rPr>
            </w:pPr>
          </w:p>
        </w:tc>
        <w:tc>
          <w:tcPr>
            <w:tcW w:w="271" w:type="dxa"/>
            <w:gridSpan w:val="2"/>
            <w:tcBorders>
              <w:bottom w:val="single" w:sz="12" w:space="0" w:color="244061"/>
            </w:tcBorders>
            <w:shd w:val="clear" w:color="auto" w:fill="auto"/>
            <w:vAlign w:val="center"/>
          </w:tcPr>
          <w:p w14:paraId="20061B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256A3688" w14:textId="77777777" w:rsidR="00FE27E7" w:rsidRPr="006404BB" w:rsidRDefault="00FE27E7" w:rsidP="00DE0109">
            <w:pPr>
              <w:jc w:val="right"/>
              <w:rPr>
                <w:rFonts w:ascii="Arial" w:hAnsi="Arial" w:cs="Arial"/>
                <w:b/>
              </w:rPr>
            </w:pPr>
          </w:p>
        </w:tc>
        <w:tc>
          <w:tcPr>
            <w:tcW w:w="273" w:type="dxa"/>
            <w:tcBorders>
              <w:bottom w:val="single" w:sz="12" w:space="0" w:color="244061"/>
            </w:tcBorders>
            <w:shd w:val="clear" w:color="auto" w:fill="auto"/>
            <w:vAlign w:val="center"/>
          </w:tcPr>
          <w:p w14:paraId="76BAB44D" w14:textId="77777777" w:rsidR="00FE27E7" w:rsidRPr="006404BB" w:rsidRDefault="00FE27E7" w:rsidP="00DE0109">
            <w:pPr>
              <w:jc w:val="right"/>
              <w:rPr>
                <w:rFonts w:ascii="Arial" w:hAnsi="Arial" w:cs="Arial"/>
                <w:b/>
              </w:rPr>
            </w:pPr>
          </w:p>
        </w:tc>
        <w:tc>
          <w:tcPr>
            <w:tcW w:w="270" w:type="dxa"/>
            <w:gridSpan w:val="2"/>
            <w:tcBorders>
              <w:bottom w:val="single" w:sz="12" w:space="0" w:color="244061"/>
            </w:tcBorders>
            <w:shd w:val="clear" w:color="auto" w:fill="auto"/>
            <w:vAlign w:val="center"/>
          </w:tcPr>
          <w:p w14:paraId="73A3F750" w14:textId="77777777" w:rsidR="00FE27E7" w:rsidRPr="006404BB" w:rsidRDefault="00FE27E7" w:rsidP="00DE0109">
            <w:pPr>
              <w:jc w:val="right"/>
              <w:rPr>
                <w:rFonts w:ascii="Arial" w:hAnsi="Arial" w:cs="Arial"/>
                <w:b/>
              </w:rPr>
            </w:pPr>
          </w:p>
        </w:tc>
        <w:tc>
          <w:tcPr>
            <w:tcW w:w="324" w:type="dxa"/>
            <w:tcBorders>
              <w:bottom w:val="single" w:sz="12" w:space="0" w:color="244061"/>
            </w:tcBorders>
            <w:shd w:val="clear" w:color="auto" w:fill="auto"/>
            <w:vAlign w:val="center"/>
          </w:tcPr>
          <w:p w14:paraId="7453B650" w14:textId="77777777" w:rsidR="00FE27E7" w:rsidRPr="006404BB" w:rsidRDefault="00FE27E7" w:rsidP="00DE0109">
            <w:pPr>
              <w:jc w:val="right"/>
              <w:rPr>
                <w:rFonts w:ascii="Arial" w:hAnsi="Arial" w:cs="Arial"/>
                <w:b/>
              </w:rPr>
            </w:pPr>
          </w:p>
        </w:tc>
        <w:tc>
          <w:tcPr>
            <w:tcW w:w="354" w:type="dxa"/>
            <w:gridSpan w:val="2"/>
            <w:tcBorders>
              <w:bottom w:val="single" w:sz="12" w:space="0" w:color="244061"/>
            </w:tcBorders>
            <w:shd w:val="clear" w:color="auto" w:fill="auto"/>
          </w:tcPr>
          <w:p w14:paraId="4A861DD0"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16328D0E"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2C5A196B" w14:textId="77777777" w:rsidR="00FE27E7" w:rsidRPr="006404BB" w:rsidRDefault="00FE27E7" w:rsidP="00DE0109">
            <w:pPr>
              <w:rPr>
                <w:rFonts w:ascii="Arial" w:hAnsi="Arial" w:cs="Arial"/>
              </w:rPr>
            </w:pPr>
          </w:p>
        </w:tc>
        <w:tc>
          <w:tcPr>
            <w:tcW w:w="267" w:type="dxa"/>
            <w:gridSpan w:val="2"/>
            <w:tcBorders>
              <w:bottom w:val="single" w:sz="12" w:space="0" w:color="244061"/>
            </w:tcBorders>
            <w:shd w:val="clear" w:color="auto" w:fill="auto"/>
          </w:tcPr>
          <w:p w14:paraId="178DF4B7"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BF1D7F6"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47F6DD25" w14:textId="77777777" w:rsidR="00FE27E7" w:rsidRPr="006404BB" w:rsidRDefault="00FE27E7" w:rsidP="00DE0109">
            <w:pPr>
              <w:rPr>
                <w:rFonts w:ascii="Arial" w:hAnsi="Arial" w:cs="Arial"/>
              </w:rPr>
            </w:pPr>
          </w:p>
        </w:tc>
        <w:tc>
          <w:tcPr>
            <w:tcW w:w="327" w:type="dxa"/>
            <w:tcBorders>
              <w:bottom w:val="single" w:sz="12" w:space="0" w:color="244061"/>
            </w:tcBorders>
            <w:shd w:val="clear" w:color="auto" w:fill="auto"/>
          </w:tcPr>
          <w:p w14:paraId="648EBA0B" w14:textId="77777777" w:rsidR="00FE27E7" w:rsidRPr="006404BB" w:rsidRDefault="00FE27E7" w:rsidP="00DE0109">
            <w:pPr>
              <w:rPr>
                <w:rFonts w:ascii="Arial" w:hAnsi="Arial" w:cs="Arial"/>
              </w:rPr>
            </w:pPr>
          </w:p>
        </w:tc>
        <w:tc>
          <w:tcPr>
            <w:tcW w:w="280" w:type="dxa"/>
            <w:tcBorders>
              <w:bottom w:val="single" w:sz="12" w:space="0" w:color="244061"/>
            </w:tcBorders>
            <w:shd w:val="clear" w:color="auto" w:fill="auto"/>
          </w:tcPr>
          <w:p w14:paraId="52841D86"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16D7C3E"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504412D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5E93A469" w14:textId="77777777" w:rsidR="00FE27E7" w:rsidRPr="006404BB" w:rsidRDefault="00FE27E7" w:rsidP="00DE0109">
            <w:pPr>
              <w:rPr>
                <w:rFonts w:ascii="Arial" w:hAnsi="Arial" w:cs="Arial"/>
              </w:rPr>
            </w:pPr>
          </w:p>
        </w:tc>
        <w:tc>
          <w:tcPr>
            <w:tcW w:w="270" w:type="dxa"/>
            <w:gridSpan w:val="2"/>
            <w:tcBorders>
              <w:bottom w:val="single" w:sz="12" w:space="0" w:color="244061"/>
            </w:tcBorders>
            <w:shd w:val="clear" w:color="auto" w:fill="auto"/>
          </w:tcPr>
          <w:p w14:paraId="611735F8" w14:textId="77777777" w:rsidR="00FE27E7" w:rsidRPr="006404BB" w:rsidRDefault="00FE27E7" w:rsidP="00DE0109">
            <w:pPr>
              <w:rPr>
                <w:rFonts w:ascii="Arial" w:hAnsi="Arial" w:cs="Arial"/>
              </w:rPr>
            </w:pPr>
          </w:p>
        </w:tc>
        <w:tc>
          <w:tcPr>
            <w:tcW w:w="269" w:type="dxa"/>
            <w:gridSpan w:val="3"/>
            <w:tcBorders>
              <w:bottom w:val="single" w:sz="12" w:space="0" w:color="244061"/>
            </w:tcBorders>
            <w:shd w:val="clear" w:color="auto" w:fill="auto"/>
          </w:tcPr>
          <w:p w14:paraId="527E6587" w14:textId="77777777" w:rsidR="00FE27E7" w:rsidRPr="001664DA" w:rsidRDefault="00FE27E7" w:rsidP="00DE0109">
            <w:pPr>
              <w:rPr>
                <w:rFonts w:ascii="Arial" w:hAnsi="Arial" w:cs="Arial"/>
              </w:rPr>
            </w:pPr>
          </w:p>
        </w:tc>
        <w:tc>
          <w:tcPr>
            <w:tcW w:w="270" w:type="dxa"/>
            <w:tcBorders>
              <w:bottom w:val="single" w:sz="12" w:space="0" w:color="244061"/>
            </w:tcBorders>
            <w:shd w:val="clear" w:color="auto" w:fill="auto"/>
          </w:tcPr>
          <w:p w14:paraId="5609BE3D"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4ED40DF7"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38289479" w14:textId="77777777" w:rsidR="00FE27E7" w:rsidRPr="006404BB" w:rsidRDefault="00FE27E7" w:rsidP="00DE0109">
            <w:pPr>
              <w:rPr>
                <w:rFonts w:ascii="Arial" w:hAnsi="Arial" w:cs="Arial"/>
              </w:rPr>
            </w:pPr>
          </w:p>
        </w:tc>
        <w:tc>
          <w:tcPr>
            <w:tcW w:w="304" w:type="dxa"/>
            <w:gridSpan w:val="2"/>
            <w:tcBorders>
              <w:bottom w:val="single" w:sz="12" w:space="0" w:color="244061"/>
            </w:tcBorders>
            <w:shd w:val="clear" w:color="auto" w:fill="auto"/>
          </w:tcPr>
          <w:p w14:paraId="07D4B456"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0616FA92" w14:textId="77777777" w:rsidR="00FE27E7" w:rsidRPr="006404BB" w:rsidRDefault="00FE27E7" w:rsidP="00DE0109">
            <w:pPr>
              <w:rPr>
                <w:rFonts w:ascii="Arial" w:hAnsi="Arial" w:cs="Arial"/>
              </w:rPr>
            </w:pPr>
          </w:p>
        </w:tc>
        <w:tc>
          <w:tcPr>
            <w:tcW w:w="270" w:type="dxa"/>
            <w:tcBorders>
              <w:bottom w:val="single" w:sz="12" w:space="0" w:color="244061"/>
            </w:tcBorders>
            <w:shd w:val="clear" w:color="auto" w:fill="auto"/>
          </w:tcPr>
          <w:p w14:paraId="3A9776C6" w14:textId="77777777" w:rsidR="00FE27E7" w:rsidRPr="006404BB" w:rsidRDefault="00FE27E7" w:rsidP="00DE0109">
            <w:pPr>
              <w:rPr>
                <w:rFonts w:ascii="Arial" w:hAnsi="Arial" w:cs="Arial"/>
              </w:rPr>
            </w:pPr>
          </w:p>
        </w:tc>
        <w:tc>
          <w:tcPr>
            <w:tcW w:w="271" w:type="dxa"/>
            <w:gridSpan w:val="2"/>
            <w:tcBorders>
              <w:bottom w:val="single" w:sz="12" w:space="0" w:color="244061"/>
            </w:tcBorders>
            <w:shd w:val="clear" w:color="auto" w:fill="auto"/>
          </w:tcPr>
          <w:p w14:paraId="5FB46B8F" w14:textId="77777777" w:rsidR="00FE27E7" w:rsidRPr="006404BB" w:rsidRDefault="00FE27E7" w:rsidP="00DE0109">
            <w:pPr>
              <w:rPr>
                <w:rFonts w:ascii="Arial" w:hAnsi="Arial" w:cs="Arial"/>
              </w:rPr>
            </w:pPr>
          </w:p>
        </w:tc>
        <w:tc>
          <w:tcPr>
            <w:tcW w:w="275" w:type="dxa"/>
            <w:gridSpan w:val="2"/>
            <w:tcBorders>
              <w:bottom w:val="single" w:sz="12" w:space="0" w:color="244061"/>
            </w:tcBorders>
            <w:shd w:val="clear" w:color="auto" w:fill="auto"/>
          </w:tcPr>
          <w:p w14:paraId="278F40CA"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3DB5582E" w14:textId="77777777" w:rsidR="00FE27E7" w:rsidRPr="006404BB" w:rsidRDefault="00FE27E7" w:rsidP="00DE0109">
            <w:pPr>
              <w:rPr>
                <w:rFonts w:ascii="Arial" w:hAnsi="Arial" w:cs="Arial"/>
              </w:rPr>
            </w:pPr>
          </w:p>
        </w:tc>
        <w:tc>
          <w:tcPr>
            <w:tcW w:w="268" w:type="dxa"/>
            <w:gridSpan w:val="2"/>
            <w:tcBorders>
              <w:bottom w:val="single" w:sz="12" w:space="0" w:color="244061"/>
            </w:tcBorders>
            <w:shd w:val="clear" w:color="auto" w:fill="auto"/>
          </w:tcPr>
          <w:p w14:paraId="7104AB88"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5B3583E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2F122CBB"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674AC66A"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3AAAD176" w14:textId="77777777" w:rsidR="00FE27E7" w:rsidRPr="006404BB" w:rsidRDefault="00FE27E7" w:rsidP="00DE0109">
            <w:pPr>
              <w:rPr>
                <w:rFonts w:ascii="Arial" w:hAnsi="Arial" w:cs="Arial"/>
              </w:rPr>
            </w:pPr>
          </w:p>
        </w:tc>
        <w:tc>
          <w:tcPr>
            <w:tcW w:w="271" w:type="dxa"/>
            <w:tcBorders>
              <w:bottom w:val="single" w:sz="12" w:space="0" w:color="244061"/>
            </w:tcBorders>
            <w:shd w:val="clear" w:color="auto" w:fill="auto"/>
          </w:tcPr>
          <w:p w14:paraId="4632667F" w14:textId="77777777" w:rsidR="00FE27E7" w:rsidRPr="006404BB" w:rsidRDefault="00FE27E7" w:rsidP="00DE0109">
            <w:pPr>
              <w:rPr>
                <w:rFonts w:ascii="Arial" w:hAnsi="Arial" w:cs="Arial"/>
              </w:rPr>
            </w:pPr>
          </w:p>
        </w:tc>
        <w:tc>
          <w:tcPr>
            <w:tcW w:w="964" w:type="dxa"/>
            <w:tcBorders>
              <w:bottom w:val="single" w:sz="12" w:space="0" w:color="244061"/>
              <w:right w:val="single" w:sz="12" w:space="0" w:color="244061"/>
            </w:tcBorders>
            <w:shd w:val="clear" w:color="auto" w:fill="auto"/>
          </w:tcPr>
          <w:p w14:paraId="1692ECAF" w14:textId="77777777" w:rsidR="00FE27E7" w:rsidRPr="006404BB" w:rsidRDefault="00FE27E7" w:rsidP="00DE0109">
            <w:pPr>
              <w:rPr>
                <w:rFonts w:ascii="Arial" w:hAnsi="Arial" w:cs="Arial"/>
              </w:rPr>
            </w:pPr>
          </w:p>
        </w:tc>
      </w:tr>
    </w:tbl>
    <w:p w14:paraId="03CA56FA" w14:textId="77777777" w:rsidR="00FE27E7" w:rsidRPr="006404BB" w:rsidRDefault="00FE27E7" w:rsidP="00FE27E7">
      <w:pPr>
        <w:rPr>
          <w:sz w:val="2"/>
          <w:szCs w:val="2"/>
        </w:rPr>
      </w:pPr>
    </w:p>
    <w:p w14:paraId="04777291" w14:textId="77777777" w:rsidR="00FE27E7" w:rsidRPr="006404BB" w:rsidRDefault="00FE27E7" w:rsidP="00FE27E7">
      <w:pPr>
        <w:rPr>
          <w:sz w:val="2"/>
          <w:szCs w:val="2"/>
        </w:rPr>
      </w:pPr>
    </w:p>
    <w:p w14:paraId="7572CB90" w14:textId="77777777" w:rsidR="00FE27E7" w:rsidRPr="006404BB" w:rsidRDefault="00FE27E7" w:rsidP="00FE27E7">
      <w:pPr>
        <w:rPr>
          <w:sz w:val="2"/>
          <w:szCs w:val="2"/>
        </w:rPr>
      </w:pPr>
    </w:p>
    <w:p w14:paraId="4FF83791" w14:textId="77777777" w:rsidR="00FE27E7" w:rsidRPr="006404BB" w:rsidRDefault="00FE27E7" w:rsidP="00FE27E7">
      <w:pPr>
        <w:rPr>
          <w:sz w:val="2"/>
          <w:szCs w:val="2"/>
        </w:rPr>
      </w:pPr>
    </w:p>
    <w:p w14:paraId="00789104" w14:textId="77777777" w:rsidR="00FE27E7" w:rsidRPr="006404BB" w:rsidRDefault="00FE27E7" w:rsidP="00FE27E7">
      <w:pPr>
        <w:rPr>
          <w:sz w:val="2"/>
          <w:szCs w:val="2"/>
        </w:rPr>
      </w:pPr>
    </w:p>
    <w:p w14:paraId="2C600A0A" w14:textId="77777777" w:rsidR="00FE27E7" w:rsidRPr="006404BB" w:rsidRDefault="00FE27E7" w:rsidP="00FE27E7">
      <w:pPr>
        <w:rPr>
          <w:sz w:val="2"/>
          <w:szCs w:val="2"/>
        </w:rPr>
      </w:pPr>
    </w:p>
    <w:p w14:paraId="7B6DF553" w14:textId="77777777" w:rsidR="00FE27E7" w:rsidRPr="006404BB" w:rsidRDefault="00FE27E7" w:rsidP="00FE27E7">
      <w:pPr>
        <w:rPr>
          <w:sz w:val="2"/>
          <w:szCs w:val="2"/>
        </w:rPr>
      </w:pPr>
    </w:p>
    <w:p w14:paraId="446978BC" w14:textId="77777777" w:rsidR="00FE27E7" w:rsidRPr="006404BB" w:rsidRDefault="00FE27E7" w:rsidP="00FE27E7">
      <w:pPr>
        <w:rPr>
          <w:sz w:val="2"/>
          <w:szCs w:val="2"/>
        </w:rPr>
      </w:pPr>
    </w:p>
    <w:p w14:paraId="1D49A508" w14:textId="77777777" w:rsidR="00FE27E7" w:rsidRPr="006404BB" w:rsidRDefault="00FE27E7" w:rsidP="00FE27E7">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FE27E7" w:rsidRPr="006404BB" w14:paraId="7ACC9B4B" w14:textId="77777777" w:rsidTr="00DE5899">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D4CEA7D" w14:textId="77777777" w:rsidR="00FE27E7" w:rsidRPr="006404BB" w:rsidRDefault="00FE27E7" w:rsidP="00E521E5">
            <w:pPr>
              <w:pStyle w:val="Prrafodelista"/>
              <w:numPr>
                <w:ilvl w:val="0"/>
                <w:numId w:val="32"/>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FE27E7" w:rsidRPr="006404BB" w14:paraId="2EA5D543" w14:textId="77777777" w:rsidTr="00DE5899">
        <w:trPr>
          <w:jc w:val="center"/>
        </w:trPr>
        <w:tc>
          <w:tcPr>
            <w:tcW w:w="1603" w:type="dxa"/>
            <w:gridSpan w:val="3"/>
            <w:tcBorders>
              <w:top w:val="single" w:sz="12" w:space="0" w:color="auto"/>
              <w:left w:val="single" w:sz="12" w:space="0" w:color="auto"/>
            </w:tcBorders>
            <w:shd w:val="clear" w:color="auto" w:fill="auto"/>
            <w:vAlign w:val="center"/>
          </w:tcPr>
          <w:p w14:paraId="166E7CF1" w14:textId="77777777" w:rsidR="00FE27E7" w:rsidRPr="006404BB" w:rsidRDefault="00FE27E7" w:rsidP="00DE0109">
            <w:pPr>
              <w:jc w:val="right"/>
              <w:rPr>
                <w:rFonts w:ascii="Arial" w:hAnsi="Arial" w:cs="Arial"/>
                <w:b/>
                <w:sz w:val="10"/>
                <w:szCs w:val="8"/>
              </w:rPr>
            </w:pPr>
          </w:p>
        </w:tc>
        <w:tc>
          <w:tcPr>
            <w:tcW w:w="306" w:type="dxa"/>
            <w:gridSpan w:val="3"/>
            <w:tcBorders>
              <w:top w:val="single" w:sz="12" w:space="0" w:color="auto"/>
            </w:tcBorders>
            <w:shd w:val="clear" w:color="auto" w:fill="auto"/>
          </w:tcPr>
          <w:p w14:paraId="27BBE439" w14:textId="77777777" w:rsidR="00FE27E7" w:rsidRPr="006404BB" w:rsidRDefault="00FE27E7" w:rsidP="00DE0109">
            <w:pPr>
              <w:rPr>
                <w:rFonts w:ascii="Arial" w:hAnsi="Arial" w:cs="Arial"/>
                <w:sz w:val="10"/>
                <w:szCs w:val="8"/>
              </w:rPr>
            </w:pPr>
          </w:p>
        </w:tc>
        <w:tc>
          <w:tcPr>
            <w:tcW w:w="305" w:type="dxa"/>
            <w:gridSpan w:val="2"/>
            <w:tcBorders>
              <w:top w:val="single" w:sz="12" w:space="0" w:color="auto"/>
            </w:tcBorders>
            <w:shd w:val="clear" w:color="auto" w:fill="auto"/>
          </w:tcPr>
          <w:p w14:paraId="6E2F1ACC" w14:textId="77777777" w:rsidR="00FE27E7" w:rsidRPr="006404BB" w:rsidRDefault="00FE27E7" w:rsidP="00DE0109">
            <w:pPr>
              <w:rPr>
                <w:rFonts w:ascii="Arial" w:hAnsi="Arial" w:cs="Arial"/>
                <w:sz w:val="10"/>
                <w:szCs w:val="8"/>
              </w:rPr>
            </w:pPr>
          </w:p>
        </w:tc>
        <w:tc>
          <w:tcPr>
            <w:tcW w:w="302" w:type="dxa"/>
            <w:gridSpan w:val="2"/>
            <w:tcBorders>
              <w:top w:val="single" w:sz="12" w:space="0" w:color="auto"/>
            </w:tcBorders>
            <w:shd w:val="clear" w:color="auto" w:fill="auto"/>
          </w:tcPr>
          <w:p w14:paraId="2023F7E0" w14:textId="77777777" w:rsidR="00FE27E7" w:rsidRPr="006404BB" w:rsidRDefault="00FE27E7" w:rsidP="00DE0109">
            <w:pPr>
              <w:rPr>
                <w:rFonts w:ascii="Arial" w:hAnsi="Arial" w:cs="Arial"/>
                <w:sz w:val="10"/>
                <w:szCs w:val="8"/>
              </w:rPr>
            </w:pPr>
          </w:p>
        </w:tc>
        <w:tc>
          <w:tcPr>
            <w:tcW w:w="292" w:type="dxa"/>
            <w:gridSpan w:val="2"/>
            <w:tcBorders>
              <w:top w:val="single" w:sz="12" w:space="0" w:color="auto"/>
            </w:tcBorders>
            <w:shd w:val="clear" w:color="auto" w:fill="auto"/>
          </w:tcPr>
          <w:p w14:paraId="1EE91848" w14:textId="77777777" w:rsidR="00FE27E7" w:rsidRPr="006404BB" w:rsidRDefault="00FE27E7" w:rsidP="00DE0109">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F5535B4" w14:textId="77777777" w:rsidR="00FE27E7" w:rsidRPr="006404BB" w:rsidRDefault="00FE27E7" w:rsidP="00DE0109">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32FA3965" w14:textId="77777777" w:rsidR="00FE27E7" w:rsidRPr="006404BB" w:rsidRDefault="00FE27E7" w:rsidP="00DE0109">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478AD09" w14:textId="77777777" w:rsidR="00FE27E7" w:rsidRPr="006404BB" w:rsidRDefault="00FE27E7" w:rsidP="00DE0109">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649307D6" w14:textId="77777777" w:rsidR="00FE27E7" w:rsidRPr="006404BB" w:rsidRDefault="00FE27E7" w:rsidP="00DE0109">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77A08736" w14:textId="77777777" w:rsidR="00FE27E7" w:rsidRPr="006404BB" w:rsidRDefault="00FE27E7" w:rsidP="00DE0109">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64702717" w14:textId="77777777" w:rsidR="00FE27E7" w:rsidRPr="006404BB" w:rsidRDefault="00FE27E7" w:rsidP="00DE0109">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D987C97" w14:textId="77777777" w:rsidR="00FE27E7" w:rsidRPr="006404BB" w:rsidRDefault="00FE27E7" w:rsidP="00DE0109">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1DF08187" w14:textId="77777777" w:rsidR="00FE27E7" w:rsidRPr="006404BB" w:rsidRDefault="00FE27E7" w:rsidP="00DE0109">
            <w:pPr>
              <w:rPr>
                <w:rFonts w:ascii="Arial" w:hAnsi="Arial" w:cs="Arial"/>
                <w:sz w:val="10"/>
                <w:szCs w:val="8"/>
              </w:rPr>
            </w:pPr>
          </w:p>
        </w:tc>
      </w:tr>
      <w:tr w:rsidR="00FE27E7" w:rsidRPr="006404BB" w14:paraId="682AD5F3" w14:textId="77777777" w:rsidTr="00DE5899">
        <w:trPr>
          <w:jc w:val="center"/>
        </w:trPr>
        <w:tc>
          <w:tcPr>
            <w:tcW w:w="2808" w:type="dxa"/>
            <w:gridSpan w:val="12"/>
            <w:tcBorders>
              <w:left w:val="single" w:sz="12" w:space="0" w:color="auto"/>
              <w:right w:val="single" w:sz="4" w:space="0" w:color="auto"/>
            </w:tcBorders>
            <w:shd w:val="clear" w:color="auto" w:fill="auto"/>
            <w:vAlign w:val="center"/>
          </w:tcPr>
          <w:p w14:paraId="2AF32E2D"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E3F4F16" w14:textId="6A14BD96"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6DC9D78E" w14:textId="77777777" w:rsidR="00FE27E7" w:rsidRPr="00D31AB7"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35F573F" w14:textId="7D3B61AD"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2BA3050C" w14:textId="77777777" w:rsidR="00FE27E7" w:rsidRPr="00D31AB7"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28056C43" w14:textId="7A5FCEC2"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3170414" w14:textId="77777777" w:rsidR="00FE27E7" w:rsidRPr="00D31AB7"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50466E1" w14:textId="77777777" w:rsidR="00FE27E7" w:rsidRPr="00D31AB7" w:rsidRDefault="00FE27E7" w:rsidP="00DE0109">
            <w:pPr>
              <w:jc w:val="center"/>
              <w:rPr>
                <w:rFonts w:ascii="Arial" w:hAnsi="Arial" w:cs="Arial"/>
                <w:sz w:val="14"/>
                <w:szCs w:val="14"/>
                <w:lang w:eastAsia="es-BO"/>
              </w:rPr>
            </w:pPr>
          </w:p>
          <w:p w14:paraId="24EBAA12" w14:textId="21729CBA"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DIRECTORA GENERAL EJECUTIV</w:t>
            </w:r>
            <w:r w:rsidR="00871CE7" w:rsidRPr="00D31AB7">
              <w:rPr>
                <w:rFonts w:ascii="Arial" w:hAnsi="Arial" w:cs="Arial"/>
                <w:sz w:val="14"/>
                <w:szCs w:val="14"/>
                <w:lang w:eastAsia="es-BO"/>
              </w:rPr>
              <w:t>A</w:t>
            </w:r>
          </w:p>
          <w:p w14:paraId="7FE83054" w14:textId="77777777" w:rsidR="00FE27E7" w:rsidRPr="00D31AB7"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9304C6" w14:textId="77777777" w:rsidR="00FE27E7" w:rsidRPr="006404BB" w:rsidRDefault="00FE27E7" w:rsidP="00DE0109">
            <w:pPr>
              <w:rPr>
                <w:rFonts w:ascii="Arial" w:hAnsi="Arial" w:cs="Arial"/>
              </w:rPr>
            </w:pPr>
          </w:p>
        </w:tc>
      </w:tr>
      <w:tr w:rsidR="00FE27E7" w:rsidRPr="006404BB" w14:paraId="3C937FAE" w14:textId="77777777" w:rsidTr="00DE5899">
        <w:trPr>
          <w:trHeight w:val="119"/>
          <w:jc w:val="center"/>
        </w:trPr>
        <w:tc>
          <w:tcPr>
            <w:tcW w:w="2516" w:type="dxa"/>
            <w:gridSpan w:val="10"/>
            <w:tcBorders>
              <w:left w:val="single" w:sz="12" w:space="0" w:color="auto"/>
            </w:tcBorders>
            <w:shd w:val="clear" w:color="auto" w:fill="auto"/>
            <w:vAlign w:val="center"/>
          </w:tcPr>
          <w:p w14:paraId="4E5ECA0E" w14:textId="77777777" w:rsidR="00FE27E7" w:rsidRPr="00DE5899" w:rsidRDefault="00FE27E7" w:rsidP="00DE0109">
            <w:pPr>
              <w:rPr>
                <w:rFonts w:ascii="Arial" w:hAnsi="Arial" w:cs="Arial"/>
                <w:b/>
                <w:sz w:val="14"/>
                <w:szCs w:val="14"/>
              </w:rPr>
            </w:pPr>
          </w:p>
          <w:p w14:paraId="257A61D1" w14:textId="77777777" w:rsidR="00FE27E7" w:rsidRPr="00DE5899" w:rsidRDefault="00FE27E7" w:rsidP="00DE0109">
            <w:pPr>
              <w:rPr>
                <w:rFonts w:ascii="Arial" w:hAnsi="Arial" w:cs="Arial"/>
                <w:b/>
                <w:sz w:val="14"/>
                <w:szCs w:val="14"/>
              </w:rPr>
            </w:pPr>
          </w:p>
        </w:tc>
        <w:tc>
          <w:tcPr>
            <w:tcW w:w="292" w:type="dxa"/>
            <w:gridSpan w:val="2"/>
            <w:shd w:val="clear" w:color="auto" w:fill="auto"/>
          </w:tcPr>
          <w:p w14:paraId="63074386" w14:textId="77777777" w:rsidR="00FE27E7" w:rsidRPr="00DE5899" w:rsidRDefault="00FE27E7" w:rsidP="00DE0109">
            <w:pPr>
              <w:rPr>
                <w:rFonts w:ascii="Arial" w:hAnsi="Arial" w:cs="Arial"/>
                <w:sz w:val="14"/>
                <w:szCs w:val="14"/>
              </w:rPr>
            </w:pPr>
          </w:p>
        </w:tc>
        <w:tc>
          <w:tcPr>
            <w:tcW w:w="297" w:type="dxa"/>
            <w:gridSpan w:val="2"/>
            <w:tcBorders>
              <w:top w:val="single" w:sz="4" w:space="0" w:color="auto"/>
              <w:left w:val="nil"/>
            </w:tcBorders>
            <w:shd w:val="clear" w:color="auto" w:fill="auto"/>
          </w:tcPr>
          <w:p w14:paraId="28B65927"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7686EF1A" w14:textId="77777777" w:rsidR="00FE27E7" w:rsidRPr="006404BB" w:rsidRDefault="00FE27E7" w:rsidP="00DE0109">
            <w:pPr>
              <w:rPr>
                <w:rFonts w:ascii="Arial" w:hAnsi="Arial" w:cs="Arial"/>
                <w:sz w:val="6"/>
                <w:szCs w:val="8"/>
              </w:rPr>
            </w:pPr>
          </w:p>
        </w:tc>
        <w:tc>
          <w:tcPr>
            <w:tcW w:w="301" w:type="dxa"/>
            <w:gridSpan w:val="2"/>
            <w:tcBorders>
              <w:top w:val="single" w:sz="4" w:space="0" w:color="auto"/>
            </w:tcBorders>
            <w:shd w:val="clear" w:color="auto" w:fill="auto"/>
          </w:tcPr>
          <w:p w14:paraId="318FB2A8"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70C59465"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66DADDD3" w14:textId="77777777" w:rsidR="00FE27E7" w:rsidRPr="006404BB" w:rsidRDefault="00FE27E7" w:rsidP="00DE0109">
            <w:pPr>
              <w:rPr>
                <w:rFonts w:ascii="Arial" w:hAnsi="Arial" w:cs="Arial"/>
                <w:sz w:val="6"/>
                <w:szCs w:val="8"/>
              </w:rPr>
            </w:pPr>
          </w:p>
        </w:tc>
        <w:tc>
          <w:tcPr>
            <w:tcW w:w="296" w:type="dxa"/>
            <w:gridSpan w:val="2"/>
            <w:shd w:val="clear" w:color="auto" w:fill="auto"/>
          </w:tcPr>
          <w:p w14:paraId="757CE0A9" w14:textId="77777777" w:rsidR="00FE27E7" w:rsidRPr="006404BB" w:rsidRDefault="00FE27E7" w:rsidP="00DE0109">
            <w:pPr>
              <w:rPr>
                <w:rFonts w:ascii="Arial" w:hAnsi="Arial" w:cs="Arial"/>
                <w:sz w:val="6"/>
                <w:szCs w:val="8"/>
              </w:rPr>
            </w:pPr>
          </w:p>
        </w:tc>
        <w:tc>
          <w:tcPr>
            <w:tcW w:w="567" w:type="dxa"/>
            <w:gridSpan w:val="2"/>
            <w:tcBorders>
              <w:top w:val="single" w:sz="4" w:space="0" w:color="auto"/>
              <w:left w:val="nil"/>
            </w:tcBorders>
            <w:shd w:val="clear" w:color="auto" w:fill="auto"/>
          </w:tcPr>
          <w:p w14:paraId="52C39AA5" w14:textId="77777777" w:rsidR="00FE27E7" w:rsidRPr="006404BB" w:rsidRDefault="00FE27E7" w:rsidP="00DE0109">
            <w:pPr>
              <w:rPr>
                <w:rFonts w:ascii="Arial" w:hAnsi="Arial" w:cs="Arial"/>
                <w:sz w:val="6"/>
                <w:szCs w:val="8"/>
              </w:rPr>
            </w:pPr>
          </w:p>
        </w:tc>
        <w:tc>
          <w:tcPr>
            <w:tcW w:w="294" w:type="dxa"/>
            <w:tcBorders>
              <w:top w:val="single" w:sz="4" w:space="0" w:color="auto"/>
            </w:tcBorders>
            <w:shd w:val="clear" w:color="auto" w:fill="auto"/>
          </w:tcPr>
          <w:p w14:paraId="3510917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57A9872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1DB2C5DA"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6E5CF823" w14:textId="77777777" w:rsidR="00FE27E7" w:rsidRPr="006404BB" w:rsidRDefault="00FE27E7" w:rsidP="00DE0109">
            <w:pPr>
              <w:rPr>
                <w:rFonts w:ascii="Arial" w:hAnsi="Arial" w:cs="Arial"/>
                <w:sz w:val="6"/>
                <w:szCs w:val="8"/>
              </w:rPr>
            </w:pPr>
          </w:p>
        </w:tc>
        <w:tc>
          <w:tcPr>
            <w:tcW w:w="293" w:type="dxa"/>
            <w:gridSpan w:val="3"/>
            <w:shd w:val="clear" w:color="auto" w:fill="auto"/>
          </w:tcPr>
          <w:p w14:paraId="7FA83C8A"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42774A3"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8B290D2" w14:textId="77777777" w:rsidR="00FE27E7" w:rsidRPr="006404BB" w:rsidRDefault="00FE27E7" w:rsidP="00DE0109">
            <w:pPr>
              <w:rPr>
                <w:rFonts w:ascii="Arial" w:hAnsi="Arial" w:cs="Arial"/>
                <w:sz w:val="6"/>
                <w:szCs w:val="8"/>
              </w:rPr>
            </w:pPr>
          </w:p>
        </w:tc>
        <w:tc>
          <w:tcPr>
            <w:tcW w:w="293" w:type="dxa"/>
            <w:gridSpan w:val="3"/>
            <w:tcBorders>
              <w:top w:val="single" w:sz="4" w:space="0" w:color="auto"/>
            </w:tcBorders>
            <w:shd w:val="clear" w:color="auto" w:fill="auto"/>
          </w:tcPr>
          <w:p w14:paraId="656A88A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30949A2"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565A92F5" w14:textId="77777777" w:rsidR="00FE27E7" w:rsidRPr="006404BB" w:rsidRDefault="00FE27E7" w:rsidP="00DE0109">
            <w:pPr>
              <w:rPr>
                <w:rFonts w:ascii="Arial" w:hAnsi="Arial" w:cs="Arial"/>
                <w:sz w:val="6"/>
                <w:szCs w:val="8"/>
              </w:rPr>
            </w:pPr>
          </w:p>
        </w:tc>
        <w:tc>
          <w:tcPr>
            <w:tcW w:w="293" w:type="dxa"/>
            <w:gridSpan w:val="2"/>
            <w:shd w:val="clear" w:color="auto" w:fill="auto"/>
          </w:tcPr>
          <w:p w14:paraId="6BC4A94D"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29FE92E"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7BC16D70"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69058E6"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AAF491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193F9E2" w14:textId="77777777" w:rsidR="00FE27E7" w:rsidRPr="006404BB" w:rsidRDefault="00FE27E7" w:rsidP="00DE0109">
            <w:pPr>
              <w:rPr>
                <w:rFonts w:ascii="Arial" w:hAnsi="Arial" w:cs="Arial"/>
                <w:sz w:val="6"/>
                <w:szCs w:val="8"/>
              </w:rPr>
            </w:pPr>
          </w:p>
        </w:tc>
        <w:tc>
          <w:tcPr>
            <w:tcW w:w="781" w:type="dxa"/>
            <w:gridSpan w:val="3"/>
            <w:tcBorders>
              <w:top w:val="single" w:sz="4" w:space="0" w:color="auto"/>
            </w:tcBorders>
            <w:shd w:val="clear" w:color="auto" w:fill="auto"/>
          </w:tcPr>
          <w:p w14:paraId="44E6169D" w14:textId="77777777" w:rsidR="00FE27E7" w:rsidRPr="006404BB" w:rsidRDefault="00FE27E7" w:rsidP="00DE0109">
            <w:pPr>
              <w:rPr>
                <w:rFonts w:ascii="Arial" w:hAnsi="Arial" w:cs="Arial"/>
                <w:sz w:val="6"/>
                <w:szCs w:val="8"/>
              </w:rPr>
            </w:pPr>
          </w:p>
        </w:tc>
        <w:tc>
          <w:tcPr>
            <w:tcW w:w="555" w:type="dxa"/>
            <w:gridSpan w:val="2"/>
            <w:tcBorders>
              <w:right w:val="single" w:sz="12" w:space="0" w:color="auto"/>
            </w:tcBorders>
            <w:shd w:val="clear" w:color="auto" w:fill="auto"/>
          </w:tcPr>
          <w:p w14:paraId="49FE51C3" w14:textId="77777777" w:rsidR="00FE27E7" w:rsidRPr="006404BB" w:rsidRDefault="00FE27E7" w:rsidP="00DE0109">
            <w:pPr>
              <w:rPr>
                <w:rFonts w:ascii="Arial" w:hAnsi="Arial" w:cs="Arial"/>
                <w:sz w:val="6"/>
                <w:szCs w:val="8"/>
              </w:rPr>
            </w:pPr>
          </w:p>
        </w:tc>
      </w:tr>
      <w:tr w:rsidR="00FE27E7" w:rsidRPr="006404BB" w14:paraId="73206AFD" w14:textId="77777777" w:rsidTr="00DE5899">
        <w:trPr>
          <w:jc w:val="center"/>
        </w:trPr>
        <w:tc>
          <w:tcPr>
            <w:tcW w:w="2808" w:type="dxa"/>
            <w:gridSpan w:val="12"/>
            <w:vMerge w:val="restart"/>
            <w:tcBorders>
              <w:left w:val="single" w:sz="12" w:space="0" w:color="auto"/>
            </w:tcBorders>
            <w:shd w:val="clear" w:color="auto" w:fill="auto"/>
            <w:vAlign w:val="center"/>
          </w:tcPr>
          <w:p w14:paraId="019607E3"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3B9427D"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2538AA00" w14:textId="77777777" w:rsidR="00FE27E7" w:rsidRPr="006404BB" w:rsidRDefault="00FE27E7" w:rsidP="00DE0109">
            <w:pPr>
              <w:jc w:val="center"/>
              <w:rPr>
                <w:rFonts w:ascii="Arial" w:hAnsi="Arial" w:cs="Arial"/>
                <w:sz w:val="10"/>
                <w:szCs w:val="10"/>
              </w:rPr>
            </w:pPr>
          </w:p>
        </w:tc>
        <w:tc>
          <w:tcPr>
            <w:tcW w:w="1740" w:type="dxa"/>
            <w:gridSpan w:val="9"/>
            <w:tcBorders>
              <w:bottom w:val="single" w:sz="4" w:space="0" w:color="auto"/>
            </w:tcBorders>
            <w:shd w:val="clear" w:color="auto" w:fill="auto"/>
          </w:tcPr>
          <w:p w14:paraId="09DE994C"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3BAB9D2D" w14:textId="77777777" w:rsidR="00FE27E7" w:rsidRPr="006404BB" w:rsidRDefault="00FE27E7" w:rsidP="00DE0109">
            <w:pPr>
              <w:jc w:val="center"/>
              <w:rPr>
                <w:rFonts w:ascii="Arial" w:hAnsi="Arial" w:cs="Arial"/>
                <w:sz w:val="10"/>
                <w:szCs w:val="10"/>
              </w:rPr>
            </w:pPr>
          </w:p>
        </w:tc>
        <w:tc>
          <w:tcPr>
            <w:tcW w:w="1467" w:type="dxa"/>
            <w:gridSpan w:val="11"/>
            <w:tcBorders>
              <w:bottom w:val="single" w:sz="4" w:space="0" w:color="auto"/>
            </w:tcBorders>
            <w:shd w:val="clear" w:color="auto" w:fill="auto"/>
          </w:tcPr>
          <w:p w14:paraId="41B99366" w14:textId="77777777" w:rsidR="00FE27E7" w:rsidRPr="006404BB" w:rsidRDefault="00FE27E7" w:rsidP="00DE0109">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075897E9" w14:textId="77777777" w:rsidR="00FE27E7" w:rsidRPr="006404BB" w:rsidRDefault="00FE27E7" w:rsidP="00DE0109">
            <w:pPr>
              <w:jc w:val="center"/>
              <w:rPr>
                <w:rFonts w:ascii="Arial" w:hAnsi="Arial" w:cs="Arial"/>
                <w:sz w:val="10"/>
                <w:szCs w:val="10"/>
              </w:rPr>
            </w:pPr>
          </w:p>
        </w:tc>
        <w:tc>
          <w:tcPr>
            <w:tcW w:w="2246" w:type="dxa"/>
            <w:gridSpan w:val="13"/>
            <w:tcBorders>
              <w:bottom w:val="single" w:sz="4" w:space="0" w:color="auto"/>
            </w:tcBorders>
            <w:shd w:val="clear" w:color="auto" w:fill="auto"/>
          </w:tcPr>
          <w:p w14:paraId="6CC86FAD" w14:textId="77777777" w:rsidR="00FE27E7" w:rsidRPr="006404BB" w:rsidRDefault="00FE27E7" w:rsidP="00DE0109">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0713C3A" w14:textId="77777777" w:rsidR="00FE27E7" w:rsidRPr="006404BB" w:rsidRDefault="00FE27E7" w:rsidP="00DE0109">
            <w:pPr>
              <w:rPr>
                <w:rFonts w:ascii="Arial" w:hAnsi="Arial" w:cs="Arial"/>
                <w:sz w:val="10"/>
                <w:szCs w:val="10"/>
              </w:rPr>
            </w:pPr>
          </w:p>
        </w:tc>
      </w:tr>
      <w:tr w:rsidR="00FE27E7" w:rsidRPr="006404BB" w14:paraId="3BFA5089" w14:textId="77777777" w:rsidTr="00DE5899">
        <w:trPr>
          <w:trHeight w:val="43"/>
          <w:jc w:val="center"/>
        </w:trPr>
        <w:tc>
          <w:tcPr>
            <w:tcW w:w="2808" w:type="dxa"/>
            <w:gridSpan w:val="12"/>
            <w:vMerge/>
            <w:tcBorders>
              <w:left w:val="single" w:sz="12" w:space="0" w:color="auto"/>
            </w:tcBorders>
            <w:shd w:val="clear" w:color="auto" w:fill="auto"/>
            <w:vAlign w:val="center"/>
          </w:tcPr>
          <w:p w14:paraId="3DB557A8" w14:textId="77777777" w:rsidR="00FE27E7" w:rsidRPr="006404BB" w:rsidRDefault="00FE27E7" w:rsidP="00DE0109">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0F0A9A9" w14:textId="54E91A8A"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5BA9AC3B" w14:textId="77777777" w:rsidR="00FE27E7" w:rsidRPr="00D31AB7"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7414CBF" w14:textId="01966DB8"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3F29F1C9" w14:textId="77777777" w:rsidR="00FE27E7" w:rsidRPr="00D31AB7"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472D80EA" w14:textId="6EB41C1C"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37B76321" w14:textId="77777777" w:rsidR="00FE27E7" w:rsidRPr="00D31AB7"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162C5D4" w14:textId="77777777" w:rsidR="00FE27E7" w:rsidRPr="00D31AB7" w:rsidRDefault="00FE27E7" w:rsidP="00DE0109">
            <w:pPr>
              <w:jc w:val="center"/>
              <w:rPr>
                <w:rFonts w:ascii="Arial" w:hAnsi="Arial" w:cs="Arial"/>
                <w:sz w:val="14"/>
                <w:szCs w:val="14"/>
                <w:lang w:eastAsia="es-BO"/>
              </w:rPr>
            </w:pPr>
          </w:p>
          <w:p w14:paraId="154C0B84" w14:textId="519FC736" w:rsidR="00FE27E7" w:rsidRPr="00D31AB7" w:rsidRDefault="00A23F86" w:rsidP="00DE0109">
            <w:pPr>
              <w:jc w:val="center"/>
              <w:rPr>
                <w:rFonts w:ascii="Arial" w:hAnsi="Arial" w:cs="Arial"/>
                <w:sz w:val="14"/>
                <w:szCs w:val="14"/>
                <w:lang w:eastAsia="es-BO"/>
              </w:rPr>
            </w:pPr>
            <w:r w:rsidRPr="00D31AB7">
              <w:rPr>
                <w:rFonts w:ascii="Arial" w:hAnsi="Arial" w:cs="Arial"/>
                <w:sz w:val="14"/>
                <w:szCs w:val="14"/>
                <w:lang w:eastAsia="es-BO"/>
              </w:rPr>
              <w:t xml:space="preserve">DIRECTOR </w:t>
            </w:r>
            <w:r w:rsidR="004265DF" w:rsidRPr="00D31AB7">
              <w:rPr>
                <w:rFonts w:ascii="Arial" w:hAnsi="Arial" w:cs="Arial"/>
                <w:sz w:val="14"/>
                <w:szCs w:val="14"/>
                <w:lang w:eastAsia="es-BO"/>
              </w:rPr>
              <w:t>TECNICO</w:t>
            </w:r>
          </w:p>
          <w:p w14:paraId="216294F5" w14:textId="77777777" w:rsidR="00FE27E7" w:rsidRPr="00D31AB7"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DF931DA" w14:textId="77777777" w:rsidR="00FE27E7" w:rsidRPr="006404BB" w:rsidRDefault="00FE27E7" w:rsidP="00DE0109">
            <w:pPr>
              <w:rPr>
                <w:rFonts w:ascii="Arial" w:hAnsi="Arial" w:cs="Arial"/>
              </w:rPr>
            </w:pPr>
          </w:p>
        </w:tc>
      </w:tr>
      <w:tr w:rsidR="00FE27E7" w:rsidRPr="006404BB" w14:paraId="6715E2F2" w14:textId="77777777" w:rsidTr="00DE5899">
        <w:trPr>
          <w:jc w:val="center"/>
        </w:trPr>
        <w:tc>
          <w:tcPr>
            <w:tcW w:w="1603" w:type="dxa"/>
            <w:gridSpan w:val="3"/>
            <w:tcBorders>
              <w:left w:val="single" w:sz="12" w:space="0" w:color="auto"/>
              <w:bottom w:val="single" w:sz="12" w:space="0" w:color="auto"/>
            </w:tcBorders>
            <w:shd w:val="clear" w:color="auto" w:fill="auto"/>
            <w:vAlign w:val="center"/>
          </w:tcPr>
          <w:p w14:paraId="0CF07788" w14:textId="77777777" w:rsidR="00FE27E7" w:rsidRPr="006404BB" w:rsidRDefault="00FE27E7" w:rsidP="00DE0109">
            <w:pPr>
              <w:jc w:val="right"/>
              <w:rPr>
                <w:rFonts w:ascii="Arial" w:hAnsi="Arial" w:cs="Arial"/>
                <w:b/>
                <w:sz w:val="2"/>
                <w:szCs w:val="2"/>
              </w:rPr>
            </w:pPr>
          </w:p>
          <w:p w14:paraId="00265522" w14:textId="77777777" w:rsidR="00FE27E7" w:rsidRPr="006404BB" w:rsidRDefault="00FE27E7" w:rsidP="00DE0109">
            <w:pPr>
              <w:jc w:val="right"/>
              <w:rPr>
                <w:rFonts w:ascii="Arial" w:hAnsi="Arial" w:cs="Arial"/>
                <w:b/>
                <w:sz w:val="2"/>
                <w:szCs w:val="2"/>
              </w:rPr>
            </w:pPr>
          </w:p>
          <w:p w14:paraId="599C99B8" w14:textId="77777777" w:rsidR="00FE27E7" w:rsidRPr="006404BB" w:rsidRDefault="00FE27E7" w:rsidP="00DE0109">
            <w:pPr>
              <w:jc w:val="right"/>
              <w:rPr>
                <w:rFonts w:ascii="Arial" w:hAnsi="Arial" w:cs="Arial"/>
                <w:b/>
                <w:sz w:val="2"/>
                <w:szCs w:val="2"/>
              </w:rPr>
            </w:pPr>
          </w:p>
          <w:p w14:paraId="67C213AA" w14:textId="77777777" w:rsidR="00FE27E7" w:rsidRPr="006404BB" w:rsidRDefault="00FE27E7" w:rsidP="00DE0109">
            <w:pPr>
              <w:jc w:val="right"/>
              <w:rPr>
                <w:rFonts w:ascii="Arial" w:hAnsi="Arial" w:cs="Arial"/>
                <w:b/>
                <w:sz w:val="2"/>
                <w:szCs w:val="2"/>
              </w:rPr>
            </w:pPr>
          </w:p>
          <w:p w14:paraId="1B795799" w14:textId="77777777" w:rsidR="00FE27E7" w:rsidRPr="006404BB" w:rsidRDefault="00FE27E7" w:rsidP="00DE0109">
            <w:pPr>
              <w:jc w:val="right"/>
              <w:rPr>
                <w:rFonts w:ascii="Arial" w:hAnsi="Arial" w:cs="Arial"/>
                <w:b/>
                <w:sz w:val="2"/>
                <w:szCs w:val="2"/>
              </w:rPr>
            </w:pPr>
          </w:p>
        </w:tc>
        <w:tc>
          <w:tcPr>
            <w:tcW w:w="306" w:type="dxa"/>
            <w:gridSpan w:val="3"/>
            <w:tcBorders>
              <w:bottom w:val="single" w:sz="12" w:space="0" w:color="auto"/>
            </w:tcBorders>
            <w:shd w:val="clear" w:color="auto" w:fill="auto"/>
          </w:tcPr>
          <w:p w14:paraId="19223F35" w14:textId="77777777" w:rsidR="00FE27E7" w:rsidRPr="006404BB" w:rsidRDefault="00FE27E7" w:rsidP="00DE0109">
            <w:pPr>
              <w:rPr>
                <w:rFonts w:ascii="Arial" w:hAnsi="Arial" w:cs="Arial"/>
                <w:sz w:val="2"/>
                <w:szCs w:val="2"/>
              </w:rPr>
            </w:pPr>
          </w:p>
        </w:tc>
        <w:tc>
          <w:tcPr>
            <w:tcW w:w="305" w:type="dxa"/>
            <w:gridSpan w:val="2"/>
            <w:tcBorders>
              <w:bottom w:val="single" w:sz="12" w:space="0" w:color="auto"/>
            </w:tcBorders>
            <w:shd w:val="clear" w:color="auto" w:fill="auto"/>
          </w:tcPr>
          <w:p w14:paraId="51DF97B0" w14:textId="77777777" w:rsidR="00FE27E7" w:rsidRPr="006404BB" w:rsidRDefault="00FE27E7" w:rsidP="00DE0109">
            <w:pPr>
              <w:rPr>
                <w:rFonts w:ascii="Arial" w:hAnsi="Arial" w:cs="Arial"/>
                <w:sz w:val="2"/>
                <w:szCs w:val="2"/>
              </w:rPr>
            </w:pPr>
          </w:p>
        </w:tc>
        <w:tc>
          <w:tcPr>
            <w:tcW w:w="302" w:type="dxa"/>
            <w:gridSpan w:val="2"/>
            <w:tcBorders>
              <w:bottom w:val="single" w:sz="12" w:space="0" w:color="auto"/>
            </w:tcBorders>
            <w:shd w:val="clear" w:color="auto" w:fill="auto"/>
          </w:tcPr>
          <w:p w14:paraId="09CB2710" w14:textId="77777777" w:rsidR="00FE27E7" w:rsidRPr="006404BB" w:rsidRDefault="00FE27E7" w:rsidP="00DE0109">
            <w:pPr>
              <w:rPr>
                <w:rFonts w:ascii="Arial" w:hAnsi="Arial" w:cs="Arial"/>
                <w:sz w:val="2"/>
                <w:szCs w:val="2"/>
              </w:rPr>
            </w:pPr>
          </w:p>
        </w:tc>
        <w:tc>
          <w:tcPr>
            <w:tcW w:w="292" w:type="dxa"/>
            <w:gridSpan w:val="2"/>
            <w:tcBorders>
              <w:bottom w:val="single" w:sz="12" w:space="0" w:color="auto"/>
            </w:tcBorders>
            <w:shd w:val="clear" w:color="auto" w:fill="auto"/>
          </w:tcPr>
          <w:p w14:paraId="51A64869" w14:textId="77777777" w:rsidR="00FE27E7" w:rsidRPr="006404BB" w:rsidRDefault="00FE27E7" w:rsidP="00DE0109">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334B570"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8218CF6" w14:textId="77777777" w:rsidR="00FE27E7" w:rsidRPr="006404BB" w:rsidRDefault="00FE27E7" w:rsidP="00DE0109">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4A299C33"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395A1A68"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50B3E55E" w14:textId="77777777" w:rsidR="00FE27E7" w:rsidRPr="006404BB" w:rsidRDefault="00FE27E7" w:rsidP="00DE0109">
            <w:pPr>
              <w:rPr>
                <w:rFonts w:ascii="Arial" w:hAnsi="Arial" w:cs="Arial"/>
                <w:sz w:val="2"/>
                <w:szCs w:val="2"/>
              </w:rPr>
            </w:pPr>
          </w:p>
        </w:tc>
        <w:tc>
          <w:tcPr>
            <w:tcW w:w="296" w:type="dxa"/>
            <w:gridSpan w:val="2"/>
            <w:tcBorders>
              <w:bottom w:val="single" w:sz="12" w:space="0" w:color="auto"/>
            </w:tcBorders>
            <w:shd w:val="clear" w:color="auto" w:fill="auto"/>
          </w:tcPr>
          <w:p w14:paraId="20731BF8" w14:textId="77777777" w:rsidR="00FE27E7" w:rsidRPr="006404BB" w:rsidRDefault="00FE27E7" w:rsidP="00DE0109">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B04C43E" w14:textId="77777777" w:rsidR="00FE27E7" w:rsidRPr="006404BB" w:rsidRDefault="00FE27E7" w:rsidP="00DE0109">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E985D9"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9C08B1C"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A56A4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6EAA7C8" w14:textId="77777777" w:rsidR="00FE27E7" w:rsidRPr="006404BB" w:rsidRDefault="00FE27E7" w:rsidP="00DE0109">
            <w:pPr>
              <w:rPr>
                <w:rFonts w:ascii="Arial" w:hAnsi="Arial" w:cs="Arial"/>
                <w:sz w:val="2"/>
                <w:szCs w:val="2"/>
              </w:rPr>
            </w:pPr>
          </w:p>
        </w:tc>
        <w:tc>
          <w:tcPr>
            <w:tcW w:w="293" w:type="dxa"/>
            <w:gridSpan w:val="3"/>
            <w:tcBorders>
              <w:bottom w:val="single" w:sz="12" w:space="0" w:color="auto"/>
            </w:tcBorders>
            <w:shd w:val="clear" w:color="auto" w:fill="auto"/>
          </w:tcPr>
          <w:p w14:paraId="7333632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56FE045"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FFB7421" w14:textId="77777777" w:rsidR="00FE27E7" w:rsidRPr="006404BB" w:rsidRDefault="00FE27E7" w:rsidP="00DE0109">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CA3179D"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7CDC52A"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C11C216" w14:textId="77777777" w:rsidR="00FE27E7" w:rsidRPr="006404BB" w:rsidRDefault="00FE27E7" w:rsidP="00DE0109">
            <w:pPr>
              <w:rPr>
                <w:rFonts w:ascii="Arial" w:hAnsi="Arial" w:cs="Arial"/>
                <w:sz w:val="2"/>
                <w:szCs w:val="2"/>
              </w:rPr>
            </w:pPr>
          </w:p>
        </w:tc>
        <w:tc>
          <w:tcPr>
            <w:tcW w:w="293" w:type="dxa"/>
            <w:gridSpan w:val="2"/>
            <w:tcBorders>
              <w:bottom w:val="single" w:sz="12" w:space="0" w:color="auto"/>
            </w:tcBorders>
            <w:shd w:val="clear" w:color="auto" w:fill="auto"/>
          </w:tcPr>
          <w:p w14:paraId="104F9A11"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8D62A02"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B16728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734A32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963B72E"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773966" w14:textId="77777777" w:rsidR="00FE27E7" w:rsidRPr="006404BB" w:rsidRDefault="00FE27E7" w:rsidP="00DE0109">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5E1E827" w14:textId="77777777" w:rsidR="00FE27E7" w:rsidRPr="006404BB" w:rsidRDefault="00FE27E7" w:rsidP="00DE0109">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69401CD" w14:textId="77777777" w:rsidR="00FE27E7" w:rsidRPr="006404BB" w:rsidRDefault="00FE27E7" w:rsidP="00DE0109">
            <w:pPr>
              <w:rPr>
                <w:rFonts w:ascii="Arial" w:hAnsi="Arial" w:cs="Arial"/>
                <w:sz w:val="2"/>
                <w:szCs w:val="2"/>
              </w:rPr>
            </w:pPr>
          </w:p>
        </w:tc>
      </w:tr>
      <w:tr w:rsidR="00FE27E7" w:rsidRPr="008D67D2" w14:paraId="010942BB" w14:textId="77777777" w:rsidTr="00DE5899">
        <w:trPr>
          <w:trHeight w:val="567"/>
          <w:jc w:val="center"/>
        </w:trPr>
        <w:tc>
          <w:tcPr>
            <w:tcW w:w="11183" w:type="dxa"/>
            <w:gridSpan w:val="6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DB05713" w14:textId="77777777" w:rsidR="00FE27E7" w:rsidRPr="008D67D2" w:rsidRDefault="00FE27E7" w:rsidP="00E521E5">
            <w:pPr>
              <w:pStyle w:val="Prrafodelista"/>
              <w:numPr>
                <w:ilvl w:val="0"/>
                <w:numId w:val="32"/>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FE27E7" w:rsidRPr="008D67D2" w14:paraId="59B93B42" w14:textId="77777777" w:rsidTr="00DE5899">
        <w:trPr>
          <w:jc w:val="center"/>
        </w:trPr>
        <w:tc>
          <w:tcPr>
            <w:tcW w:w="1115" w:type="dxa"/>
            <w:tcBorders>
              <w:left w:val="single" w:sz="12" w:space="0" w:color="1F4E79" w:themeColor="accent1" w:themeShade="80"/>
            </w:tcBorders>
            <w:vAlign w:val="center"/>
          </w:tcPr>
          <w:p w14:paraId="5B51B6B4" w14:textId="77777777" w:rsidR="00FE27E7" w:rsidRPr="008D67D2" w:rsidRDefault="00FE27E7" w:rsidP="00DE0109">
            <w:pPr>
              <w:jc w:val="right"/>
              <w:rPr>
                <w:rFonts w:ascii="Arial" w:hAnsi="Arial" w:cs="Arial"/>
                <w:b/>
                <w:sz w:val="2"/>
                <w:szCs w:val="2"/>
              </w:rPr>
            </w:pPr>
          </w:p>
        </w:tc>
        <w:tc>
          <w:tcPr>
            <w:tcW w:w="253" w:type="dxa"/>
            <w:vAlign w:val="center"/>
          </w:tcPr>
          <w:p w14:paraId="68DB0F20" w14:textId="77777777" w:rsidR="00FE27E7" w:rsidRPr="008D67D2" w:rsidRDefault="00FE27E7" w:rsidP="00DE0109">
            <w:pPr>
              <w:jc w:val="right"/>
              <w:rPr>
                <w:rFonts w:ascii="Arial" w:hAnsi="Arial" w:cs="Arial"/>
                <w:b/>
                <w:sz w:val="2"/>
                <w:szCs w:val="2"/>
              </w:rPr>
            </w:pPr>
          </w:p>
        </w:tc>
        <w:tc>
          <w:tcPr>
            <w:tcW w:w="251" w:type="dxa"/>
            <w:gridSpan w:val="2"/>
            <w:vAlign w:val="center"/>
          </w:tcPr>
          <w:p w14:paraId="36E02DF8" w14:textId="77777777" w:rsidR="00FE27E7" w:rsidRPr="008D67D2" w:rsidRDefault="00FE27E7" w:rsidP="00DE0109">
            <w:pPr>
              <w:jc w:val="right"/>
              <w:rPr>
                <w:rFonts w:ascii="Arial" w:hAnsi="Arial" w:cs="Arial"/>
                <w:b/>
                <w:sz w:val="2"/>
                <w:szCs w:val="2"/>
              </w:rPr>
            </w:pPr>
          </w:p>
        </w:tc>
        <w:tc>
          <w:tcPr>
            <w:tcW w:w="254" w:type="dxa"/>
            <w:vAlign w:val="center"/>
          </w:tcPr>
          <w:p w14:paraId="515059C9" w14:textId="77777777" w:rsidR="00FE27E7" w:rsidRPr="008D67D2" w:rsidRDefault="00FE27E7" w:rsidP="00DE0109">
            <w:pPr>
              <w:jc w:val="right"/>
              <w:rPr>
                <w:rFonts w:ascii="Arial" w:hAnsi="Arial" w:cs="Arial"/>
                <w:b/>
                <w:sz w:val="2"/>
                <w:szCs w:val="2"/>
              </w:rPr>
            </w:pPr>
          </w:p>
        </w:tc>
        <w:tc>
          <w:tcPr>
            <w:tcW w:w="253" w:type="dxa"/>
            <w:gridSpan w:val="2"/>
            <w:vAlign w:val="center"/>
          </w:tcPr>
          <w:p w14:paraId="129153EE" w14:textId="77777777" w:rsidR="00FE27E7" w:rsidRPr="008D67D2" w:rsidRDefault="00FE27E7" w:rsidP="00DE0109">
            <w:pPr>
              <w:jc w:val="right"/>
              <w:rPr>
                <w:rFonts w:ascii="Arial" w:hAnsi="Arial" w:cs="Arial"/>
                <w:b/>
                <w:sz w:val="2"/>
                <w:szCs w:val="2"/>
              </w:rPr>
            </w:pPr>
          </w:p>
        </w:tc>
        <w:tc>
          <w:tcPr>
            <w:tcW w:w="268" w:type="dxa"/>
            <w:gridSpan w:val="2"/>
            <w:vAlign w:val="center"/>
          </w:tcPr>
          <w:p w14:paraId="6C4D981E" w14:textId="77777777" w:rsidR="00FE27E7" w:rsidRPr="008D67D2" w:rsidRDefault="00FE27E7" w:rsidP="00DE0109">
            <w:pPr>
              <w:jc w:val="right"/>
              <w:rPr>
                <w:rFonts w:ascii="Arial" w:hAnsi="Arial" w:cs="Arial"/>
                <w:b/>
                <w:sz w:val="2"/>
                <w:szCs w:val="2"/>
              </w:rPr>
            </w:pPr>
          </w:p>
        </w:tc>
        <w:tc>
          <w:tcPr>
            <w:tcW w:w="264" w:type="dxa"/>
            <w:gridSpan w:val="2"/>
            <w:vAlign w:val="center"/>
          </w:tcPr>
          <w:p w14:paraId="77D19BC0" w14:textId="77777777" w:rsidR="00FE27E7" w:rsidRPr="008D67D2" w:rsidRDefault="00FE27E7" w:rsidP="00DE0109">
            <w:pPr>
              <w:jc w:val="right"/>
              <w:rPr>
                <w:rFonts w:ascii="Arial" w:hAnsi="Arial" w:cs="Arial"/>
                <w:b/>
                <w:sz w:val="2"/>
                <w:szCs w:val="2"/>
              </w:rPr>
            </w:pPr>
          </w:p>
        </w:tc>
        <w:tc>
          <w:tcPr>
            <w:tcW w:w="336" w:type="dxa"/>
            <w:gridSpan w:val="2"/>
          </w:tcPr>
          <w:p w14:paraId="3F510179" w14:textId="77777777" w:rsidR="00FE27E7" w:rsidRPr="008D67D2" w:rsidRDefault="00FE27E7" w:rsidP="00DE0109">
            <w:pPr>
              <w:rPr>
                <w:rFonts w:ascii="Arial" w:hAnsi="Arial" w:cs="Arial"/>
                <w:sz w:val="2"/>
                <w:szCs w:val="2"/>
              </w:rPr>
            </w:pPr>
          </w:p>
        </w:tc>
        <w:tc>
          <w:tcPr>
            <w:tcW w:w="318" w:type="dxa"/>
            <w:gridSpan w:val="2"/>
          </w:tcPr>
          <w:p w14:paraId="21B24804" w14:textId="77777777" w:rsidR="00FE27E7" w:rsidRPr="008D67D2" w:rsidRDefault="00FE27E7" w:rsidP="00DE0109">
            <w:pPr>
              <w:rPr>
                <w:rFonts w:ascii="Arial" w:hAnsi="Arial" w:cs="Arial"/>
                <w:sz w:val="2"/>
                <w:szCs w:val="2"/>
              </w:rPr>
            </w:pPr>
          </w:p>
        </w:tc>
        <w:tc>
          <w:tcPr>
            <w:tcW w:w="287" w:type="dxa"/>
            <w:gridSpan w:val="2"/>
          </w:tcPr>
          <w:p w14:paraId="4F8178C0" w14:textId="77777777" w:rsidR="00FE27E7" w:rsidRPr="008D67D2" w:rsidRDefault="00FE27E7" w:rsidP="00DE0109">
            <w:pPr>
              <w:rPr>
                <w:rFonts w:ascii="Arial" w:hAnsi="Arial" w:cs="Arial"/>
                <w:sz w:val="2"/>
                <w:szCs w:val="2"/>
              </w:rPr>
            </w:pPr>
          </w:p>
        </w:tc>
        <w:tc>
          <w:tcPr>
            <w:tcW w:w="318" w:type="dxa"/>
            <w:gridSpan w:val="2"/>
          </w:tcPr>
          <w:p w14:paraId="3502398A" w14:textId="77777777" w:rsidR="00FE27E7" w:rsidRPr="008D67D2" w:rsidRDefault="00FE27E7" w:rsidP="00DE0109">
            <w:pPr>
              <w:rPr>
                <w:rFonts w:ascii="Arial" w:hAnsi="Arial" w:cs="Arial"/>
                <w:sz w:val="2"/>
                <w:szCs w:val="2"/>
              </w:rPr>
            </w:pPr>
          </w:p>
        </w:tc>
        <w:tc>
          <w:tcPr>
            <w:tcW w:w="318" w:type="dxa"/>
            <w:gridSpan w:val="2"/>
          </w:tcPr>
          <w:p w14:paraId="31662A2B" w14:textId="77777777" w:rsidR="00FE27E7" w:rsidRPr="008D67D2" w:rsidRDefault="00FE27E7" w:rsidP="00DE0109">
            <w:pPr>
              <w:rPr>
                <w:rFonts w:ascii="Arial" w:hAnsi="Arial" w:cs="Arial"/>
                <w:sz w:val="2"/>
                <w:szCs w:val="2"/>
              </w:rPr>
            </w:pPr>
          </w:p>
        </w:tc>
        <w:tc>
          <w:tcPr>
            <w:tcW w:w="318" w:type="dxa"/>
            <w:gridSpan w:val="2"/>
          </w:tcPr>
          <w:p w14:paraId="376C6E97" w14:textId="77777777" w:rsidR="00FE27E7" w:rsidRPr="008D67D2" w:rsidRDefault="00FE27E7" w:rsidP="00DE0109">
            <w:pPr>
              <w:rPr>
                <w:rFonts w:ascii="Arial" w:hAnsi="Arial" w:cs="Arial"/>
                <w:sz w:val="2"/>
                <w:szCs w:val="2"/>
              </w:rPr>
            </w:pPr>
          </w:p>
        </w:tc>
        <w:tc>
          <w:tcPr>
            <w:tcW w:w="318" w:type="dxa"/>
            <w:gridSpan w:val="2"/>
          </w:tcPr>
          <w:p w14:paraId="55DB6ED2" w14:textId="77777777" w:rsidR="00FE27E7" w:rsidRPr="008D67D2" w:rsidRDefault="00FE27E7" w:rsidP="00DE0109">
            <w:pPr>
              <w:rPr>
                <w:rFonts w:ascii="Arial" w:hAnsi="Arial" w:cs="Arial"/>
                <w:sz w:val="2"/>
                <w:szCs w:val="2"/>
              </w:rPr>
            </w:pPr>
          </w:p>
        </w:tc>
        <w:tc>
          <w:tcPr>
            <w:tcW w:w="285" w:type="dxa"/>
          </w:tcPr>
          <w:p w14:paraId="5E375191" w14:textId="77777777" w:rsidR="00FE27E7" w:rsidRPr="008D67D2" w:rsidRDefault="00FE27E7" w:rsidP="00DE0109">
            <w:pPr>
              <w:rPr>
                <w:rFonts w:ascii="Arial" w:hAnsi="Arial" w:cs="Arial"/>
                <w:sz w:val="2"/>
                <w:szCs w:val="2"/>
              </w:rPr>
            </w:pPr>
          </w:p>
        </w:tc>
        <w:tc>
          <w:tcPr>
            <w:tcW w:w="318" w:type="dxa"/>
            <w:gridSpan w:val="2"/>
          </w:tcPr>
          <w:p w14:paraId="0B411B5E" w14:textId="77777777" w:rsidR="00FE27E7" w:rsidRPr="008D67D2" w:rsidRDefault="00FE27E7" w:rsidP="00DE0109">
            <w:pPr>
              <w:rPr>
                <w:rFonts w:ascii="Arial" w:hAnsi="Arial" w:cs="Arial"/>
                <w:sz w:val="2"/>
                <w:szCs w:val="2"/>
              </w:rPr>
            </w:pPr>
          </w:p>
        </w:tc>
        <w:tc>
          <w:tcPr>
            <w:tcW w:w="336" w:type="dxa"/>
            <w:gridSpan w:val="2"/>
          </w:tcPr>
          <w:p w14:paraId="5BC3AA02" w14:textId="77777777" w:rsidR="00FE27E7" w:rsidRPr="008D67D2" w:rsidRDefault="00FE27E7" w:rsidP="00DE0109">
            <w:pPr>
              <w:rPr>
                <w:rFonts w:ascii="Arial" w:hAnsi="Arial" w:cs="Arial"/>
                <w:sz w:val="2"/>
                <w:szCs w:val="2"/>
              </w:rPr>
            </w:pPr>
          </w:p>
        </w:tc>
        <w:tc>
          <w:tcPr>
            <w:tcW w:w="282" w:type="dxa"/>
            <w:gridSpan w:val="2"/>
          </w:tcPr>
          <w:p w14:paraId="7C5DE5CA" w14:textId="77777777" w:rsidR="00FE27E7" w:rsidRPr="008D67D2" w:rsidRDefault="00FE27E7" w:rsidP="00DE0109">
            <w:pPr>
              <w:rPr>
                <w:rFonts w:ascii="Arial" w:hAnsi="Arial" w:cs="Arial"/>
                <w:sz w:val="2"/>
                <w:szCs w:val="2"/>
              </w:rPr>
            </w:pPr>
          </w:p>
        </w:tc>
        <w:tc>
          <w:tcPr>
            <w:tcW w:w="253" w:type="dxa"/>
            <w:gridSpan w:val="2"/>
          </w:tcPr>
          <w:p w14:paraId="39457922" w14:textId="77777777" w:rsidR="00FE27E7" w:rsidRPr="008D67D2" w:rsidRDefault="00FE27E7" w:rsidP="00DE0109">
            <w:pPr>
              <w:rPr>
                <w:rFonts w:ascii="Arial" w:hAnsi="Arial" w:cs="Arial"/>
                <w:sz w:val="2"/>
                <w:szCs w:val="2"/>
              </w:rPr>
            </w:pPr>
          </w:p>
        </w:tc>
        <w:tc>
          <w:tcPr>
            <w:tcW w:w="253" w:type="dxa"/>
          </w:tcPr>
          <w:p w14:paraId="3944E5D8" w14:textId="77777777" w:rsidR="00FE27E7" w:rsidRPr="008D67D2" w:rsidRDefault="00FE27E7" w:rsidP="00DE0109">
            <w:pPr>
              <w:rPr>
                <w:rFonts w:ascii="Arial" w:hAnsi="Arial" w:cs="Arial"/>
                <w:sz w:val="2"/>
                <w:szCs w:val="2"/>
              </w:rPr>
            </w:pPr>
          </w:p>
        </w:tc>
        <w:tc>
          <w:tcPr>
            <w:tcW w:w="253" w:type="dxa"/>
            <w:gridSpan w:val="2"/>
          </w:tcPr>
          <w:p w14:paraId="233256CD" w14:textId="77777777" w:rsidR="00FE27E7" w:rsidRPr="008D67D2" w:rsidRDefault="00FE27E7" w:rsidP="00DE0109">
            <w:pPr>
              <w:rPr>
                <w:rFonts w:ascii="Arial" w:hAnsi="Arial" w:cs="Arial"/>
                <w:sz w:val="2"/>
                <w:szCs w:val="2"/>
              </w:rPr>
            </w:pPr>
          </w:p>
        </w:tc>
        <w:tc>
          <w:tcPr>
            <w:tcW w:w="253" w:type="dxa"/>
            <w:gridSpan w:val="2"/>
          </w:tcPr>
          <w:p w14:paraId="5D38CD50" w14:textId="77777777" w:rsidR="00FE27E7" w:rsidRPr="008D67D2" w:rsidRDefault="00FE27E7" w:rsidP="00DE0109">
            <w:pPr>
              <w:rPr>
                <w:rFonts w:ascii="Arial" w:hAnsi="Arial" w:cs="Arial"/>
                <w:sz w:val="2"/>
                <w:szCs w:val="2"/>
              </w:rPr>
            </w:pPr>
          </w:p>
        </w:tc>
        <w:tc>
          <w:tcPr>
            <w:tcW w:w="253" w:type="dxa"/>
            <w:gridSpan w:val="2"/>
          </w:tcPr>
          <w:p w14:paraId="672963E8" w14:textId="77777777" w:rsidR="00FE27E7" w:rsidRPr="008D67D2" w:rsidRDefault="00FE27E7" w:rsidP="00DE0109">
            <w:pPr>
              <w:rPr>
                <w:rFonts w:ascii="Arial" w:hAnsi="Arial" w:cs="Arial"/>
                <w:sz w:val="2"/>
                <w:szCs w:val="2"/>
              </w:rPr>
            </w:pPr>
          </w:p>
        </w:tc>
        <w:tc>
          <w:tcPr>
            <w:tcW w:w="253" w:type="dxa"/>
            <w:gridSpan w:val="3"/>
          </w:tcPr>
          <w:p w14:paraId="39EAA00F" w14:textId="77777777" w:rsidR="00FE27E7" w:rsidRPr="008D67D2" w:rsidRDefault="00FE27E7" w:rsidP="00DE0109">
            <w:pPr>
              <w:rPr>
                <w:rFonts w:ascii="Arial" w:hAnsi="Arial" w:cs="Arial"/>
                <w:sz w:val="2"/>
                <w:szCs w:val="2"/>
              </w:rPr>
            </w:pPr>
          </w:p>
        </w:tc>
        <w:tc>
          <w:tcPr>
            <w:tcW w:w="246" w:type="dxa"/>
            <w:gridSpan w:val="2"/>
          </w:tcPr>
          <w:p w14:paraId="790B450C" w14:textId="77777777" w:rsidR="00FE27E7" w:rsidRPr="008D67D2" w:rsidRDefault="00FE27E7" w:rsidP="00DE0109">
            <w:pPr>
              <w:rPr>
                <w:rFonts w:ascii="Arial" w:hAnsi="Arial" w:cs="Arial"/>
                <w:sz w:val="2"/>
                <w:szCs w:val="2"/>
              </w:rPr>
            </w:pPr>
          </w:p>
        </w:tc>
        <w:tc>
          <w:tcPr>
            <w:tcW w:w="276" w:type="dxa"/>
            <w:gridSpan w:val="2"/>
          </w:tcPr>
          <w:p w14:paraId="4064E940" w14:textId="77777777" w:rsidR="00FE27E7" w:rsidRPr="008D67D2" w:rsidRDefault="00FE27E7" w:rsidP="00DE0109">
            <w:pPr>
              <w:rPr>
                <w:rFonts w:ascii="Arial" w:hAnsi="Arial" w:cs="Arial"/>
                <w:sz w:val="2"/>
                <w:szCs w:val="2"/>
              </w:rPr>
            </w:pPr>
          </w:p>
        </w:tc>
        <w:tc>
          <w:tcPr>
            <w:tcW w:w="354" w:type="dxa"/>
            <w:gridSpan w:val="2"/>
          </w:tcPr>
          <w:p w14:paraId="7A551AE2" w14:textId="77777777" w:rsidR="00FE27E7" w:rsidRPr="008D67D2" w:rsidRDefault="00FE27E7" w:rsidP="00DE0109">
            <w:pPr>
              <w:rPr>
                <w:rFonts w:ascii="Arial" w:hAnsi="Arial" w:cs="Arial"/>
                <w:sz w:val="2"/>
                <w:szCs w:val="2"/>
              </w:rPr>
            </w:pPr>
          </w:p>
        </w:tc>
        <w:tc>
          <w:tcPr>
            <w:tcW w:w="253" w:type="dxa"/>
            <w:gridSpan w:val="2"/>
          </w:tcPr>
          <w:p w14:paraId="2DF539C0" w14:textId="77777777" w:rsidR="00FE27E7" w:rsidRPr="008D67D2" w:rsidRDefault="00FE27E7" w:rsidP="00DE0109">
            <w:pPr>
              <w:rPr>
                <w:rFonts w:ascii="Arial" w:hAnsi="Arial" w:cs="Arial"/>
                <w:sz w:val="2"/>
                <w:szCs w:val="2"/>
              </w:rPr>
            </w:pPr>
          </w:p>
        </w:tc>
        <w:tc>
          <w:tcPr>
            <w:tcW w:w="318" w:type="dxa"/>
            <w:gridSpan w:val="2"/>
          </w:tcPr>
          <w:p w14:paraId="33B55916" w14:textId="77777777" w:rsidR="00FE27E7" w:rsidRPr="008D67D2" w:rsidRDefault="00FE27E7" w:rsidP="00DE0109">
            <w:pPr>
              <w:rPr>
                <w:rFonts w:ascii="Arial" w:hAnsi="Arial" w:cs="Arial"/>
                <w:sz w:val="2"/>
                <w:szCs w:val="2"/>
              </w:rPr>
            </w:pPr>
          </w:p>
        </w:tc>
        <w:tc>
          <w:tcPr>
            <w:tcW w:w="331" w:type="dxa"/>
            <w:gridSpan w:val="2"/>
          </w:tcPr>
          <w:p w14:paraId="4F276EC4" w14:textId="77777777" w:rsidR="00FE27E7" w:rsidRPr="008D67D2" w:rsidRDefault="00FE27E7" w:rsidP="00DE0109">
            <w:pPr>
              <w:rPr>
                <w:rFonts w:ascii="Arial" w:hAnsi="Arial" w:cs="Arial"/>
                <w:sz w:val="2"/>
                <w:szCs w:val="2"/>
              </w:rPr>
            </w:pPr>
          </w:p>
        </w:tc>
        <w:tc>
          <w:tcPr>
            <w:tcW w:w="322" w:type="dxa"/>
            <w:gridSpan w:val="2"/>
          </w:tcPr>
          <w:p w14:paraId="36D143E0" w14:textId="77777777" w:rsidR="00FE27E7" w:rsidRPr="008D67D2" w:rsidRDefault="00FE27E7" w:rsidP="00DE0109">
            <w:pPr>
              <w:rPr>
                <w:rFonts w:ascii="Arial" w:hAnsi="Arial" w:cs="Arial"/>
                <w:sz w:val="2"/>
                <w:szCs w:val="2"/>
              </w:rPr>
            </w:pPr>
          </w:p>
        </w:tc>
        <w:tc>
          <w:tcPr>
            <w:tcW w:w="316" w:type="dxa"/>
            <w:gridSpan w:val="2"/>
          </w:tcPr>
          <w:p w14:paraId="1525A6B8" w14:textId="77777777" w:rsidR="00FE27E7" w:rsidRPr="008D67D2" w:rsidRDefault="00FE27E7" w:rsidP="00DE0109">
            <w:pPr>
              <w:rPr>
                <w:rFonts w:ascii="Arial" w:hAnsi="Arial" w:cs="Arial"/>
                <w:sz w:val="2"/>
                <w:szCs w:val="2"/>
              </w:rPr>
            </w:pPr>
          </w:p>
        </w:tc>
        <w:tc>
          <w:tcPr>
            <w:tcW w:w="301" w:type="dxa"/>
          </w:tcPr>
          <w:p w14:paraId="6079991D" w14:textId="77777777" w:rsidR="00FE27E7" w:rsidRPr="008D67D2" w:rsidRDefault="00FE27E7" w:rsidP="00DE0109">
            <w:pPr>
              <w:rPr>
                <w:rFonts w:ascii="Arial" w:hAnsi="Arial" w:cs="Arial"/>
                <w:sz w:val="2"/>
                <w:szCs w:val="2"/>
              </w:rPr>
            </w:pPr>
          </w:p>
        </w:tc>
        <w:tc>
          <w:tcPr>
            <w:tcW w:w="301" w:type="dxa"/>
          </w:tcPr>
          <w:p w14:paraId="33F3D72F" w14:textId="77777777" w:rsidR="00FE27E7" w:rsidRPr="008D67D2" w:rsidRDefault="00FE27E7" w:rsidP="00DE0109">
            <w:pPr>
              <w:rPr>
                <w:rFonts w:ascii="Arial" w:hAnsi="Arial" w:cs="Arial"/>
                <w:sz w:val="2"/>
                <w:szCs w:val="2"/>
              </w:rPr>
            </w:pPr>
          </w:p>
        </w:tc>
        <w:tc>
          <w:tcPr>
            <w:tcW w:w="302" w:type="dxa"/>
          </w:tcPr>
          <w:p w14:paraId="2C930443" w14:textId="77777777" w:rsidR="00FE27E7" w:rsidRPr="008D67D2" w:rsidRDefault="00FE27E7" w:rsidP="00DE0109">
            <w:pPr>
              <w:rPr>
                <w:rFonts w:ascii="Arial" w:hAnsi="Arial" w:cs="Arial"/>
                <w:sz w:val="2"/>
                <w:szCs w:val="2"/>
              </w:rPr>
            </w:pPr>
          </w:p>
        </w:tc>
        <w:tc>
          <w:tcPr>
            <w:tcW w:w="253" w:type="dxa"/>
            <w:tcBorders>
              <w:right w:val="single" w:sz="12" w:space="0" w:color="1F4E79" w:themeColor="accent1" w:themeShade="80"/>
            </w:tcBorders>
          </w:tcPr>
          <w:p w14:paraId="1F173E2E" w14:textId="77777777" w:rsidR="00FE27E7" w:rsidRPr="008D67D2" w:rsidRDefault="00FE27E7" w:rsidP="00DE0109">
            <w:pPr>
              <w:rPr>
                <w:rFonts w:ascii="Arial" w:hAnsi="Arial" w:cs="Arial"/>
                <w:sz w:val="2"/>
                <w:szCs w:val="2"/>
              </w:rPr>
            </w:pPr>
          </w:p>
        </w:tc>
      </w:tr>
      <w:tr w:rsidR="00FE27E7" w:rsidRPr="008D67D2" w14:paraId="078B22E9" w14:textId="77777777" w:rsidTr="00DE5899">
        <w:trPr>
          <w:jc w:val="center"/>
        </w:trPr>
        <w:tc>
          <w:tcPr>
            <w:tcW w:w="1115" w:type="dxa"/>
            <w:tcBorders>
              <w:left w:val="single" w:sz="12" w:space="0" w:color="1F4E79" w:themeColor="accent1" w:themeShade="80"/>
            </w:tcBorders>
            <w:vAlign w:val="center"/>
          </w:tcPr>
          <w:p w14:paraId="322336EF" w14:textId="77777777" w:rsidR="00FE27E7" w:rsidRPr="008D67D2" w:rsidRDefault="00FE27E7" w:rsidP="00DE0109">
            <w:pPr>
              <w:jc w:val="right"/>
              <w:rPr>
                <w:rFonts w:ascii="Arial" w:hAnsi="Arial" w:cs="Arial"/>
                <w:b/>
                <w:sz w:val="10"/>
                <w:szCs w:val="10"/>
              </w:rPr>
            </w:pPr>
          </w:p>
        </w:tc>
        <w:tc>
          <w:tcPr>
            <w:tcW w:w="1543" w:type="dxa"/>
            <w:gridSpan w:val="10"/>
            <w:tcBorders>
              <w:bottom w:val="single" w:sz="4" w:space="0" w:color="auto"/>
            </w:tcBorders>
            <w:vAlign w:val="center"/>
          </w:tcPr>
          <w:p w14:paraId="0BFF2E24"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5799E136" w14:textId="77777777" w:rsidR="00FE27E7" w:rsidRPr="008D67D2" w:rsidRDefault="00FE27E7" w:rsidP="00DE0109">
            <w:pPr>
              <w:jc w:val="center"/>
              <w:rPr>
                <w:rFonts w:ascii="Arial" w:hAnsi="Arial" w:cs="Arial"/>
                <w:sz w:val="10"/>
                <w:szCs w:val="10"/>
              </w:rPr>
            </w:pPr>
          </w:p>
        </w:tc>
        <w:tc>
          <w:tcPr>
            <w:tcW w:w="1877" w:type="dxa"/>
            <w:gridSpan w:val="12"/>
            <w:tcBorders>
              <w:bottom w:val="single" w:sz="4" w:space="0" w:color="auto"/>
            </w:tcBorders>
          </w:tcPr>
          <w:p w14:paraId="4561AF0E"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F858F24" w14:textId="77777777" w:rsidR="00FE27E7" w:rsidRPr="008D67D2" w:rsidRDefault="00FE27E7" w:rsidP="00DE0109">
            <w:pPr>
              <w:jc w:val="center"/>
              <w:rPr>
                <w:rFonts w:ascii="Arial" w:hAnsi="Arial" w:cs="Arial"/>
                <w:sz w:val="10"/>
                <w:szCs w:val="10"/>
              </w:rPr>
            </w:pPr>
          </w:p>
        </w:tc>
        <w:tc>
          <w:tcPr>
            <w:tcW w:w="2323" w:type="dxa"/>
            <w:gridSpan w:val="16"/>
            <w:tcBorders>
              <w:bottom w:val="single" w:sz="4" w:space="0" w:color="auto"/>
            </w:tcBorders>
          </w:tcPr>
          <w:p w14:paraId="51D136DD"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62328D81" w14:textId="77777777" w:rsidR="00FE27E7" w:rsidRPr="008D67D2" w:rsidRDefault="00FE27E7" w:rsidP="00DE0109">
            <w:pPr>
              <w:jc w:val="center"/>
              <w:rPr>
                <w:rFonts w:ascii="Arial" w:hAnsi="Arial" w:cs="Arial"/>
                <w:sz w:val="10"/>
                <w:szCs w:val="10"/>
              </w:rPr>
            </w:pPr>
          </w:p>
        </w:tc>
        <w:tc>
          <w:tcPr>
            <w:tcW w:w="3074" w:type="dxa"/>
            <w:gridSpan w:val="17"/>
            <w:tcBorders>
              <w:bottom w:val="single" w:sz="4" w:space="0" w:color="auto"/>
            </w:tcBorders>
          </w:tcPr>
          <w:p w14:paraId="486B8A2B"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60A07A92" w14:textId="77777777" w:rsidR="00FE27E7" w:rsidRPr="008D67D2" w:rsidRDefault="00FE27E7" w:rsidP="00DE0109">
            <w:pPr>
              <w:rPr>
                <w:rFonts w:ascii="Arial" w:hAnsi="Arial" w:cs="Arial"/>
                <w:sz w:val="10"/>
                <w:szCs w:val="10"/>
              </w:rPr>
            </w:pPr>
          </w:p>
        </w:tc>
      </w:tr>
      <w:tr w:rsidR="00FE27E7" w:rsidRPr="008D67D2" w14:paraId="4872326C" w14:textId="77777777" w:rsidTr="00DA696A">
        <w:trPr>
          <w:jc w:val="center"/>
        </w:trPr>
        <w:tc>
          <w:tcPr>
            <w:tcW w:w="1115" w:type="dxa"/>
            <w:tcBorders>
              <w:left w:val="single" w:sz="12" w:space="0" w:color="1F4E79" w:themeColor="accent1" w:themeShade="80"/>
              <w:right w:val="single" w:sz="4" w:space="0" w:color="auto"/>
            </w:tcBorders>
            <w:vAlign w:val="center"/>
          </w:tcPr>
          <w:p w14:paraId="7FC6FF62"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06264" w14:textId="7AB2B45E" w:rsidR="00FE27E7" w:rsidRPr="00DE5899" w:rsidRDefault="00871CE7" w:rsidP="00DE0109">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110B5FB0" w14:textId="77777777" w:rsidR="00FE27E7" w:rsidRPr="00DE5899" w:rsidRDefault="00FE27E7" w:rsidP="00DE0109">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628FBE" w14:textId="6C4094C3" w:rsidR="00FE27E7" w:rsidRPr="00DE5899" w:rsidRDefault="00871CE7" w:rsidP="00871CE7">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6C315DB0"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417E8" w14:textId="29FFBF36" w:rsidR="00FE27E7" w:rsidRPr="00DE5899" w:rsidRDefault="00871CE7" w:rsidP="00871CE7">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1575F993"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42B28" w14:textId="0F073C55" w:rsidR="00FE27E7" w:rsidRPr="00DE5899" w:rsidRDefault="00871CE7" w:rsidP="00871CE7">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4E79" w:themeColor="accent1" w:themeShade="80"/>
            </w:tcBorders>
          </w:tcPr>
          <w:p w14:paraId="5728848E" w14:textId="77777777" w:rsidR="00FE27E7" w:rsidRPr="008D67D2" w:rsidRDefault="00FE27E7" w:rsidP="00DE0109">
            <w:pPr>
              <w:rPr>
                <w:rFonts w:ascii="Arial" w:hAnsi="Arial" w:cs="Arial"/>
              </w:rPr>
            </w:pPr>
          </w:p>
        </w:tc>
      </w:tr>
      <w:tr w:rsidR="00DA696A" w:rsidRPr="008D67D2" w14:paraId="326282D0" w14:textId="77777777" w:rsidTr="009D14E7">
        <w:trPr>
          <w:trHeight w:val="57"/>
          <w:jc w:val="center"/>
        </w:trPr>
        <w:tc>
          <w:tcPr>
            <w:tcW w:w="1115" w:type="dxa"/>
            <w:tcBorders>
              <w:left w:val="single" w:sz="12" w:space="0" w:color="1F4E79" w:themeColor="accent1" w:themeShade="80"/>
              <w:right w:val="single" w:sz="4" w:space="0" w:color="auto"/>
            </w:tcBorders>
            <w:vAlign w:val="center"/>
          </w:tcPr>
          <w:p w14:paraId="60053638"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42FDEC25"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22590D34"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D5C3B7D"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662FBB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E5F2BA9"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241AFB97"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3A3299CF"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42437EC1" w14:textId="77777777" w:rsidR="00FE27E7" w:rsidRPr="008D67D2" w:rsidRDefault="00FE27E7" w:rsidP="00DE0109">
            <w:pPr>
              <w:rPr>
                <w:rFonts w:ascii="Arial" w:hAnsi="Arial" w:cs="Arial"/>
                <w:sz w:val="10"/>
                <w:szCs w:val="10"/>
              </w:rPr>
            </w:pPr>
          </w:p>
        </w:tc>
      </w:tr>
      <w:tr w:rsidR="00FE27E7" w:rsidRPr="008D67D2" w14:paraId="6B9B335E" w14:textId="77777777" w:rsidTr="00E2258D">
        <w:trPr>
          <w:jc w:val="center"/>
        </w:trPr>
        <w:tc>
          <w:tcPr>
            <w:tcW w:w="1115" w:type="dxa"/>
            <w:tcBorders>
              <w:left w:val="single" w:sz="12" w:space="0" w:color="1F4E79" w:themeColor="accent1" w:themeShade="80"/>
              <w:right w:val="single" w:sz="4" w:space="0" w:color="auto"/>
            </w:tcBorders>
            <w:vAlign w:val="center"/>
          </w:tcPr>
          <w:p w14:paraId="0841311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051CCA" w14:textId="58147F56" w:rsidR="00FE27E7" w:rsidRPr="00DE5899" w:rsidRDefault="004265DF" w:rsidP="00871CE7">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072E5EA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9E3" w14:textId="577136DF" w:rsidR="00FE27E7" w:rsidRPr="00DE5899" w:rsidRDefault="004265DF" w:rsidP="00871CE7">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747AD34E"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9603B" w14:textId="473641BF" w:rsidR="00FE27E7" w:rsidRPr="00DE5899" w:rsidRDefault="004265DF" w:rsidP="00871CE7">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2DBD8BE1"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C0569" w14:textId="0815FCDE" w:rsidR="00FE27E7" w:rsidRPr="00DE5899" w:rsidRDefault="00871CE7" w:rsidP="00DE0109">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4E79" w:themeColor="accent1" w:themeShade="80"/>
            </w:tcBorders>
          </w:tcPr>
          <w:p w14:paraId="715882B4" w14:textId="77777777" w:rsidR="00FE27E7" w:rsidRPr="008D67D2" w:rsidRDefault="00FE27E7" w:rsidP="00DE0109">
            <w:pPr>
              <w:rPr>
                <w:rFonts w:ascii="Arial" w:hAnsi="Arial" w:cs="Arial"/>
              </w:rPr>
            </w:pPr>
          </w:p>
        </w:tc>
      </w:tr>
      <w:tr w:rsidR="00FE27E7" w:rsidRPr="008D67D2" w14:paraId="3E4796F6" w14:textId="77777777" w:rsidTr="009D14E7">
        <w:trPr>
          <w:trHeight w:val="57"/>
          <w:jc w:val="center"/>
        </w:trPr>
        <w:tc>
          <w:tcPr>
            <w:tcW w:w="1115" w:type="dxa"/>
            <w:tcBorders>
              <w:left w:val="single" w:sz="12" w:space="0" w:color="1F4E79" w:themeColor="accent1" w:themeShade="80"/>
              <w:right w:val="single" w:sz="4" w:space="0" w:color="auto"/>
            </w:tcBorders>
            <w:vAlign w:val="center"/>
          </w:tcPr>
          <w:p w14:paraId="3C0E8047"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5C09A0"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4CE9ECD5"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52F7993"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4957E03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4B4128FF"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1DCE8D04"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80485C8"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008D0D65" w14:textId="77777777" w:rsidR="00FE27E7" w:rsidRPr="008D67D2" w:rsidRDefault="00FE27E7" w:rsidP="00DE0109">
            <w:pPr>
              <w:rPr>
                <w:rFonts w:ascii="Arial" w:hAnsi="Arial" w:cs="Arial"/>
                <w:sz w:val="10"/>
                <w:szCs w:val="10"/>
              </w:rPr>
            </w:pPr>
          </w:p>
        </w:tc>
      </w:tr>
      <w:tr w:rsidR="00FE27E7" w:rsidRPr="008D67D2" w14:paraId="11842065" w14:textId="77777777" w:rsidTr="00E2258D">
        <w:trPr>
          <w:jc w:val="center"/>
        </w:trPr>
        <w:tc>
          <w:tcPr>
            <w:tcW w:w="1115" w:type="dxa"/>
            <w:tcBorders>
              <w:left w:val="single" w:sz="12" w:space="0" w:color="1F4E79" w:themeColor="accent1" w:themeShade="80"/>
              <w:right w:val="single" w:sz="4" w:space="0" w:color="auto"/>
            </w:tcBorders>
            <w:vAlign w:val="center"/>
          </w:tcPr>
          <w:p w14:paraId="5B7728D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66C4BC" w14:textId="47895B58" w:rsidR="00FE27E7" w:rsidRPr="00DE5899" w:rsidRDefault="00871CE7" w:rsidP="00871CE7">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529600BD"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4573" w14:textId="72FA3B8A" w:rsidR="00FE27E7" w:rsidRPr="00DE5899" w:rsidRDefault="00871CE7" w:rsidP="00871CE7">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2F20311C"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8BAF8" w14:textId="4EB3E532" w:rsidR="00FE27E7" w:rsidRPr="00DE5899" w:rsidRDefault="00871CE7" w:rsidP="00871CE7">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46F96D9F"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F4913" w14:textId="620E6F28" w:rsidR="00FE27E7" w:rsidRPr="00DE5899" w:rsidRDefault="00871CE7" w:rsidP="00871CE7">
            <w:pPr>
              <w:jc w:val="center"/>
              <w:rPr>
                <w:rFonts w:ascii="Arial" w:hAnsi="Arial" w:cs="Arial"/>
                <w:sz w:val="14"/>
                <w:szCs w:val="18"/>
              </w:rPr>
            </w:pPr>
            <w:r w:rsidRPr="00DE5899">
              <w:rPr>
                <w:rFonts w:ascii="Arial" w:hAnsi="Arial" w:cs="Arial"/>
                <w:sz w:val="14"/>
                <w:szCs w:val="18"/>
              </w:rPr>
              <w:t>DIRECTOR TÉ</w:t>
            </w:r>
            <w:r w:rsidR="004265DF" w:rsidRPr="00DE5899">
              <w:rPr>
                <w:rFonts w:ascii="Arial" w:hAnsi="Arial" w:cs="Arial"/>
                <w:sz w:val="14"/>
                <w:szCs w:val="18"/>
              </w:rPr>
              <w:t>CNICO</w:t>
            </w:r>
          </w:p>
        </w:tc>
        <w:tc>
          <w:tcPr>
            <w:tcW w:w="253" w:type="dxa"/>
            <w:tcBorders>
              <w:left w:val="single" w:sz="4" w:space="0" w:color="auto"/>
              <w:right w:val="single" w:sz="12" w:space="0" w:color="1F4E79" w:themeColor="accent1" w:themeShade="80"/>
            </w:tcBorders>
          </w:tcPr>
          <w:p w14:paraId="1BD33AD1" w14:textId="77777777" w:rsidR="00FE27E7" w:rsidRPr="008D67D2" w:rsidRDefault="00FE27E7" w:rsidP="00DE0109">
            <w:pPr>
              <w:rPr>
                <w:rFonts w:ascii="Arial" w:hAnsi="Arial" w:cs="Arial"/>
              </w:rPr>
            </w:pPr>
          </w:p>
        </w:tc>
      </w:tr>
      <w:tr w:rsidR="00FE27E7" w:rsidRPr="008D67D2" w14:paraId="6185F06D" w14:textId="77777777" w:rsidTr="009D14E7">
        <w:trPr>
          <w:trHeight w:val="20"/>
          <w:jc w:val="center"/>
        </w:trPr>
        <w:tc>
          <w:tcPr>
            <w:tcW w:w="1115" w:type="dxa"/>
            <w:tcBorders>
              <w:left w:val="single" w:sz="12" w:space="0" w:color="1F4E79" w:themeColor="accent1" w:themeShade="80"/>
              <w:right w:val="single" w:sz="4" w:space="0" w:color="auto"/>
            </w:tcBorders>
            <w:shd w:val="clear" w:color="auto" w:fill="auto"/>
            <w:vAlign w:val="center"/>
          </w:tcPr>
          <w:p w14:paraId="14DB8C93" w14:textId="77777777" w:rsidR="00FE27E7" w:rsidRPr="008D67D2" w:rsidRDefault="00FE27E7" w:rsidP="009D14E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C9AA0" w14:textId="77777777" w:rsidR="00FE27E7" w:rsidRPr="009D14E7" w:rsidRDefault="00FE27E7" w:rsidP="009D14E7">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9B4C0F3" w14:textId="77777777" w:rsidR="00FE27E7" w:rsidRPr="009D14E7" w:rsidRDefault="00FE27E7" w:rsidP="009D14E7">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5ACF10" w14:textId="77777777" w:rsidR="00FE27E7" w:rsidRPr="009D14E7" w:rsidRDefault="00FE27E7" w:rsidP="009D14E7">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14C6A023" w14:textId="77777777" w:rsidR="00FE27E7" w:rsidRPr="009D14E7" w:rsidRDefault="00FE27E7" w:rsidP="009D14E7">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A13FE" w14:textId="77777777" w:rsidR="00FE27E7" w:rsidRPr="009D14E7" w:rsidRDefault="00FE27E7" w:rsidP="009D14E7">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EDDB05E" w14:textId="77777777" w:rsidR="00FE27E7" w:rsidRPr="009D14E7" w:rsidRDefault="00FE27E7" w:rsidP="009D14E7">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9C3EFB9" w14:textId="77777777" w:rsidR="00FE27E7" w:rsidRPr="009D14E7" w:rsidRDefault="00FE27E7" w:rsidP="009D14E7">
            <w:pPr>
              <w:jc w:val="center"/>
              <w:rPr>
                <w:i/>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7CD0637F" w14:textId="77777777" w:rsidR="00FE27E7" w:rsidRPr="008D67D2" w:rsidRDefault="00FE27E7" w:rsidP="009D14E7">
            <w:pPr>
              <w:rPr>
                <w:rFonts w:ascii="Arial" w:hAnsi="Arial" w:cs="Arial"/>
              </w:rPr>
            </w:pPr>
          </w:p>
        </w:tc>
      </w:tr>
      <w:tr w:rsidR="00FE27E7" w:rsidRPr="008D67D2" w14:paraId="61B66A4C" w14:textId="77777777" w:rsidTr="00DE5899">
        <w:trPr>
          <w:trHeight w:val="112"/>
          <w:jc w:val="center"/>
        </w:trPr>
        <w:tc>
          <w:tcPr>
            <w:tcW w:w="1115" w:type="dxa"/>
            <w:tcBorders>
              <w:left w:val="single" w:sz="12" w:space="0" w:color="1F4E79" w:themeColor="accent1" w:themeShade="80"/>
              <w:right w:val="single" w:sz="4" w:space="0" w:color="auto"/>
            </w:tcBorders>
            <w:vAlign w:val="center"/>
          </w:tcPr>
          <w:p w14:paraId="6A65780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9F2F1" w14:textId="16359A39" w:rsidR="00FE27E7" w:rsidRPr="00DE5899" w:rsidRDefault="003F14EF" w:rsidP="00871CE7">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65A9D7F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CE5B4C" w14:textId="66556049" w:rsidR="00FE27E7" w:rsidRPr="00DE5899" w:rsidRDefault="003F14EF" w:rsidP="00871CE7">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6A913A2A"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14901" w14:textId="6F82FA5B" w:rsidR="00FE27E7" w:rsidRPr="00DE5899" w:rsidRDefault="003F14EF" w:rsidP="00871CE7">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50A8CD8"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05F" w14:textId="609268DE" w:rsidR="00FE27E7" w:rsidRPr="00DE5899" w:rsidRDefault="00871CE7" w:rsidP="00871CE7">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4E79" w:themeColor="accent1" w:themeShade="80"/>
            </w:tcBorders>
          </w:tcPr>
          <w:p w14:paraId="5548B78C" w14:textId="77777777" w:rsidR="00FE27E7" w:rsidRPr="008D67D2" w:rsidRDefault="00FE27E7" w:rsidP="00DE0109">
            <w:pPr>
              <w:rPr>
                <w:rFonts w:ascii="Arial" w:hAnsi="Arial" w:cs="Arial"/>
              </w:rPr>
            </w:pPr>
          </w:p>
        </w:tc>
      </w:tr>
      <w:tr w:rsidR="00FE27E7" w:rsidRPr="008D67D2" w14:paraId="218D5170" w14:textId="77777777" w:rsidTr="009D14E7">
        <w:trPr>
          <w:trHeight w:val="20"/>
          <w:jc w:val="center"/>
        </w:trPr>
        <w:tc>
          <w:tcPr>
            <w:tcW w:w="1115" w:type="dxa"/>
            <w:tcBorders>
              <w:left w:val="single" w:sz="12" w:space="0" w:color="1F4E79" w:themeColor="accent1" w:themeShade="80"/>
              <w:right w:val="single" w:sz="4" w:space="0" w:color="auto"/>
            </w:tcBorders>
            <w:shd w:val="clear" w:color="auto" w:fill="auto"/>
            <w:vAlign w:val="center"/>
          </w:tcPr>
          <w:p w14:paraId="2E18C9CA"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021E9B" w14:textId="77777777" w:rsidR="00FE27E7" w:rsidRPr="009D14E7" w:rsidRDefault="00FE27E7" w:rsidP="00E2258D">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5CDA14" w14:textId="77777777" w:rsidR="00FE27E7" w:rsidRPr="009D14E7" w:rsidRDefault="00FE27E7" w:rsidP="00E2258D">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270CD5" w14:textId="77777777" w:rsidR="00FE27E7" w:rsidRPr="009D14E7" w:rsidRDefault="00FE27E7" w:rsidP="00E2258D">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3A23F982" w14:textId="77777777" w:rsidR="00FE27E7" w:rsidRPr="009D14E7" w:rsidRDefault="00FE27E7" w:rsidP="00E2258D">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27B790" w14:textId="77777777" w:rsidR="00FE27E7" w:rsidRPr="009D14E7" w:rsidRDefault="00FE27E7" w:rsidP="00E2258D">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BB9BFCB" w14:textId="77777777" w:rsidR="00FE27E7" w:rsidRPr="009D14E7" w:rsidRDefault="00FE27E7" w:rsidP="00E2258D">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FF963A" w14:textId="77777777" w:rsidR="00FE27E7" w:rsidRPr="009D14E7" w:rsidRDefault="00FE27E7" w:rsidP="00E2258D">
            <w:pPr>
              <w:jc w:val="center"/>
              <w:rPr>
                <w:i/>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6B3313D9" w14:textId="77777777" w:rsidR="00FE27E7" w:rsidRPr="008D67D2" w:rsidRDefault="00FE27E7" w:rsidP="00DE0109">
            <w:pPr>
              <w:rPr>
                <w:rFonts w:ascii="Arial" w:hAnsi="Arial" w:cs="Arial"/>
              </w:rPr>
            </w:pPr>
          </w:p>
        </w:tc>
      </w:tr>
      <w:tr w:rsidR="00FE27E7" w:rsidRPr="008D67D2" w14:paraId="60A7F451" w14:textId="77777777" w:rsidTr="006A366D">
        <w:trPr>
          <w:trHeight w:val="261"/>
          <w:jc w:val="center"/>
        </w:trPr>
        <w:tc>
          <w:tcPr>
            <w:tcW w:w="1115" w:type="dxa"/>
            <w:tcBorders>
              <w:left w:val="single" w:sz="12" w:space="0" w:color="1F4E79" w:themeColor="accent1" w:themeShade="80"/>
              <w:bottom w:val="single" w:sz="12" w:space="0" w:color="1F4E79" w:themeColor="accent1" w:themeShade="80"/>
            </w:tcBorders>
            <w:vAlign w:val="center"/>
          </w:tcPr>
          <w:p w14:paraId="4B0AAFA1" w14:textId="77777777" w:rsidR="00FE27E7" w:rsidRPr="008D67D2" w:rsidRDefault="00FE27E7" w:rsidP="00DE0109">
            <w:pPr>
              <w:jc w:val="right"/>
              <w:rPr>
                <w:rFonts w:ascii="Arial" w:hAnsi="Arial" w:cs="Arial"/>
                <w:b/>
                <w:sz w:val="8"/>
                <w:szCs w:val="8"/>
              </w:rPr>
            </w:pPr>
          </w:p>
        </w:tc>
        <w:tc>
          <w:tcPr>
            <w:tcW w:w="253" w:type="dxa"/>
            <w:tcBorders>
              <w:top w:val="single" w:sz="4" w:space="0" w:color="auto"/>
              <w:bottom w:val="single" w:sz="12" w:space="0" w:color="1F4E79" w:themeColor="accent1" w:themeShade="80"/>
            </w:tcBorders>
            <w:vAlign w:val="center"/>
          </w:tcPr>
          <w:p w14:paraId="74007E90" w14:textId="77777777" w:rsidR="00FE27E7" w:rsidRPr="008D67D2" w:rsidRDefault="00FE27E7" w:rsidP="00DE0109">
            <w:pPr>
              <w:jc w:val="right"/>
              <w:rPr>
                <w:rFonts w:ascii="Arial" w:hAnsi="Arial" w:cs="Arial"/>
                <w:b/>
                <w:sz w:val="8"/>
                <w:szCs w:val="8"/>
              </w:rPr>
            </w:pPr>
          </w:p>
        </w:tc>
        <w:tc>
          <w:tcPr>
            <w:tcW w:w="251" w:type="dxa"/>
            <w:gridSpan w:val="2"/>
            <w:tcBorders>
              <w:top w:val="single" w:sz="4" w:space="0" w:color="auto"/>
              <w:bottom w:val="single" w:sz="12" w:space="0" w:color="1F4E79" w:themeColor="accent1" w:themeShade="80"/>
            </w:tcBorders>
            <w:vAlign w:val="center"/>
          </w:tcPr>
          <w:p w14:paraId="52045AAA" w14:textId="77777777" w:rsidR="00FE27E7" w:rsidRPr="008D67D2" w:rsidRDefault="00FE27E7" w:rsidP="00DE0109">
            <w:pPr>
              <w:jc w:val="right"/>
              <w:rPr>
                <w:rFonts w:ascii="Arial" w:hAnsi="Arial" w:cs="Arial"/>
                <w:b/>
                <w:sz w:val="8"/>
                <w:szCs w:val="8"/>
              </w:rPr>
            </w:pPr>
          </w:p>
        </w:tc>
        <w:tc>
          <w:tcPr>
            <w:tcW w:w="254" w:type="dxa"/>
            <w:tcBorders>
              <w:top w:val="single" w:sz="4" w:space="0" w:color="auto"/>
              <w:bottom w:val="single" w:sz="12" w:space="0" w:color="1F4E79" w:themeColor="accent1" w:themeShade="80"/>
            </w:tcBorders>
            <w:vAlign w:val="center"/>
          </w:tcPr>
          <w:p w14:paraId="0C170B72" w14:textId="77777777" w:rsidR="00FE27E7" w:rsidRPr="008D67D2" w:rsidRDefault="00FE27E7" w:rsidP="00DE0109">
            <w:pPr>
              <w:jc w:val="right"/>
              <w:rPr>
                <w:rFonts w:ascii="Arial" w:hAnsi="Arial" w:cs="Arial"/>
                <w:b/>
                <w:sz w:val="8"/>
                <w:szCs w:val="8"/>
              </w:rPr>
            </w:pPr>
          </w:p>
        </w:tc>
        <w:tc>
          <w:tcPr>
            <w:tcW w:w="253" w:type="dxa"/>
            <w:gridSpan w:val="2"/>
            <w:tcBorders>
              <w:top w:val="single" w:sz="4" w:space="0" w:color="auto"/>
              <w:bottom w:val="single" w:sz="12" w:space="0" w:color="1F4E79" w:themeColor="accent1" w:themeShade="80"/>
            </w:tcBorders>
            <w:vAlign w:val="center"/>
          </w:tcPr>
          <w:p w14:paraId="6B1EC62A" w14:textId="77777777" w:rsidR="00FE27E7" w:rsidRPr="008D67D2" w:rsidRDefault="00FE27E7" w:rsidP="00DE0109">
            <w:pPr>
              <w:jc w:val="right"/>
              <w:rPr>
                <w:rFonts w:ascii="Arial" w:hAnsi="Arial" w:cs="Arial"/>
                <w:b/>
                <w:sz w:val="8"/>
                <w:szCs w:val="8"/>
              </w:rPr>
            </w:pPr>
          </w:p>
        </w:tc>
        <w:tc>
          <w:tcPr>
            <w:tcW w:w="268" w:type="dxa"/>
            <w:gridSpan w:val="2"/>
            <w:tcBorders>
              <w:top w:val="single" w:sz="4" w:space="0" w:color="auto"/>
              <w:bottom w:val="single" w:sz="12" w:space="0" w:color="1F4E79" w:themeColor="accent1" w:themeShade="80"/>
            </w:tcBorders>
            <w:vAlign w:val="center"/>
          </w:tcPr>
          <w:p w14:paraId="16A52A7A" w14:textId="77777777" w:rsidR="00FE27E7" w:rsidRPr="008D67D2" w:rsidRDefault="00FE27E7" w:rsidP="00DE0109">
            <w:pPr>
              <w:jc w:val="right"/>
              <w:rPr>
                <w:rFonts w:ascii="Arial" w:hAnsi="Arial" w:cs="Arial"/>
                <w:b/>
                <w:sz w:val="8"/>
                <w:szCs w:val="8"/>
              </w:rPr>
            </w:pPr>
          </w:p>
        </w:tc>
        <w:tc>
          <w:tcPr>
            <w:tcW w:w="264" w:type="dxa"/>
            <w:gridSpan w:val="2"/>
            <w:tcBorders>
              <w:top w:val="single" w:sz="4" w:space="0" w:color="auto"/>
              <w:bottom w:val="single" w:sz="12" w:space="0" w:color="1F4E79" w:themeColor="accent1" w:themeShade="80"/>
            </w:tcBorders>
            <w:vAlign w:val="center"/>
          </w:tcPr>
          <w:p w14:paraId="595B4F7A" w14:textId="77777777" w:rsidR="00FE27E7" w:rsidRPr="008D67D2" w:rsidRDefault="00FE27E7" w:rsidP="00DE0109">
            <w:pPr>
              <w:jc w:val="right"/>
              <w:rPr>
                <w:rFonts w:ascii="Arial" w:hAnsi="Arial" w:cs="Arial"/>
                <w:b/>
                <w:sz w:val="8"/>
                <w:szCs w:val="8"/>
              </w:rPr>
            </w:pPr>
          </w:p>
        </w:tc>
        <w:tc>
          <w:tcPr>
            <w:tcW w:w="336" w:type="dxa"/>
            <w:gridSpan w:val="2"/>
            <w:tcBorders>
              <w:bottom w:val="single" w:sz="12" w:space="0" w:color="1F4E79" w:themeColor="accent1" w:themeShade="80"/>
            </w:tcBorders>
          </w:tcPr>
          <w:p w14:paraId="1F04EE43"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B354C3F" w14:textId="77777777" w:rsidR="00FE27E7" w:rsidRPr="008D67D2" w:rsidRDefault="00FE27E7" w:rsidP="00DE0109">
            <w:pPr>
              <w:rPr>
                <w:rFonts w:ascii="Arial" w:hAnsi="Arial" w:cs="Arial"/>
                <w:sz w:val="8"/>
                <w:szCs w:val="8"/>
              </w:rPr>
            </w:pPr>
          </w:p>
        </w:tc>
        <w:tc>
          <w:tcPr>
            <w:tcW w:w="287" w:type="dxa"/>
            <w:gridSpan w:val="2"/>
            <w:tcBorders>
              <w:top w:val="single" w:sz="4" w:space="0" w:color="auto"/>
              <w:bottom w:val="single" w:sz="12" w:space="0" w:color="1F4E79" w:themeColor="accent1" w:themeShade="80"/>
            </w:tcBorders>
          </w:tcPr>
          <w:p w14:paraId="66BAC06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5756154"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323A8C9"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A0EF59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AF19CFF" w14:textId="77777777" w:rsidR="00FE27E7" w:rsidRPr="008D67D2" w:rsidRDefault="00FE27E7" w:rsidP="00DE0109">
            <w:pPr>
              <w:rPr>
                <w:rFonts w:ascii="Arial" w:hAnsi="Arial" w:cs="Arial"/>
                <w:sz w:val="8"/>
                <w:szCs w:val="8"/>
              </w:rPr>
            </w:pPr>
          </w:p>
        </w:tc>
        <w:tc>
          <w:tcPr>
            <w:tcW w:w="285" w:type="dxa"/>
            <w:tcBorders>
              <w:bottom w:val="single" w:sz="12" w:space="0" w:color="1F4E79" w:themeColor="accent1" w:themeShade="80"/>
            </w:tcBorders>
          </w:tcPr>
          <w:p w14:paraId="42209A02"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77C1217B" w14:textId="77777777" w:rsidR="00FE27E7" w:rsidRPr="008D67D2" w:rsidRDefault="00FE27E7" w:rsidP="00DE0109">
            <w:pPr>
              <w:rPr>
                <w:rFonts w:ascii="Arial" w:hAnsi="Arial" w:cs="Arial"/>
                <w:sz w:val="8"/>
                <w:szCs w:val="8"/>
              </w:rPr>
            </w:pPr>
          </w:p>
        </w:tc>
        <w:tc>
          <w:tcPr>
            <w:tcW w:w="336" w:type="dxa"/>
            <w:gridSpan w:val="2"/>
            <w:tcBorders>
              <w:top w:val="single" w:sz="4" w:space="0" w:color="auto"/>
              <w:bottom w:val="single" w:sz="12" w:space="0" w:color="1F4E79" w:themeColor="accent1" w:themeShade="80"/>
            </w:tcBorders>
          </w:tcPr>
          <w:p w14:paraId="472E54F5" w14:textId="77777777" w:rsidR="00FE27E7" w:rsidRPr="008D67D2" w:rsidRDefault="00FE27E7" w:rsidP="00DE0109">
            <w:pPr>
              <w:rPr>
                <w:rFonts w:ascii="Arial" w:hAnsi="Arial" w:cs="Arial"/>
                <w:sz w:val="8"/>
                <w:szCs w:val="8"/>
              </w:rPr>
            </w:pPr>
          </w:p>
        </w:tc>
        <w:tc>
          <w:tcPr>
            <w:tcW w:w="282" w:type="dxa"/>
            <w:gridSpan w:val="2"/>
            <w:tcBorders>
              <w:top w:val="single" w:sz="4" w:space="0" w:color="auto"/>
              <w:bottom w:val="single" w:sz="12" w:space="0" w:color="1F4E79" w:themeColor="accent1" w:themeShade="80"/>
            </w:tcBorders>
          </w:tcPr>
          <w:p w14:paraId="577E1CC9"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1C23266F" w14:textId="77777777" w:rsidR="00FE27E7" w:rsidRPr="008D67D2" w:rsidRDefault="00FE27E7" w:rsidP="00DE0109">
            <w:pPr>
              <w:rPr>
                <w:rFonts w:ascii="Arial" w:hAnsi="Arial" w:cs="Arial"/>
                <w:sz w:val="8"/>
                <w:szCs w:val="8"/>
              </w:rPr>
            </w:pPr>
          </w:p>
        </w:tc>
        <w:tc>
          <w:tcPr>
            <w:tcW w:w="253" w:type="dxa"/>
            <w:tcBorders>
              <w:top w:val="single" w:sz="4" w:space="0" w:color="auto"/>
              <w:bottom w:val="single" w:sz="12" w:space="0" w:color="1F4E79" w:themeColor="accent1" w:themeShade="80"/>
            </w:tcBorders>
          </w:tcPr>
          <w:p w14:paraId="0B863AE2"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378D9950"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4E3F6828"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18B950E" w14:textId="77777777" w:rsidR="00FE27E7" w:rsidRPr="008D67D2" w:rsidRDefault="00FE27E7" w:rsidP="00DE0109">
            <w:pPr>
              <w:rPr>
                <w:rFonts w:ascii="Arial" w:hAnsi="Arial" w:cs="Arial"/>
                <w:sz w:val="8"/>
                <w:szCs w:val="8"/>
              </w:rPr>
            </w:pPr>
          </w:p>
        </w:tc>
        <w:tc>
          <w:tcPr>
            <w:tcW w:w="253" w:type="dxa"/>
            <w:gridSpan w:val="3"/>
            <w:tcBorders>
              <w:top w:val="single" w:sz="4" w:space="0" w:color="auto"/>
              <w:bottom w:val="single" w:sz="12" w:space="0" w:color="1F4E79" w:themeColor="accent1" w:themeShade="80"/>
            </w:tcBorders>
          </w:tcPr>
          <w:p w14:paraId="12E221B7" w14:textId="77777777" w:rsidR="00FE27E7" w:rsidRPr="008D67D2" w:rsidRDefault="00FE27E7" w:rsidP="00DE0109">
            <w:pPr>
              <w:rPr>
                <w:rFonts w:ascii="Arial" w:hAnsi="Arial" w:cs="Arial"/>
                <w:sz w:val="8"/>
                <w:szCs w:val="8"/>
              </w:rPr>
            </w:pPr>
          </w:p>
        </w:tc>
        <w:tc>
          <w:tcPr>
            <w:tcW w:w="246" w:type="dxa"/>
            <w:gridSpan w:val="2"/>
            <w:tcBorders>
              <w:top w:val="single" w:sz="4" w:space="0" w:color="auto"/>
              <w:bottom w:val="single" w:sz="12" w:space="0" w:color="1F4E79" w:themeColor="accent1" w:themeShade="80"/>
            </w:tcBorders>
          </w:tcPr>
          <w:p w14:paraId="0834250D" w14:textId="77777777" w:rsidR="00FE27E7" w:rsidRPr="008D67D2" w:rsidRDefault="00FE27E7" w:rsidP="00DE0109">
            <w:pPr>
              <w:rPr>
                <w:rFonts w:ascii="Arial" w:hAnsi="Arial" w:cs="Arial"/>
                <w:sz w:val="8"/>
                <w:szCs w:val="8"/>
              </w:rPr>
            </w:pPr>
          </w:p>
        </w:tc>
        <w:tc>
          <w:tcPr>
            <w:tcW w:w="276" w:type="dxa"/>
            <w:gridSpan w:val="2"/>
            <w:tcBorders>
              <w:bottom w:val="single" w:sz="12" w:space="0" w:color="1F4E79" w:themeColor="accent1" w:themeShade="80"/>
            </w:tcBorders>
          </w:tcPr>
          <w:p w14:paraId="537E26B5" w14:textId="77777777" w:rsidR="00FE27E7" w:rsidRPr="008D67D2" w:rsidRDefault="00FE27E7" w:rsidP="00DE0109">
            <w:pPr>
              <w:rPr>
                <w:rFonts w:ascii="Arial" w:hAnsi="Arial" w:cs="Arial"/>
                <w:sz w:val="8"/>
                <w:szCs w:val="8"/>
              </w:rPr>
            </w:pPr>
          </w:p>
        </w:tc>
        <w:tc>
          <w:tcPr>
            <w:tcW w:w="354" w:type="dxa"/>
            <w:gridSpan w:val="2"/>
            <w:tcBorders>
              <w:top w:val="single" w:sz="4" w:space="0" w:color="auto"/>
              <w:bottom w:val="single" w:sz="12" w:space="0" w:color="1F4E79" w:themeColor="accent1" w:themeShade="80"/>
            </w:tcBorders>
          </w:tcPr>
          <w:p w14:paraId="299FD66E"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3F20A48"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7816192" w14:textId="77777777" w:rsidR="00FE27E7" w:rsidRPr="008D67D2" w:rsidRDefault="00FE27E7" w:rsidP="00DE0109">
            <w:pPr>
              <w:rPr>
                <w:rFonts w:ascii="Arial" w:hAnsi="Arial" w:cs="Arial"/>
                <w:sz w:val="8"/>
                <w:szCs w:val="8"/>
              </w:rPr>
            </w:pPr>
          </w:p>
        </w:tc>
        <w:tc>
          <w:tcPr>
            <w:tcW w:w="331" w:type="dxa"/>
            <w:gridSpan w:val="2"/>
            <w:tcBorders>
              <w:top w:val="single" w:sz="4" w:space="0" w:color="auto"/>
              <w:bottom w:val="single" w:sz="12" w:space="0" w:color="1F4E79" w:themeColor="accent1" w:themeShade="80"/>
            </w:tcBorders>
          </w:tcPr>
          <w:p w14:paraId="2988E9CB" w14:textId="77777777" w:rsidR="00FE27E7" w:rsidRPr="008D67D2" w:rsidRDefault="00FE27E7" w:rsidP="00DE0109">
            <w:pPr>
              <w:rPr>
                <w:rFonts w:ascii="Arial" w:hAnsi="Arial" w:cs="Arial"/>
                <w:sz w:val="8"/>
                <w:szCs w:val="8"/>
              </w:rPr>
            </w:pPr>
          </w:p>
        </w:tc>
        <w:tc>
          <w:tcPr>
            <w:tcW w:w="322" w:type="dxa"/>
            <w:gridSpan w:val="2"/>
            <w:tcBorders>
              <w:top w:val="single" w:sz="4" w:space="0" w:color="auto"/>
              <w:bottom w:val="single" w:sz="12" w:space="0" w:color="1F4E79" w:themeColor="accent1" w:themeShade="80"/>
            </w:tcBorders>
          </w:tcPr>
          <w:p w14:paraId="047DDCBA" w14:textId="77777777" w:rsidR="00FE27E7" w:rsidRPr="008D67D2" w:rsidRDefault="00FE27E7" w:rsidP="00DE0109">
            <w:pPr>
              <w:rPr>
                <w:rFonts w:ascii="Arial" w:hAnsi="Arial" w:cs="Arial"/>
                <w:sz w:val="8"/>
                <w:szCs w:val="8"/>
              </w:rPr>
            </w:pPr>
          </w:p>
        </w:tc>
        <w:tc>
          <w:tcPr>
            <w:tcW w:w="316" w:type="dxa"/>
            <w:gridSpan w:val="2"/>
            <w:tcBorders>
              <w:top w:val="single" w:sz="4" w:space="0" w:color="auto"/>
              <w:bottom w:val="single" w:sz="12" w:space="0" w:color="1F4E79" w:themeColor="accent1" w:themeShade="80"/>
            </w:tcBorders>
          </w:tcPr>
          <w:p w14:paraId="6B898616"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15E9F4E1"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4B640B05" w14:textId="77777777" w:rsidR="00FE27E7" w:rsidRPr="008D67D2" w:rsidRDefault="00FE27E7" w:rsidP="00DE0109">
            <w:pPr>
              <w:rPr>
                <w:rFonts w:ascii="Arial" w:hAnsi="Arial" w:cs="Arial"/>
                <w:sz w:val="8"/>
                <w:szCs w:val="8"/>
              </w:rPr>
            </w:pPr>
          </w:p>
        </w:tc>
        <w:tc>
          <w:tcPr>
            <w:tcW w:w="302" w:type="dxa"/>
            <w:tcBorders>
              <w:top w:val="single" w:sz="4" w:space="0" w:color="auto"/>
              <w:bottom w:val="single" w:sz="12" w:space="0" w:color="1F4E79" w:themeColor="accent1" w:themeShade="80"/>
            </w:tcBorders>
          </w:tcPr>
          <w:p w14:paraId="580789E5" w14:textId="77777777" w:rsidR="00FE27E7" w:rsidRPr="008D67D2" w:rsidRDefault="00FE27E7" w:rsidP="00DE0109">
            <w:pPr>
              <w:rPr>
                <w:rFonts w:ascii="Arial" w:hAnsi="Arial" w:cs="Arial"/>
                <w:sz w:val="8"/>
                <w:szCs w:val="8"/>
              </w:rPr>
            </w:pPr>
          </w:p>
        </w:tc>
        <w:tc>
          <w:tcPr>
            <w:tcW w:w="253" w:type="dxa"/>
            <w:tcBorders>
              <w:bottom w:val="single" w:sz="12" w:space="0" w:color="1F4E79" w:themeColor="accent1" w:themeShade="80"/>
              <w:right w:val="single" w:sz="12" w:space="0" w:color="1F4E79" w:themeColor="accent1" w:themeShade="80"/>
            </w:tcBorders>
          </w:tcPr>
          <w:p w14:paraId="3441F02E" w14:textId="77777777" w:rsidR="00FE27E7" w:rsidRPr="008D67D2" w:rsidRDefault="00FE27E7" w:rsidP="00DE0109">
            <w:pPr>
              <w:rPr>
                <w:rFonts w:ascii="Arial" w:hAnsi="Arial" w:cs="Arial"/>
                <w:sz w:val="8"/>
                <w:szCs w:val="8"/>
              </w:rPr>
            </w:pPr>
          </w:p>
        </w:tc>
      </w:tr>
    </w:tbl>
    <w:p w14:paraId="01575978" w14:textId="6468CC68" w:rsidR="006A366D" w:rsidRDefault="006A366D" w:rsidP="00530C98">
      <w:pPr>
        <w:pStyle w:val="Ttulo10"/>
        <w:tabs>
          <w:tab w:val="left" w:pos="709"/>
        </w:tabs>
        <w:jc w:val="left"/>
        <w:rPr>
          <w:rFonts w:ascii="Verdana" w:hAnsi="Verdana"/>
          <w:sz w:val="18"/>
          <w:szCs w:val="18"/>
          <w:lang w:val="es-BO"/>
        </w:rPr>
      </w:pPr>
    </w:p>
    <w:p w14:paraId="42EB499E" w14:textId="491184D8" w:rsidR="006A366D" w:rsidRDefault="006A366D" w:rsidP="00530C98">
      <w:pPr>
        <w:pStyle w:val="Ttulo10"/>
        <w:tabs>
          <w:tab w:val="left" w:pos="709"/>
        </w:tabs>
        <w:jc w:val="left"/>
        <w:rPr>
          <w:rFonts w:ascii="Verdana" w:hAnsi="Verdana"/>
          <w:sz w:val="18"/>
          <w:szCs w:val="18"/>
          <w:lang w:val="es-BO"/>
        </w:rPr>
      </w:pPr>
    </w:p>
    <w:p w14:paraId="68AA5C39" w14:textId="52B97F3B" w:rsidR="002C09D7" w:rsidRPr="00DF38A2"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4C1E03D5" w14:textId="77777777" w:rsidR="00306F5A" w:rsidRDefault="00306F5A" w:rsidP="00306F5A">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685E702" w14:textId="77777777" w:rsidR="00306F5A" w:rsidRDefault="00306F5A" w:rsidP="00306F5A">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304C4E" w:rsidRPr="00DE5899" w14:paraId="3A0F160E" w14:textId="77777777" w:rsidTr="00740FB5">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ABEF021" w14:textId="77777777" w:rsidR="00304C4E" w:rsidRPr="00DE5899" w:rsidRDefault="00304C4E" w:rsidP="00740FB5">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304C4E" w:rsidRPr="00DE5899" w14:paraId="0658AB6B" w14:textId="77777777" w:rsidTr="00740FB5">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FCDD86C" w14:textId="77777777" w:rsidR="00304C4E" w:rsidRPr="00DE5899" w:rsidRDefault="00304C4E" w:rsidP="00740FB5">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6F4900F" w14:textId="77777777" w:rsidR="00304C4E" w:rsidRPr="00DE5899" w:rsidRDefault="00304C4E" w:rsidP="00740FB5">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F476DC9" w14:textId="77777777" w:rsidR="00304C4E" w:rsidRPr="00DE5899" w:rsidRDefault="00304C4E" w:rsidP="00740FB5">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24B85CB" w14:textId="77777777" w:rsidR="00304C4E" w:rsidRPr="00DE5899" w:rsidRDefault="00304C4E" w:rsidP="00740FB5">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04C4E" w:rsidRPr="00DE5899" w14:paraId="0DC4D526" w14:textId="77777777" w:rsidTr="00740FB5">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2B4E637"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0F08440"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60E74E6"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A779BD"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5AF62DDC"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4A47D6"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9B29A56"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3D7948F"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06AF816"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42BC1811"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44F4273B"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591E137"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2879F291"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695B7A9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757BE659"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2D40D434"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2B1989B6"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52589D9A" w14:textId="77777777" w:rsidTr="00740FB5">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331D7F6"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36EB4F"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7EE0199"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04ADC"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4" w:type="pct"/>
            <w:tcBorders>
              <w:top w:val="nil"/>
              <w:left w:val="single" w:sz="4" w:space="0" w:color="auto"/>
              <w:bottom w:val="nil"/>
              <w:right w:val="single" w:sz="4" w:space="0" w:color="auto"/>
            </w:tcBorders>
            <w:shd w:val="clear" w:color="auto" w:fill="auto"/>
            <w:vAlign w:val="center"/>
          </w:tcPr>
          <w:p w14:paraId="5C04B290"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31395"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2" w:type="pct"/>
            <w:tcBorders>
              <w:top w:val="nil"/>
              <w:left w:val="single" w:sz="4" w:space="0" w:color="auto"/>
              <w:bottom w:val="nil"/>
              <w:right w:val="single" w:sz="4" w:space="0" w:color="auto"/>
            </w:tcBorders>
            <w:shd w:val="clear" w:color="auto" w:fill="auto"/>
            <w:vAlign w:val="center"/>
          </w:tcPr>
          <w:p w14:paraId="175309BB"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9132A"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C510FFE"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2CDF6608"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15A03D2"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5514AA2"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AA8FD4B"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0A1B49"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EC58EB8"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010275" w14:textId="77777777" w:rsidR="00304C4E" w:rsidRPr="00DE5899" w:rsidRDefault="00304C4E" w:rsidP="00740FB5">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0DC825A3"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F9054A9"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A31069"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6B96277"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1032C4D"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1C73ADF"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32A5FFF"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BB16B17"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06626B3"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9E77699"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FBD8FB1"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63E576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70AC3660"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9AEFBE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902D702"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CFF5EDD"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BE716C8"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B61CFF8"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2744AB8" w14:textId="77777777" w:rsidR="00304C4E" w:rsidRPr="00DE5899" w:rsidRDefault="00304C4E" w:rsidP="00740FB5">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42631E5B"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7949ECD7"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0CD2CE"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FFE29A"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A52FDE"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42A56A7"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74B19F1"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72EDAC9"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0B8C3F9E"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E7147C6"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ADB3352"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64CBA10"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088AD999" w14:textId="77777777" w:rsidR="00304C4E" w:rsidRPr="00DE5899" w:rsidRDefault="00304C4E" w:rsidP="00740FB5">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1CA77A1"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F5C4C67"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2EC015A"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2FCD626"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8B064C5" w14:textId="77777777" w:rsidR="00304C4E" w:rsidRPr="00DE5899" w:rsidRDefault="00304C4E" w:rsidP="00740FB5">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216A1CC"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2A0C5E4C" w14:textId="77777777" w:rsidTr="00740FB5">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40FFD3A"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4725D22"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26BAAA3"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DD50D"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22</w:t>
            </w:r>
          </w:p>
        </w:tc>
        <w:tc>
          <w:tcPr>
            <w:tcW w:w="74" w:type="pct"/>
            <w:tcBorders>
              <w:top w:val="nil"/>
              <w:left w:val="single" w:sz="4" w:space="0" w:color="auto"/>
              <w:bottom w:val="nil"/>
              <w:right w:val="single" w:sz="4" w:space="0" w:color="auto"/>
            </w:tcBorders>
            <w:shd w:val="clear" w:color="auto" w:fill="auto"/>
            <w:vAlign w:val="center"/>
          </w:tcPr>
          <w:p w14:paraId="31634983"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0805D3"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2" w:type="pct"/>
            <w:tcBorders>
              <w:top w:val="nil"/>
              <w:left w:val="single" w:sz="4" w:space="0" w:color="auto"/>
              <w:bottom w:val="nil"/>
              <w:right w:val="single" w:sz="4" w:space="0" w:color="auto"/>
            </w:tcBorders>
            <w:shd w:val="clear" w:color="auto" w:fill="auto"/>
            <w:vAlign w:val="center"/>
          </w:tcPr>
          <w:p w14:paraId="53D44452"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4DE15F"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73CBBC5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6A057D11"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9BF42D"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2" w:type="pct"/>
            <w:tcBorders>
              <w:top w:val="nil"/>
              <w:left w:val="single" w:sz="4" w:space="0" w:color="auto"/>
              <w:bottom w:val="nil"/>
              <w:right w:val="single" w:sz="4" w:space="0" w:color="auto"/>
            </w:tcBorders>
            <w:shd w:val="clear" w:color="auto" w:fill="auto"/>
            <w:vAlign w:val="center"/>
          </w:tcPr>
          <w:p w14:paraId="4CF35DFB"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6934EF"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72208AFD"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58107C4"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13CDC9" w14:textId="77777777" w:rsidR="00304C4E" w:rsidRPr="00DE5899" w:rsidRDefault="00304C4E" w:rsidP="00740FB5">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proofErr w:type="spellStart"/>
            <w:r w:rsidRPr="00DE5899">
              <w:rPr>
                <w:rFonts w:ascii="Verdana" w:hAnsi="Verdana" w:cs="Arial"/>
                <w:sz w:val="14"/>
                <w:szCs w:val="14"/>
              </w:rPr>
              <w:t>Unica</w:t>
            </w:r>
            <w:proofErr w:type="spellEnd"/>
            <w:r w:rsidRPr="00DE5899">
              <w:rPr>
                <w:rFonts w:ascii="Verdana" w:hAnsi="Verdana" w:cs="Arial"/>
                <w:sz w:val="14"/>
                <w:szCs w:val="14"/>
              </w:rPr>
              <w:t xml:space="preserve"> de la AISEM, ubicada en la Calle Víctor Sanjinés N°2678 Zona Sopocachi (Plaza España), Edificio Barcelona, Piso 6. </w:t>
            </w:r>
          </w:p>
        </w:tc>
        <w:tc>
          <w:tcPr>
            <w:tcW w:w="72" w:type="pct"/>
            <w:vMerge/>
            <w:tcBorders>
              <w:left w:val="single" w:sz="4" w:space="0" w:color="auto"/>
            </w:tcBorders>
            <w:shd w:val="clear" w:color="auto" w:fill="auto"/>
            <w:vAlign w:val="center"/>
          </w:tcPr>
          <w:p w14:paraId="6CCA5ADA"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1A392BEC" w14:textId="77777777" w:rsidTr="00740FB5">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8A6240"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2E80684"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A4EEAEB"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097019A"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C254EAF"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E484BF8"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6972C02"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0800413"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A28FAFC"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131643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EDEADE8"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FC276E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581252"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7C3B98B"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AB1D6BF"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38841A4"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D4B0BC4" w14:textId="77777777" w:rsidR="00304C4E" w:rsidRPr="00DE5899" w:rsidRDefault="00304C4E" w:rsidP="00740FB5">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230F3A38"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3AB4FDD7"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56AB58"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F801B1"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2E65E261"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5AA7F7A"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8E935CC"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5C1C214"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653F537A"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97263D5"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46CCD87"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D158425"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D7B3996"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B5D0788"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AF6D6A8"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A95B43D"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C304D65"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5415EF3C" w14:textId="77777777" w:rsidR="00304C4E" w:rsidRPr="00DE5899" w:rsidRDefault="00304C4E" w:rsidP="00740FB5">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6887BEF0"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5EFA945" w14:textId="77777777" w:rsidTr="00740FB5">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C7AF639"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444CFBC"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EE22FC4"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F758D"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26</w:t>
            </w:r>
          </w:p>
        </w:tc>
        <w:tc>
          <w:tcPr>
            <w:tcW w:w="74" w:type="pct"/>
            <w:tcBorders>
              <w:top w:val="nil"/>
              <w:left w:val="single" w:sz="4" w:space="0" w:color="auto"/>
              <w:bottom w:val="nil"/>
              <w:right w:val="single" w:sz="4" w:space="0" w:color="auto"/>
            </w:tcBorders>
            <w:shd w:val="clear" w:color="auto" w:fill="auto"/>
            <w:vAlign w:val="center"/>
          </w:tcPr>
          <w:p w14:paraId="715D8C18"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D467CF"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2" w:type="pct"/>
            <w:tcBorders>
              <w:top w:val="nil"/>
              <w:left w:val="single" w:sz="4" w:space="0" w:color="auto"/>
              <w:bottom w:val="nil"/>
              <w:right w:val="single" w:sz="4" w:space="0" w:color="auto"/>
            </w:tcBorders>
            <w:shd w:val="clear" w:color="auto" w:fill="auto"/>
            <w:vAlign w:val="center"/>
          </w:tcPr>
          <w:p w14:paraId="6B9F4A09"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8334E"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F0510E0"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60653D89"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F69AA5"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5D9778AB"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FD11F7"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05A6DC0B"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D544505"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E8C567" w14:textId="77777777" w:rsidR="00304C4E" w:rsidRPr="00DE5899" w:rsidRDefault="00304C4E" w:rsidP="00740FB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0E9F28A" w14:textId="77777777" w:rsidR="00304C4E" w:rsidRPr="00DE5899" w:rsidRDefault="00304C4E" w:rsidP="00740FB5">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2A0A3DC0"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4E3F8083"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3D9C17"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499DC3E"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DA33813"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9AB0CFE"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21E28D2"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A10AAC6"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C74476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E3D9E4"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72ABE6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DD6F5DE"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7AA32315"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F85C9D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A9E69EC"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A524A8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201843D"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F3B13A4"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86D619B"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74647DC"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5EB43442"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5320744"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4DA834"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D3A86F8"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95894CA"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650C1CD"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1327CD10"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8F28E64"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C4D7948"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33288D0"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4B75C3F"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95A97B4"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37AC4C9"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7DC182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1986949"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F0C07C8"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0B938403"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53C2069"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02AD1478" w14:textId="77777777" w:rsidTr="00740FB5">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245B932"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07DE7840"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7CB7F4DB"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396BF2"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28</w:t>
            </w:r>
          </w:p>
        </w:tc>
        <w:tc>
          <w:tcPr>
            <w:tcW w:w="74" w:type="pct"/>
            <w:vMerge w:val="restart"/>
            <w:tcBorders>
              <w:top w:val="nil"/>
              <w:left w:val="single" w:sz="4" w:space="0" w:color="auto"/>
              <w:right w:val="single" w:sz="4" w:space="0" w:color="auto"/>
            </w:tcBorders>
            <w:shd w:val="clear" w:color="auto" w:fill="auto"/>
            <w:vAlign w:val="center"/>
          </w:tcPr>
          <w:p w14:paraId="0DEEFC75"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7CA4E"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2" w:type="pct"/>
            <w:vMerge w:val="restart"/>
            <w:tcBorders>
              <w:top w:val="nil"/>
              <w:left w:val="single" w:sz="4" w:space="0" w:color="auto"/>
              <w:right w:val="single" w:sz="4" w:space="0" w:color="auto"/>
            </w:tcBorders>
            <w:shd w:val="clear" w:color="auto" w:fill="auto"/>
            <w:vAlign w:val="center"/>
          </w:tcPr>
          <w:p w14:paraId="56F8D5D8"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0B290"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1E3EF1C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6FCEA40D"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6578867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5BCBC49E"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3342DA7C"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26C48EE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5DAB152C" w14:textId="77777777" w:rsidR="00304C4E" w:rsidRPr="00DE5899" w:rsidRDefault="00304C4E" w:rsidP="00740FB5">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0758305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5D43875E"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0898578" w14:textId="77777777" w:rsidTr="00740FB5">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4F6E19C"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E3A0958"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2385667D"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FB98401"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1B09F5DA"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8297DB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AC8C74D"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392851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47081B4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1D0AF917"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4902A4B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5761DFC"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1F68F8A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9190487"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6FCF764C"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04FA37DA"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E3D4B97"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1CF68DA8"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D22D7B"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82775D8"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CE08EC0"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DD126D5"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2BCB6D02"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6219EF9"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42DC879B"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14B1449"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5855F93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5471590"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31319F1"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ED70A4B"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AB2AD9F"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BB867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C21D3E0"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8CA1A01"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C548C47"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4296598F"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05F575C3" w14:textId="77777777" w:rsidTr="00740FB5">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A51D2E" w14:textId="77777777" w:rsidR="00304C4E" w:rsidRPr="00DE5899" w:rsidRDefault="00304C4E" w:rsidP="00740FB5">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5D3B91"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9C2D297"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215A513"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36AA8EA"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DDED8C6"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92EED82"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785A7C4D"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25F7B47"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4091C72"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C953075"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270D9B0"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E5BFEF8"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A513540" w14:textId="77777777" w:rsidR="00304C4E" w:rsidRPr="00DE5899" w:rsidRDefault="00304C4E" w:rsidP="00740FB5">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1874CB31" w14:textId="77777777" w:rsidR="00304C4E" w:rsidRPr="00DE5899" w:rsidRDefault="00304C4E" w:rsidP="00740FB5">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53A3E2DA" w14:textId="77777777" w:rsidR="00304C4E" w:rsidRPr="00DE5899" w:rsidRDefault="00304C4E" w:rsidP="00740FB5">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5142AD0C"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53EA8E79" w14:textId="77777777" w:rsidTr="00740FB5">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4B3697F" w14:textId="77777777" w:rsidR="00304C4E" w:rsidRPr="00DE5899" w:rsidRDefault="00304C4E" w:rsidP="00740FB5">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61E2F4B1"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5AD2160C"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A4ABD7"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vMerge w:val="restart"/>
            <w:tcBorders>
              <w:top w:val="nil"/>
              <w:left w:val="single" w:sz="4" w:space="0" w:color="auto"/>
              <w:right w:val="single" w:sz="4" w:space="0" w:color="auto"/>
            </w:tcBorders>
            <w:shd w:val="clear" w:color="auto" w:fill="auto"/>
            <w:vAlign w:val="center"/>
          </w:tcPr>
          <w:p w14:paraId="70613D01"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E50C3"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2" w:type="pct"/>
            <w:vMerge w:val="restart"/>
            <w:tcBorders>
              <w:top w:val="nil"/>
              <w:left w:val="single" w:sz="4" w:space="0" w:color="auto"/>
              <w:right w:val="single" w:sz="4" w:space="0" w:color="auto"/>
            </w:tcBorders>
            <w:shd w:val="clear" w:color="auto" w:fill="auto"/>
            <w:vAlign w:val="center"/>
          </w:tcPr>
          <w:p w14:paraId="6C1D3D5A"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790D8"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5B0C7EB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096620EE"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E09F3E6"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4EDE8330"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95BB0F6"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5DA0B61E"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79777430"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6B146BA"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09F33FFD"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7109F809" w14:textId="77777777" w:rsidTr="00740FB5">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8688F52"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E4F350D"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FB2FBA8"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606D1DE4"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5520A711"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60B61EF3"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45CE4012"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47CCCAE"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12C4F665"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292D4999"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496D424E"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F958E5D"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2783726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78C9CE7C"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710353CB"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27B2908D"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08604A2B"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4EBDF7F9"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7D55C0"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708E"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F9DCE34"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3FC79D4"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7DAAB28" w14:textId="77777777" w:rsidR="00304C4E" w:rsidRPr="00DE5899" w:rsidRDefault="00304C4E" w:rsidP="00740FB5">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AE50229"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E90B690" w14:textId="77777777" w:rsidR="00304C4E" w:rsidRPr="00DE5899" w:rsidRDefault="00304C4E" w:rsidP="00740FB5">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0B879B8"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02265A8"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2A2A165"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24165E7C"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093376C5"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6600E21"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7E0AC20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DC38A85"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51A5FED6"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682E2E95"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DA2F782" w14:textId="77777777" w:rsidTr="00740FB5">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8DEF03C"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BB31366"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FC1595"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D4D3AF" w14:textId="77777777" w:rsidR="00304C4E" w:rsidRPr="00DE5899" w:rsidRDefault="00304C4E" w:rsidP="00740FB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06</w:t>
            </w:r>
          </w:p>
        </w:tc>
        <w:tc>
          <w:tcPr>
            <w:tcW w:w="74" w:type="pct"/>
            <w:tcBorders>
              <w:top w:val="nil"/>
              <w:left w:val="single" w:sz="4" w:space="0" w:color="auto"/>
              <w:bottom w:val="nil"/>
              <w:right w:val="single" w:sz="4" w:space="0" w:color="auto"/>
            </w:tcBorders>
            <w:shd w:val="clear" w:color="auto" w:fill="auto"/>
            <w:vAlign w:val="center"/>
          </w:tcPr>
          <w:p w14:paraId="23C9E99F"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1434C8" w14:textId="77777777" w:rsidR="00304C4E" w:rsidRPr="00DE5899" w:rsidRDefault="00304C4E" w:rsidP="00740FB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6639A316"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32794E" w14:textId="77777777" w:rsidR="00304C4E" w:rsidRPr="00DE5899" w:rsidRDefault="00304C4E" w:rsidP="00740FB5">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476477E8"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7458DF90"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580D1"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6CAB7BCF"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B9A2A6"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31A163E4"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781F467"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9CD56" w14:textId="77777777" w:rsidR="00304C4E" w:rsidRPr="00DE5899" w:rsidRDefault="00304C4E" w:rsidP="00740FB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149745BF" w14:textId="77777777" w:rsidR="00304C4E" w:rsidRPr="00DE5899" w:rsidRDefault="00304C4E" w:rsidP="00740FB5">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0A5B5A46"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C2D926A" w14:textId="77777777" w:rsidTr="00740FB5">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FE2C64" w14:textId="77777777" w:rsidR="00304C4E" w:rsidRDefault="00304C4E" w:rsidP="00740FB5">
            <w:pPr>
              <w:adjustRightInd w:val="0"/>
              <w:snapToGrid w:val="0"/>
              <w:jc w:val="center"/>
              <w:rPr>
                <w:rFonts w:ascii="Verdana" w:hAnsi="Verdana" w:cs="Arial"/>
                <w:sz w:val="4"/>
                <w:szCs w:val="4"/>
                <w:lang w:val="es-BO"/>
              </w:rPr>
            </w:pPr>
          </w:p>
          <w:p w14:paraId="74F9BD09" w14:textId="77777777" w:rsidR="00304C4E" w:rsidRDefault="00304C4E" w:rsidP="00740FB5">
            <w:pPr>
              <w:adjustRightInd w:val="0"/>
              <w:snapToGrid w:val="0"/>
              <w:jc w:val="center"/>
              <w:rPr>
                <w:rFonts w:ascii="Verdana" w:hAnsi="Verdana" w:cs="Arial"/>
                <w:sz w:val="4"/>
                <w:szCs w:val="4"/>
                <w:lang w:val="es-BO"/>
              </w:rPr>
            </w:pPr>
          </w:p>
          <w:p w14:paraId="2BD5F1C4" w14:textId="77777777" w:rsidR="00304C4E" w:rsidRDefault="00304C4E" w:rsidP="00740FB5">
            <w:pPr>
              <w:adjustRightInd w:val="0"/>
              <w:snapToGrid w:val="0"/>
              <w:jc w:val="center"/>
              <w:rPr>
                <w:rFonts w:ascii="Verdana" w:hAnsi="Verdana" w:cs="Arial"/>
                <w:sz w:val="4"/>
                <w:szCs w:val="4"/>
                <w:lang w:val="es-BO"/>
              </w:rPr>
            </w:pPr>
          </w:p>
          <w:p w14:paraId="49A8AA78" w14:textId="77777777" w:rsidR="00304C4E" w:rsidRDefault="00304C4E" w:rsidP="00740FB5">
            <w:pPr>
              <w:adjustRightInd w:val="0"/>
              <w:snapToGrid w:val="0"/>
              <w:jc w:val="center"/>
              <w:rPr>
                <w:rFonts w:ascii="Verdana" w:hAnsi="Verdana" w:cs="Arial"/>
                <w:sz w:val="4"/>
                <w:szCs w:val="4"/>
                <w:lang w:val="es-BO"/>
              </w:rPr>
            </w:pPr>
          </w:p>
          <w:p w14:paraId="66A09542" w14:textId="77777777" w:rsidR="00304C4E" w:rsidRDefault="00304C4E" w:rsidP="00740FB5">
            <w:pPr>
              <w:adjustRightInd w:val="0"/>
              <w:snapToGrid w:val="0"/>
              <w:jc w:val="center"/>
              <w:rPr>
                <w:rFonts w:ascii="Verdana" w:hAnsi="Verdana" w:cs="Arial"/>
                <w:sz w:val="4"/>
                <w:szCs w:val="4"/>
                <w:lang w:val="es-BO"/>
              </w:rPr>
            </w:pPr>
          </w:p>
          <w:p w14:paraId="398AF2BF" w14:textId="77777777" w:rsidR="00304C4E" w:rsidRDefault="00304C4E" w:rsidP="00740FB5">
            <w:pPr>
              <w:adjustRightInd w:val="0"/>
              <w:snapToGrid w:val="0"/>
              <w:jc w:val="center"/>
              <w:rPr>
                <w:rFonts w:ascii="Verdana" w:hAnsi="Verdana" w:cs="Arial"/>
                <w:sz w:val="4"/>
                <w:szCs w:val="4"/>
                <w:lang w:val="es-BO"/>
              </w:rPr>
            </w:pPr>
          </w:p>
          <w:p w14:paraId="228F6733" w14:textId="77777777" w:rsidR="00304C4E" w:rsidRDefault="00304C4E" w:rsidP="00740FB5">
            <w:pPr>
              <w:adjustRightInd w:val="0"/>
              <w:snapToGrid w:val="0"/>
              <w:jc w:val="center"/>
              <w:rPr>
                <w:rFonts w:ascii="Verdana" w:hAnsi="Verdana" w:cs="Arial"/>
                <w:sz w:val="4"/>
                <w:szCs w:val="4"/>
                <w:lang w:val="es-BO"/>
              </w:rPr>
            </w:pPr>
          </w:p>
          <w:p w14:paraId="7276D2E3" w14:textId="77777777" w:rsidR="00304C4E" w:rsidRDefault="00304C4E" w:rsidP="00740FB5">
            <w:pPr>
              <w:adjustRightInd w:val="0"/>
              <w:snapToGrid w:val="0"/>
              <w:jc w:val="center"/>
              <w:rPr>
                <w:rFonts w:ascii="Verdana" w:hAnsi="Verdana" w:cs="Arial"/>
                <w:sz w:val="4"/>
                <w:szCs w:val="4"/>
                <w:lang w:val="es-BO"/>
              </w:rPr>
            </w:pPr>
          </w:p>
          <w:p w14:paraId="5385339E" w14:textId="77777777" w:rsidR="00304C4E" w:rsidRDefault="00304C4E" w:rsidP="00740FB5">
            <w:pPr>
              <w:adjustRightInd w:val="0"/>
              <w:snapToGrid w:val="0"/>
              <w:rPr>
                <w:rFonts w:ascii="Verdana" w:hAnsi="Verdana" w:cs="Arial"/>
                <w:sz w:val="4"/>
                <w:szCs w:val="4"/>
                <w:lang w:val="es-BO"/>
              </w:rPr>
            </w:pPr>
          </w:p>
          <w:p w14:paraId="381A16A1" w14:textId="77777777" w:rsidR="00304C4E" w:rsidRPr="00DE5899" w:rsidRDefault="00304C4E" w:rsidP="00740FB5">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BE2FD59"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E1E1786"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3794180"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DD2B2D3"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47233500"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2CB50DA7"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38D9928A"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0DD78DEE"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216C961D"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DC7A848"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F8FB283"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6C03C0E"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27CCD79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8771138"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ADC83FD"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8C03117"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10281155"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00ECC993"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56D09D"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8DE449"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2A7BA8C6"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5068F1E"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7AD4DE9" w14:textId="77777777" w:rsidR="00304C4E" w:rsidRPr="00DE5899" w:rsidRDefault="00304C4E" w:rsidP="00740FB5">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E92BF94"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ECC8C19" w14:textId="77777777" w:rsidR="00304C4E" w:rsidRPr="00DE5899" w:rsidRDefault="00304C4E" w:rsidP="00740FB5">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827742C" w14:textId="77777777" w:rsidR="00304C4E" w:rsidRPr="00DE5899" w:rsidRDefault="00304C4E" w:rsidP="00740FB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CA094B3"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7757344"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FD3C22E"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9CD4DAE"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429E66D"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679B1BF"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5A4D789"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5FED72DE"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335C8F28"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35608140" w14:textId="77777777" w:rsidTr="00740FB5">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6FDD04A"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22C7017"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DD4F318"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E9B8D" w14:textId="77777777" w:rsidR="00304C4E" w:rsidRPr="00DE5899" w:rsidRDefault="00304C4E" w:rsidP="00740FB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06</w:t>
            </w:r>
          </w:p>
        </w:tc>
        <w:tc>
          <w:tcPr>
            <w:tcW w:w="74" w:type="pct"/>
            <w:tcBorders>
              <w:top w:val="nil"/>
              <w:left w:val="single" w:sz="4" w:space="0" w:color="auto"/>
              <w:bottom w:val="nil"/>
              <w:right w:val="single" w:sz="4" w:space="0" w:color="auto"/>
            </w:tcBorders>
            <w:shd w:val="clear" w:color="auto" w:fill="auto"/>
            <w:vAlign w:val="center"/>
          </w:tcPr>
          <w:p w14:paraId="4D22386A"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DB27F1" w14:textId="77777777" w:rsidR="00304C4E" w:rsidRPr="00DE5899" w:rsidRDefault="00304C4E" w:rsidP="00740FB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56981A39" w14:textId="77777777" w:rsidR="00304C4E" w:rsidRPr="00DE5899" w:rsidRDefault="00304C4E" w:rsidP="00740FB5">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2D619" w14:textId="77777777" w:rsidR="00304C4E" w:rsidRPr="00DE5899" w:rsidRDefault="00304C4E" w:rsidP="00740FB5">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4D4C4B4F"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2F1E175"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2EB1F"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1E2BEC9"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DEA2D"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ACDB34A"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063E9C9"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C9DF0" w14:textId="77777777" w:rsidR="00304C4E" w:rsidRPr="00DE5899" w:rsidRDefault="00304C4E" w:rsidP="00740FB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7313B276" w14:textId="77777777" w:rsidR="00304C4E" w:rsidRPr="00DE5899" w:rsidRDefault="00304C4E" w:rsidP="00740FB5">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55B2547F"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1F367A69"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4B4A6B"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D72C05E"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64A934B"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601601E"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DD11765"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697B55E1"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3B9A90ED"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33B69510"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7E814CCB"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416BFA9D"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67A1E0B"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75DF70F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7FEE126"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281021A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DE8F6DE"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D535048"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03BA562"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B448887"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382EA383"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02E00B"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59CDED"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D3DE553"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A936E1A"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4F3CA31"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7A07F1D"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3392FB0"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3E73699"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826663F"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42D507D"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9757777"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A7508F2"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E4D0E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33009F6"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4FAF17D"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A0F416B"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164D8D33"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17A1B44" w14:textId="77777777" w:rsidTr="00740FB5">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043A517"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E214EA6"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ED33AB5"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7FE3BB"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tcBorders>
              <w:top w:val="nil"/>
              <w:left w:val="single" w:sz="4" w:space="0" w:color="auto"/>
              <w:bottom w:val="nil"/>
              <w:right w:val="single" w:sz="4" w:space="0" w:color="auto"/>
            </w:tcBorders>
            <w:shd w:val="clear" w:color="auto" w:fill="auto"/>
            <w:vAlign w:val="center"/>
          </w:tcPr>
          <w:p w14:paraId="3D505CB1"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00D162"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6D6D89B2"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485D7D"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9374692"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89B37CA"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B817AD"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7112C6"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6EA285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01A9FE6"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6874EBA1"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68807EB7"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248A1CA8"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203A5DFD" w14:textId="77777777" w:rsidTr="00740FB5">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74EF6C"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511D568"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34C217"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B068E85"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5967DEC"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969BF72"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E243DE"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B52721D"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4F0B3E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1327804"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832F5CA"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60C130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8431323"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404221D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41A411A"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E405B29"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5F61022"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0BD5B2D5"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36EDB179" w14:textId="77777777" w:rsidTr="00740FB5">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3466C2"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475714FD"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72CD1921" w14:textId="77777777" w:rsidR="00304C4E" w:rsidRPr="00DE5899" w:rsidRDefault="00304C4E" w:rsidP="00740FB5">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414A046B" w14:textId="77777777" w:rsidR="00304C4E" w:rsidRPr="00D832A6" w:rsidRDefault="00304C4E" w:rsidP="00740FB5">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4" w:type="pct"/>
            <w:tcBorders>
              <w:top w:val="nil"/>
              <w:left w:val="nil"/>
              <w:bottom w:val="nil"/>
              <w:right w:val="nil"/>
            </w:tcBorders>
            <w:shd w:val="clear" w:color="auto" w:fill="auto"/>
            <w:vAlign w:val="center"/>
          </w:tcPr>
          <w:p w14:paraId="4F985968"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22AAD123"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0E25E3D7"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5EA26474"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16F49C92"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1274C21"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BA0659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365C590"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2592D9C"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2377CBB"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35B90194" w14:textId="77777777" w:rsidR="00304C4E" w:rsidRPr="00DE5899" w:rsidRDefault="00304C4E" w:rsidP="00740FB5">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157E56F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ADB3785" w14:textId="77777777" w:rsidR="00304C4E" w:rsidRPr="00DE5899" w:rsidRDefault="00304C4E" w:rsidP="00740FB5">
            <w:pPr>
              <w:adjustRightInd w:val="0"/>
              <w:snapToGrid w:val="0"/>
              <w:rPr>
                <w:rFonts w:ascii="Verdana" w:hAnsi="Verdana" w:cs="Arial"/>
                <w:sz w:val="14"/>
                <w:szCs w:val="14"/>
                <w:lang w:val="es-BO"/>
              </w:rPr>
            </w:pPr>
          </w:p>
        </w:tc>
      </w:tr>
      <w:tr w:rsidR="00304C4E" w:rsidRPr="00DE5899" w14:paraId="415E0876" w14:textId="77777777" w:rsidTr="00740FB5">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7BE45B9"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85B116"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8E75B87"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F2F46"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17</w:t>
            </w:r>
          </w:p>
        </w:tc>
        <w:tc>
          <w:tcPr>
            <w:tcW w:w="74" w:type="pct"/>
            <w:tcBorders>
              <w:top w:val="nil"/>
              <w:left w:val="single" w:sz="4" w:space="0" w:color="auto"/>
              <w:bottom w:val="nil"/>
              <w:right w:val="single" w:sz="4" w:space="0" w:color="auto"/>
            </w:tcBorders>
            <w:shd w:val="clear" w:color="auto" w:fill="auto"/>
            <w:vAlign w:val="center"/>
          </w:tcPr>
          <w:p w14:paraId="61B5531D"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4272B4"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04371DD7"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80684B"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462DDF03"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8D140CB"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EAF8942"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F3176D3"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7A8724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435619D"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EEEB0FB"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66086B37"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6C061B9B"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1B6E64C1" w14:textId="77777777" w:rsidTr="00740FB5">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777A26"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595D122"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F84CA36"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44E50AF"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B7A25F6"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80F26C8"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4FAD62"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BB6392"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6E778C8"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91178F5"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5A22D9"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2F7C27D"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5ECFF5D"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00D775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FA8154E"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E461CDD"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2CE27B9"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59D6AB17"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5062C4F3"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51BF9F4"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510E89"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9A77237"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7D576A7"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335DA3C"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401E30C"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770267F"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481862A"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804E3A8"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E9E7B2D"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10E82A58"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5AD1FE7"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DADA1A8"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191F817A"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8B6D7D2"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9827D76"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2E140078"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77242874" w14:textId="77777777" w:rsidTr="00740FB5">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782A7172"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0F4F1415"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67C2323B"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0E0203"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19</w:t>
            </w:r>
          </w:p>
        </w:tc>
        <w:tc>
          <w:tcPr>
            <w:tcW w:w="74" w:type="pct"/>
            <w:vMerge w:val="restart"/>
            <w:tcBorders>
              <w:top w:val="nil"/>
              <w:left w:val="single" w:sz="4" w:space="0" w:color="auto"/>
              <w:right w:val="single" w:sz="4" w:space="0" w:color="auto"/>
            </w:tcBorders>
            <w:shd w:val="clear" w:color="auto" w:fill="auto"/>
            <w:vAlign w:val="center"/>
          </w:tcPr>
          <w:p w14:paraId="546FFB3D"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63E4E"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vMerge w:val="restart"/>
            <w:tcBorders>
              <w:top w:val="nil"/>
              <w:left w:val="single" w:sz="4" w:space="0" w:color="auto"/>
              <w:right w:val="single" w:sz="4" w:space="0" w:color="auto"/>
            </w:tcBorders>
            <w:shd w:val="clear" w:color="auto" w:fill="auto"/>
            <w:vAlign w:val="center"/>
          </w:tcPr>
          <w:p w14:paraId="75912CCB"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06E9E"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3D507B71"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539C61EF"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3165FD6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0B6D0ED"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7079E7A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FB86CBA"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312FCFA6"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123DD000"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6861486B"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6924FB51" w14:textId="77777777" w:rsidTr="00740FB5">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130E672" w14:textId="77777777" w:rsidR="00304C4E" w:rsidRPr="00DE5899" w:rsidRDefault="00304C4E" w:rsidP="00740FB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C058A72"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B9CE186"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C84AEAA"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692D998E"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568C8B6"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FE8A5B6"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B2A2EC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C516548"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49A73E97"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01912F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4CF9DEC8"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28E46FF5"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EA7C08D"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6492C40D"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6D7816F6"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3315DF51"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21ABA331"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CA4AE9"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DA8A97B"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A7AAF8B"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FAD5BDC"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28A9E422"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8A1C4B2"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11039A10"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23A1088"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18991E81"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5340052"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FD323C"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A7D2FF0"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FA50C09"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9CBAD2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5BEA2FB"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D7F7404"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D92889C"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498F8344"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54EE9F5F"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A06052" w14:textId="77777777" w:rsidR="00304C4E" w:rsidRPr="00DE5899" w:rsidRDefault="00304C4E" w:rsidP="00740FB5">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9C1B9B"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6DBDFC8"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C24A04C"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42656A1"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DD64238"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0FB72F1F"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1976466"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7F35002"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C5123FC"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FDE55ED"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F9318F2"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930F06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58470BE"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4E61F7C"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B52B88F"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4F7EF7A0"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56EBBD03" w14:textId="77777777" w:rsidTr="00740FB5">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164EF14" w14:textId="77777777" w:rsidR="00304C4E" w:rsidRPr="00DE5899" w:rsidRDefault="00304C4E" w:rsidP="00740FB5">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834BDDC"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A649AD5"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94A53D"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26</w:t>
            </w:r>
          </w:p>
        </w:tc>
        <w:tc>
          <w:tcPr>
            <w:tcW w:w="74" w:type="pct"/>
            <w:tcBorders>
              <w:top w:val="nil"/>
              <w:left w:val="single" w:sz="4" w:space="0" w:color="auto"/>
              <w:bottom w:val="nil"/>
              <w:right w:val="single" w:sz="4" w:space="0" w:color="auto"/>
            </w:tcBorders>
            <w:shd w:val="clear" w:color="auto" w:fill="auto"/>
            <w:vAlign w:val="center"/>
          </w:tcPr>
          <w:p w14:paraId="0193D00F"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7A16"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33D55F08"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B8E5D"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1F813674"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B12C5DD"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A3D7694"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2FAF246"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02D071F"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A772A1A"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1896D8FA"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6E0EA4C4"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42D3EB03"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26E90E6B" w14:textId="77777777" w:rsidTr="00740FB5">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EFDA6" w14:textId="77777777" w:rsidR="00304C4E" w:rsidRPr="00DE5899" w:rsidRDefault="00304C4E" w:rsidP="00740FB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158FD0" w14:textId="77777777" w:rsidR="00304C4E" w:rsidRPr="00DE5899" w:rsidRDefault="00304C4E" w:rsidP="00740FB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43AF57A" w14:textId="77777777" w:rsidR="00304C4E" w:rsidRPr="00DE5899" w:rsidRDefault="00304C4E" w:rsidP="00740FB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4E83E23" w14:textId="77777777" w:rsidR="00304C4E" w:rsidRPr="00DE5899" w:rsidRDefault="00304C4E" w:rsidP="00740FB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CA47F16" w14:textId="77777777" w:rsidR="00304C4E" w:rsidRPr="00DE5899" w:rsidRDefault="00304C4E" w:rsidP="00740FB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DAC3593"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290264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F19AF36"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7638BA6"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F141C3"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274A33D"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FA74D5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04F48A4"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CA29857"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4BB1680"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85AFE9F" w14:textId="77777777" w:rsidR="00304C4E" w:rsidRPr="00DE5899" w:rsidRDefault="00304C4E" w:rsidP="00740FB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5E6F699" w14:textId="77777777" w:rsidR="00304C4E" w:rsidRPr="00DE5899" w:rsidRDefault="00304C4E" w:rsidP="00740FB5">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88F2771" w14:textId="77777777" w:rsidR="00304C4E" w:rsidRPr="00DE5899" w:rsidRDefault="00304C4E" w:rsidP="00740FB5">
            <w:pPr>
              <w:adjustRightInd w:val="0"/>
              <w:snapToGrid w:val="0"/>
              <w:rPr>
                <w:rFonts w:ascii="Verdana" w:hAnsi="Verdana" w:cs="Arial"/>
                <w:sz w:val="4"/>
                <w:szCs w:val="4"/>
                <w:lang w:val="es-BO"/>
              </w:rPr>
            </w:pPr>
          </w:p>
        </w:tc>
      </w:tr>
      <w:tr w:rsidR="00304C4E" w:rsidRPr="00DE5899" w14:paraId="6926BDB5" w14:textId="77777777" w:rsidTr="00740FB5">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DAD5CB" w14:textId="77777777" w:rsidR="00304C4E" w:rsidRPr="00DE5899" w:rsidRDefault="00304C4E" w:rsidP="00740FB5">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48AC0E" w14:textId="77777777" w:rsidR="00304C4E" w:rsidRPr="00DE5899" w:rsidRDefault="00304C4E" w:rsidP="00740FB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9FD70B9"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ADA48AB"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3228B55" w14:textId="77777777" w:rsidR="00304C4E" w:rsidRPr="00DE5899" w:rsidRDefault="00304C4E" w:rsidP="00740FB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1F481319"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B116A0B" w14:textId="77777777" w:rsidR="00304C4E" w:rsidRPr="00DE5899" w:rsidRDefault="00304C4E" w:rsidP="00740FB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61DF82B" w14:textId="77777777" w:rsidR="00304C4E" w:rsidRPr="00DE5899" w:rsidRDefault="00304C4E" w:rsidP="00740FB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6C67119" w14:textId="77777777" w:rsidR="00304C4E" w:rsidRPr="00DE5899" w:rsidRDefault="00304C4E" w:rsidP="00740FB5">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5EDA001" w14:textId="77777777" w:rsidR="00304C4E" w:rsidRPr="00DE5899" w:rsidRDefault="00304C4E" w:rsidP="00740FB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8200A9F"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04461CF" w14:textId="77777777" w:rsidR="00304C4E" w:rsidRPr="00DE5899" w:rsidRDefault="00304C4E" w:rsidP="00740FB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A691931"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CF84237" w14:textId="77777777" w:rsidR="00304C4E" w:rsidRPr="00DE5899" w:rsidRDefault="00304C4E" w:rsidP="00740FB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B113AE2" w14:textId="77777777" w:rsidR="00304C4E" w:rsidRPr="00DE5899" w:rsidRDefault="00304C4E" w:rsidP="00740FB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F0CB02B" w14:textId="77777777" w:rsidR="00304C4E" w:rsidRPr="00DE5899" w:rsidRDefault="00304C4E" w:rsidP="00740FB5">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14CF20B7" w14:textId="77777777" w:rsidR="00304C4E" w:rsidRPr="00DE5899" w:rsidRDefault="00304C4E" w:rsidP="00740FB5">
            <w:pPr>
              <w:adjustRightInd w:val="0"/>
              <w:snapToGrid w:val="0"/>
              <w:rPr>
                <w:rFonts w:ascii="Verdana" w:hAnsi="Verdana" w:cs="Arial"/>
                <w:sz w:val="16"/>
                <w:szCs w:val="16"/>
                <w:lang w:val="es-BO"/>
              </w:rPr>
            </w:pPr>
          </w:p>
        </w:tc>
      </w:tr>
      <w:tr w:rsidR="00304C4E" w:rsidRPr="00DE5899" w14:paraId="45E35B0D" w14:textId="77777777" w:rsidTr="00740FB5">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0E48AF8F" w14:textId="77777777" w:rsidR="00304C4E" w:rsidRPr="00DE5899" w:rsidRDefault="00304C4E" w:rsidP="00740FB5">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1583BC85" w14:textId="77777777" w:rsidR="00304C4E" w:rsidRPr="00DE5899" w:rsidRDefault="00304C4E" w:rsidP="00740FB5">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79E3FD4D" w14:textId="77777777" w:rsidR="00304C4E" w:rsidRPr="00DE5899" w:rsidRDefault="00304C4E" w:rsidP="00740FB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A795BA6"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03</w:t>
            </w:r>
          </w:p>
        </w:tc>
        <w:tc>
          <w:tcPr>
            <w:tcW w:w="74" w:type="pct"/>
            <w:tcBorders>
              <w:top w:val="nil"/>
              <w:left w:val="single" w:sz="4" w:space="0" w:color="auto"/>
              <w:bottom w:val="single" w:sz="12" w:space="0" w:color="auto"/>
              <w:right w:val="single" w:sz="4" w:space="0" w:color="auto"/>
            </w:tcBorders>
            <w:shd w:val="clear" w:color="auto" w:fill="auto"/>
            <w:vAlign w:val="center"/>
          </w:tcPr>
          <w:p w14:paraId="5CBDBFB4" w14:textId="77777777" w:rsidR="00304C4E" w:rsidRPr="00DE5899" w:rsidRDefault="00304C4E" w:rsidP="00740FB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6703268" w14:textId="77777777" w:rsidR="00304C4E" w:rsidRPr="00DE5899" w:rsidRDefault="00304C4E" w:rsidP="00740FB5">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single" w:sz="12" w:space="0" w:color="auto"/>
              <w:right w:val="single" w:sz="4" w:space="0" w:color="auto"/>
            </w:tcBorders>
            <w:shd w:val="clear" w:color="auto" w:fill="auto"/>
            <w:vAlign w:val="center"/>
          </w:tcPr>
          <w:p w14:paraId="494AADB3" w14:textId="77777777" w:rsidR="00304C4E" w:rsidRPr="00DE5899" w:rsidRDefault="00304C4E" w:rsidP="00740FB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F697D9" w14:textId="77777777" w:rsidR="00304C4E" w:rsidRPr="00DE5899" w:rsidRDefault="00304C4E" w:rsidP="00740FB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single" w:sz="12" w:space="0" w:color="auto"/>
              <w:right w:val="single" w:sz="12" w:space="0" w:color="auto"/>
            </w:tcBorders>
            <w:shd w:val="clear" w:color="auto" w:fill="auto"/>
            <w:vAlign w:val="center"/>
          </w:tcPr>
          <w:p w14:paraId="1F2C4849" w14:textId="77777777" w:rsidR="00304C4E" w:rsidRPr="00DE5899" w:rsidRDefault="00304C4E" w:rsidP="00740FB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00DDD3F1" w14:textId="77777777" w:rsidR="00304C4E" w:rsidRPr="00DE5899" w:rsidRDefault="00304C4E" w:rsidP="00740FB5">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59187999"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1AFDD381" w14:textId="77777777" w:rsidR="00304C4E" w:rsidRPr="00DE5899" w:rsidRDefault="00304C4E" w:rsidP="00740FB5">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16A7B08A" w14:textId="77777777" w:rsidR="00304C4E" w:rsidRPr="00DE5899" w:rsidRDefault="00304C4E" w:rsidP="00740FB5">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3A2C6C35"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5540116F" w14:textId="77777777" w:rsidR="00304C4E" w:rsidRPr="00DE5899" w:rsidRDefault="00304C4E" w:rsidP="00740FB5">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15E9A38C" w14:textId="77777777" w:rsidR="00304C4E" w:rsidRPr="00DE5899" w:rsidRDefault="00304C4E" w:rsidP="00740FB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3F33EBA1" w14:textId="77777777" w:rsidR="00304C4E" w:rsidRPr="00DE5899" w:rsidRDefault="00304C4E" w:rsidP="00740FB5">
            <w:pPr>
              <w:adjustRightInd w:val="0"/>
              <w:snapToGrid w:val="0"/>
              <w:rPr>
                <w:rFonts w:ascii="Verdana" w:hAnsi="Verdana" w:cs="Arial"/>
                <w:sz w:val="16"/>
                <w:szCs w:val="16"/>
                <w:lang w:val="es-BO"/>
              </w:rPr>
            </w:pPr>
          </w:p>
        </w:tc>
      </w:tr>
    </w:tbl>
    <w:p w14:paraId="3B3B1C98" w14:textId="77777777" w:rsidR="00D31AB7" w:rsidRDefault="00D31AB7" w:rsidP="00D31AB7">
      <w:pPr>
        <w:pStyle w:val="Ttulo10"/>
        <w:tabs>
          <w:tab w:val="left" w:pos="709"/>
        </w:tabs>
        <w:jc w:val="left"/>
        <w:rPr>
          <w:rFonts w:ascii="Verdana" w:hAnsi="Verdana"/>
          <w:sz w:val="18"/>
          <w:szCs w:val="18"/>
          <w:lang w:val="es-BO"/>
        </w:rPr>
      </w:pPr>
    </w:p>
    <w:p w14:paraId="479FE548" w14:textId="77777777" w:rsidR="00D31AB7" w:rsidRDefault="00D31AB7">
      <w:pPr>
        <w:rPr>
          <w:rFonts w:ascii="Verdana" w:hAnsi="Verdana"/>
          <w:b/>
          <w:bCs/>
          <w:kern w:val="28"/>
          <w:sz w:val="18"/>
          <w:szCs w:val="18"/>
          <w:lang w:val="es-BO" w:eastAsia="x-none"/>
        </w:rPr>
      </w:pPr>
      <w:r>
        <w:rPr>
          <w:rFonts w:ascii="Verdana" w:hAnsi="Verdana"/>
          <w:sz w:val="18"/>
          <w:szCs w:val="18"/>
          <w:lang w:val="es-BO"/>
        </w:rPr>
        <w:br w:type="page"/>
      </w:r>
    </w:p>
    <w:p w14:paraId="05D9E84F" w14:textId="65C4BD52" w:rsidR="00203893" w:rsidRPr="000C6821" w:rsidRDefault="00203893" w:rsidP="00E521E5">
      <w:pPr>
        <w:pStyle w:val="Ttulo10"/>
        <w:numPr>
          <w:ilvl w:val="0"/>
          <w:numId w:val="23"/>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6"/>
      <w:r w:rsidR="008E110B" w:rsidRPr="000C6821">
        <w:rPr>
          <w:rFonts w:ascii="Verdana" w:hAnsi="Verdana"/>
          <w:sz w:val="18"/>
          <w:szCs w:val="18"/>
          <w:lang w:val="es-BO"/>
        </w:rPr>
        <w:t xml:space="preserve"> </w:t>
      </w:r>
    </w:p>
    <w:p w14:paraId="27549FF8" w14:textId="6B20D018" w:rsidR="00203893" w:rsidRPr="000C6821" w:rsidRDefault="00203893" w:rsidP="006D0559">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332F5F" w:rsidRPr="000C6821" w14:paraId="7A57AB71" w14:textId="77777777" w:rsidTr="00332F5F">
        <w:trPr>
          <w:trHeight w:val="567"/>
        </w:trPr>
        <w:tc>
          <w:tcPr>
            <w:tcW w:w="9242" w:type="dxa"/>
            <w:shd w:val="clear" w:color="auto" w:fill="1F4E79" w:themeFill="accent1" w:themeFillShade="80"/>
            <w:vAlign w:val="center"/>
          </w:tcPr>
          <w:p w14:paraId="6F71C321" w14:textId="77777777" w:rsidR="00332F5F" w:rsidRPr="000C6821" w:rsidRDefault="00332F5F" w:rsidP="00632CFF">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74996238" w14:textId="17A51286" w:rsidR="00DF38A2" w:rsidRPr="000C209B" w:rsidRDefault="00D315CB" w:rsidP="000C209B">
      <w:pPr>
        <w:jc w:val="center"/>
        <w:rPr>
          <w:rFonts w:ascii="Century Gothic" w:hAnsi="Century Gothic"/>
          <w:sz w:val="16"/>
          <w:szCs w:val="16"/>
        </w:rPr>
      </w:pPr>
      <w:bookmarkStart w:id="78" w:name="_gjdgxs" w:colFirst="0" w:colLast="0"/>
      <w:bookmarkStart w:id="79" w:name="_30j0zll" w:colFirst="0" w:colLast="0"/>
      <w:bookmarkStart w:id="80" w:name="_Hlk173941704"/>
      <w:bookmarkEnd w:id="78"/>
      <w:bookmarkEnd w:id="79"/>
      <w:r w:rsidRPr="00782DB0">
        <w:rPr>
          <w:rFonts w:ascii="Century Gothic" w:hAnsi="Century Gothic" w:cs="Arial"/>
          <w:b/>
          <w:i/>
          <w:iCs/>
          <w:sz w:val="16"/>
          <w:szCs w:val="16"/>
        </w:rPr>
        <w:t xml:space="preserve">ADQUISICIÓN EQUIPAMIENTO MÉDICO PARA EL HOSPITAL DE SEGUNDO NIVEL DE SACABA DEL DEPARTAMENTO DE COCHABAMBA </w:t>
      </w:r>
      <w:r w:rsidRPr="001F06F3">
        <w:rPr>
          <w:rFonts w:ascii="Century Gothic" w:hAnsi="Century Gothic" w:cs="Arial"/>
          <w:b/>
          <w:i/>
          <w:iCs/>
          <w:sz w:val="16"/>
          <w:szCs w:val="16"/>
        </w:rPr>
        <w:t>(SOLOMON KLEIN)</w:t>
      </w:r>
    </w:p>
    <w:p w14:paraId="2E46D651" w14:textId="77777777" w:rsidR="00DF38A2" w:rsidRDefault="00DF38A2" w:rsidP="00DF38A2">
      <w:pPr>
        <w:spacing w:line="276" w:lineRule="auto"/>
      </w:pPr>
    </w:p>
    <w:tbl>
      <w:tblPr>
        <w:tblW w:w="9067" w:type="dxa"/>
        <w:tblCellMar>
          <w:left w:w="70" w:type="dxa"/>
          <w:right w:w="70" w:type="dxa"/>
        </w:tblCellMar>
        <w:tblLook w:val="04A0" w:firstRow="1" w:lastRow="0" w:firstColumn="1" w:lastColumn="0" w:noHBand="0" w:noVBand="1"/>
      </w:tblPr>
      <w:tblGrid>
        <w:gridCol w:w="1696"/>
        <w:gridCol w:w="7371"/>
      </w:tblGrid>
      <w:tr w:rsidR="00A8631A" w:rsidRPr="00782DB0" w14:paraId="33AB358C" w14:textId="77777777" w:rsidTr="00740FB5">
        <w:trPr>
          <w:trHeight w:val="28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76003" w14:textId="77777777" w:rsidR="00A8631A" w:rsidRPr="00782DB0" w:rsidRDefault="00A8631A" w:rsidP="00740FB5">
            <w:pPr>
              <w:jc w:val="center"/>
              <w:rPr>
                <w:rFonts w:ascii="Century Gothic" w:hAnsi="Century Gothic" w:cs="Calibri"/>
                <w:b/>
                <w:bCs/>
                <w:color w:val="00000A"/>
                <w:sz w:val="16"/>
                <w:szCs w:val="16"/>
                <w:lang w:eastAsia="es-BO"/>
              </w:rPr>
            </w:pPr>
            <w:r w:rsidRPr="00A8631A">
              <w:rPr>
                <w:rFonts w:ascii="Century Gothic" w:hAnsi="Century Gothic" w:cs="Calibri"/>
                <w:b/>
                <w:bCs/>
                <w:color w:val="00000A"/>
                <w:sz w:val="16"/>
                <w:szCs w:val="16"/>
                <w:highlight w:val="cyan"/>
                <w:lang w:eastAsia="es-BO"/>
              </w:rPr>
              <w:t xml:space="preserve">ITEM N° 1: </w:t>
            </w:r>
            <w:r w:rsidRPr="00A8631A">
              <w:rPr>
                <w:rFonts w:ascii="Century Gothic" w:eastAsia="Century Gothic" w:hAnsi="Century Gothic" w:cs="Century Gothic"/>
                <w:b/>
                <w:color w:val="000000"/>
                <w:sz w:val="16"/>
                <w:szCs w:val="16"/>
                <w:highlight w:val="cyan"/>
              </w:rPr>
              <w:t>ARCO EN C</w:t>
            </w:r>
          </w:p>
        </w:tc>
      </w:tr>
      <w:tr w:rsidR="00A8631A" w:rsidRPr="00782DB0" w14:paraId="3F111391" w14:textId="77777777" w:rsidTr="00740FB5">
        <w:trPr>
          <w:trHeight w:val="28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A320943" w14:textId="77777777" w:rsidR="00A8631A" w:rsidRPr="00782DB0" w:rsidRDefault="00A8631A" w:rsidP="00740FB5">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9A1B2A" w14:textId="77777777" w:rsidR="00A8631A" w:rsidRPr="00782DB0" w:rsidRDefault="00A8631A" w:rsidP="00740FB5">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arco en c, permite obtener imágenes en tiempo real sin necesidad de movilizar al paciente de la camilla de intervención quirúrgica.  </w:t>
            </w:r>
          </w:p>
        </w:tc>
      </w:tr>
      <w:tr w:rsidR="00A8631A" w:rsidRPr="00782DB0" w14:paraId="658A4373" w14:textId="77777777" w:rsidTr="00740FB5">
        <w:trPr>
          <w:trHeight w:val="582"/>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87E84" w14:textId="77777777" w:rsidR="00A8631A" w:rsidRPr="00782DB0" w:rsidRDefault="00A8631A" w:rsidP="00740FB5">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A8631A" w:rsidRPr="00782DB0" w14:paraId="43B4E839" w14:textId="77777777" w:rsidTr="00740FB5">
        <w:trPr>
          <w:trHeight w:val="24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4A8725" w14:textId="77777777" w:rsidR="00A8631A" w:rsidRPr="00782DB0" w:rsidRDefault="00A8631A" w:rsidP="00740FB5">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7371" w:type="dxa"/>
            <w:tcBorders>
              <w:top w:val="nil"/>
              <w:left w:val="nil"/>
              <w:bottom w:val="single" w:sz="4" w:space="0" w:color="auto"/>
              <w:right w:val="single" w:sz="4" w:space="0" w:color="auto"/>
            </w:tcBorders>
            <w:shd w:val="clear" w:color="auto" w:fill="auto"/>
            <w:vAlign w:val="center"/>
            <w:hideMark/>
          </w:tcPr>
          <w:p w14:paraId="3A2F4D4A" w14:textId="77777777" w:rsidR="00A8631A" w:rsidRPr="00782DB0" w:rsidRDefault="00A8631A" w:rsidP="00740FB5">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r>
              <w:rPr>
                <w:rFonts w:ascii="Century Gothic" w:hAnsi="Century Gothic" w:cs="Calibri"/>
                <w:color w:val="00000A"/>
                <w:sz w:val="16"/>
                <w:szCs w:val="16"/>
                <w:lang w:eastAsia="es-BO"/>
              </w:rPr>
              <w:t xml:space="preserve"> </w:t>
            </w:r>
          </w:p>
        </w:tc>
      </w:tr>
      <w:tr w:rsidR="00A8631A" w:rsidRPr="00782DB0" w14:paraId="0CD31029" w14:textId="77777777" w:rsidTr="00740FB5">
        <w:trPr>
          <w:trHeight w:val="27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E3DB278" w14:textId="77777777" w:rsidR="00A8631A" w:rsidRPr="00782DB0" w:rsidRDefault="00A8631A" w:rsidP="00740FB5">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7371" w:type="dxa"/>
            <w:tcBorders>
              <w:top w:val="nil"/>
              <w:left w:val="nil"/>
              <w:bottom w:val="single" w:sz="4" w:space="0" w:color="auto"/>
              <w:right w:val="single" w:sz="4" w:space="0" w:color="auto"/>
            </w:tcBorders>
            <w:shd w:val="clear" w:color="auto" w:fill="auto"/>
            <w:vAlign w:val="center"/>
            <w:hideMark/>
          </w:tcPr>
          <w:p w14:paraId="6FF45E50" w14:textId="77777777" w:rsidR="00A8631A" w:rsidRPr="00782DB0" w:rsidRDefault="00A8631A" w:rsidP="00740FB5">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01E2283A" w14:textId="77777777" w:rsidTr="00740FB5">
        <w:trPr>
          <w:trHeight w:val="278"/>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81FBA5B" w14:textId="77777777" w:rsidR="00A8631A" w:rsidRPr="00782DB0" w:rsidRDefault="00A8631A" w:rsidP="00740FB5">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7371" w:type="dxa"/>
            <w:tcBorders>
              <w:top w:val="nil"/>
              <w:left w:val="nil"/>
              <w:bottom w:val="single" w:sz="4" w:space="0" w:color="auto"/>
              <w:right w:val="single" w:sz="4" w:space="0" w:color="auto"/>
            </w:tcBorders>
            <w:shd w:val="clear" w:color="auto" w:fill="auto"/>
            <w:vAlign w:val="center"/>
            <w:hideMark/>
          </w:tcPr>
          <w:p w14:paraId="143CF726" w14:textId="77777777" w:rsidR="00A8631A" w:rsidRPr="00782DB0" w:rsidRDefault="00A8631A" w:rsidP="00740FB5">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61C16980" w14:textId="77777777" w:rsidTr="00740FB5">
        <w:trPr>
          <w:trHeight w:val="31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C2DEE1E" w14:textId="77777777" w:rsidR="00A8631A" w:rsidRPr="00782DB0" w:rsidRDefault="00A8631A" w:rsidP="00740FB5">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7371" w:type="dxa"/>
            <w:tcBorders>
              <w:top w:val="nil"/>
              <w:left w:val="nil"/>
              <w:bottom w:val="single" w:sz="4" w:space="0" w:color="auto"/>
              <w:right w:val="single" w:sz="4" w:space="0" w:color="auto"/>
            </w:tcBorders>
            <w:shd w:val="clear" w:color="auto" w:fill="auto"/>
            <w:vAlign w:val="center"/>
            <w:hideMark/>
          </w:tcPr>
          <w:p w14:paraId="6914E5D1" w14:textId="77777777" w:rsidR="00A8631A" w:rsidRPr="00782DB0" w:rsidRDefault="00A8631A" w:rsidP="00740FB5">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25A66DE7" w14:textId="77777777" w:rsidTr="00740FB5">
        <w:trPr>
          <w:trHeight w:val="648"/>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F946E4" w14:textId="77777777" w:rsidR="00A8631A" w:rsidRPr="00782DB0" w:rsidRDefault="00A8631A" w:rsidP="00740FB5">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7371" w:type="dxa"/>
            <w:tcBorders>
              <w:top w:val="nil"/>
              <w:left w:val="nil"/>
              <w:bottom w:val="single" w:sz="4" w:space="0" w:color="auto"/>
              <w:right w:val="single" w:sz="4" w:space="0" w:color="auto"/>
            </w:tcBorders>
            <w:shd w:val="clear" w:color="auto" w:fill="auto"/>
            <w:vAlign w:val="center"/>
            <w:hideMark/>
          </w:tcPr>
          <w:p w14:paraId="1D21682E" w14:textId="77777777" w:rsidR="00A8631A" w:rsidRPr="00782DB0" w:rsidRDefault="00A8631A" w:rsidP="00740FB5">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2023 o superior, que deberá ser verificable de manera física en el momento de la recepción)</w:t>
            </w:r>
          </w:p>
        </w:tc>
      </w:tr>
      <w:tr w:rsidR="00A8631A" w:rsidRPr="00782DB0" w14:paraId="70AFF1A4" w14:textId="77777777" w:rsidTr="00740FB5">
        <w:trPr>
          <w:trHeight w:val="198"/>
        </w:trPr>
        <w:tc>
          <w:tcPr>
            <w:tcW w:w="1696" w:type="dxa"/>
            <w:vMerge w:val="restart"/>
            <w:tcBorders>
              <w:top w:val="nil"/>
              <w:left w:val="single" w:sz="4" w:space="0" w:color="auto"/>
              <w:bottom w:val="single" w:sz="4" w:space="0" w:color="auto"/>
              <w:right w:val="single" w:sz="4" w:space="0" w:color="auto"/>
            </w:tcBorders>
            <w:vAlign w:val="center"/>
            <w:hideMark/>
          </w:tcPr>
          <w:p w14:paraId="7CD2EB70" w14:textId="77777777" w:rsidR="00A8631A" w:rsidRPr="00782DB0" w:rsidRDefault="00A8631A" w:rsidP="00740FB5">
            <w:pPr>
              <w:jc w:val="center"/>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7371" w:type="dxa"/>
            <w:tcBorders>
              <w:top w:val="nil"/>
              <w:left w:val="nil"/>
              <w:bottom w:val="single" w:sz="4" w:space="0" w:color="auto"/>
              <w:right w:val="single" w:sz="4" w:space="0" w:color="auto"/>
            </w:tcBorders>
            <w:shd w:val="clear" w:color="auto" w:fill="auto"/>
          </w:tcPr>
          <w:p w14:paraId="429F348E" w14:textId="77777777" w:rsidR="00A8631A" w:rsidRPr="00782DB0" w:rsidRDefault="00A8631A" w:rsidP="00A8631A">
            <w:pPr>
              <w:pStyle w:val="Prrafodelista"/>
              <w:numPr>
                <w:ilvl w:val="0"/>
                <w:numId w:val="95"/>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Profundidad de</w:t>
            </w:r>
            <w:r>
              <w:rPr>
                <w:rFonts w:ascii="Century Gothic" w:eastAsia="Calibri" w:hAnsi="Century Gothic" w:cs="Arial"/>
                <w:color w:val="00000A"/>
                <w:sz w:val="16"/>
                <w:szCs w:val="16"/>
                <w:lang w:eastAsia="es-ES"/>
              </w:rPr>
              <w:t xml:space="preserve"> arco</w:t>
            </w:r>
            <w:r w:rsidRPr="00782DB0">
              <w:rPr>
                <w:rFonts w:ascii="Century Gothic" w:eastAsia="Calibri" w:hAnsi="Century Gothic" w:cs="Arial"/>
                <w:color w:val="00000A"/>
                <w:sz w:val="16"/>
                <w:szCs w:val="16"/>
                <w:lang w:eastAsia="es-ES"/>
              </w:rPr>
              <w:t xml:space="preserve"> 640 </w:t>
            </w:r>
            <w:r>
              <w:rPr>
                <w:rFonts w:ascii="Century Gothic" w:eastAsia="Calibri" w:hAnsi="Century Gothic" w:cs="Arial"/>
                <w:color w:val="00000A"/>
                <w:sz w:val="16"/>
                <w:szCs w:val="16"/>
                <w:lang w:eastAsia="es-ES"/>
              </w:rPr>
              <w:t>m</w:t>
            </w:r>
            <w:r w:rsidRPr="00782DB0">
              <w:rPr>
                <w:rFonts w:ascii="Century Gothic" w:eastAsia="Calibri" w:hAnsi="Century Gothic" w:cs="Arial"/>
                <w:color w:val="00000A"/>
                <w:sz w:val="16"/>
                <w:szCs w:val="16"/>
                <w:lang w:eastAsia="es-ES"/>
              </w:rPr>
              <w:t xml:space="preserve">m </w:t>
            </w:r>
            <w:r>
              <w:rPr>
                <w:rFonts w:ascii="Century Gothic" w:eastAsia="Calibri" w:hAnsi="Century Gothic" w:cs="Arial"/>
                <w:color w:val="00000A"/>
                <w:sz w:val="16"/>
                <w:szCs w:val="16"/>
                <w:lang w:eastAsia="es-ES"/>
              </w:rPr>
              <w:t xml:space="preserve">o superior. </w:t>
            </w:r>
          </w:p>
        </w:tc>
      </w:tr>
      <w:tr w:rsidR="00A8631A" w:rsidRPr="00782DB0" w14:paraId="3C0488F1" w14:textId="77777777" w:rsidTr="00740FB5">
        <w:trPr>
          <w:trHeight w:val="232"/>
        </w:trPr>
        <w:tc>
          <w:tcPr>
            <w:tcW w:w="1696" w:type="dxa"/>
            <w:vMerge/>
            <w:tcBorders>
              <w:top w:val="nil"/>
              <w:left w:val="single" w:sz="4" w:space="0" w:color="auto"/>
              <w:bottom w:val="single" w:sz="4" w:space="0" w:color="auto"/>
              <w:right w:val="single" w:sz="4" w:space="0" w:color="auto"/>
            </w:tcBorders>
            <w:vAlign w:val="center"/>
            <w:hideMark/>
          </w:tcPr>
          <w:p w14:paraId="28D61A6A"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8C01579" w14:textId="77777777" w:rsidR="00A8631A" w:rsidRPr="00782DB0" w:rsidRDefault="00A8631A" w:rsidP="00A8631A">
            <w:pPr>
              <w:pStyle w:val="Prrafodelista"/>
              <w:numPr>
                <w:ilvl w:val="0"/>
                <w:numId w:val="95"/>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SID de </w:t>
            </w:r>
            <w:r>
              <w:rPr>
                <w:rFonts w:ascii="Century Gothic" w:eastAsia="Calibri" w:hAnsi="Century Gothic" w:cs="Arial"/>
                <w:color w:val="00000A"/>
                <w:sz w:val="16"/>
                <w:szCs w:val="16"/>
                <w:lang w:eastAsia="es-ES"/>
              </w:rPr>
              <w:t>900</w:t>
            </w: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mm</w:t>
            </w:r>
            <w:r w:rsidRPr="00782DB0">
              <w:rPr>
                <w:rFonts w:ascii="Century Gothic" w:eastAsia="Calibri" w:hAnsi="Century Gothic" w:cs="Arial"/>
                <w:color w:val="00000A"/>
                <w:sz w:val="16"/>
                <w:szCs w:val="16"/>
                <w:lang w:eastAsia="es-ES"/>
              </w:rPr>
              <w:t xml:space="preserve"> o superior </w:t>
            </w:r>
          </w:p>
        </w:tc>
      </w:tr>
      <w:tr w:rsidR="00A8631A" w:rsidRPr="00782DB0" w14:paraId="7EE8A5D9" w14:textId="77777777" w:rsidTr="00740FB5">
        <w:trPr>
          <w:trHeight w:val="69"/>
        </w:trPr>
        <w:tc>
          <w:tcPr>
            <w:tcW w:w="1696" w:type="dxa"/>
            <w:vMerge/>
            <w:tcBorders>
              <w:top w:val="nil"/>
              <w:left w:val="single" w:sz="4" w:space="0" w:color="auto"/>
              <w:bottom w:val="single" w:sz="4" w:space="0" w:color="auto"/>
              <w:right w:val="single" w:sz="4" w:space="0" w:color="auto"/>
            </w:tcBorders>
            <w:vAlign w:val="center"/>
          </w:tcPr>
          <w:p w14:paraId="1506520E"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E86A805" w14:textId="77777777" w:rsidR="00A8631A" w:rsidRPr="003C7344"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3C7344">
              <w:rPr>
                <w:rFonts w:ascii="Century Gothic" w:eastAsia="Calibri" w:hAnsi="Century Gothic" w:cs="Arial"/>
                <w:color w:val="00000A"/>
                <w:sz w:val="16"/>
                <w:szCs w:val="16"/>
                <w:lang w:eastAsia="es-ES"/>
              </w:rPr>
              <w:t xml:space="preserve">Distancia de trabajo (colimador – detector) de 81 cm </w:t>
            </w:r>
            <w:r>
              <w:rPr>
                <w:rFonts w:ascii="Century Gothic" w:eastAsia="Calibri" w:hAnsi="Century Gothic" w:cs="Arial"/>
                <w:color w:val="00000A"/>
                <w:sz w:val="16"/>
                <w:szCs w:val="16"/>
                <w:lang w:eastAsia="es-ES"/>
              </w:rPr>
              <w:t>o superior.</w:t>
            </w:r>
          </w:p>
        </w:tc>
      </w:tr>
      <w:tr w:rsidR="00A8631A" w:rsidRPr="00782DB0" w14:paraId="6532EEFA" w14:textId="77777777" w:rsidTr="00740FB5">
        <w:trPr>
          <w:trHeight w:val="142"/>
        </w:trPr>
        <w:tc>
          <w:tcPr>
            <w:tcW w:w="1696" w:type="dxa"/>
            <w:vMerge/>
            <w:tcBorders>
              <w:top w:val="nil"/>
              <w:left w:val="single" w:sz="4" w:space="0" w:color="auto"/>
              <w:bottom w:val="single" w:sz="4" w:space="0" w:color="auto"/>
              <w:right w:val="single" w:sz="4" w:space="0" w:color="auto"/>
            </w:tcBorders>
            <w:vAlign w:val="center"/>
            <w:hideMark/>
          </w:tcPr>
          <w:p w14:paraId="3E2F747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D93ABCF"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horizontal 17.5 cm </w:t>
            </w:r>
            <w:r>
              <w:rPr>
                <w:rFonts w:ascii="Century Gothic" w:eastAsia="Calibri" w:hAnsi="Century Gothic" w:cs="Arial"/>
                <w:color w:val="00000A"/>
                <w:sz w:val="16"/>
                <w:szCs w:val="16"/>
                <w:lang w:eastAsia="es-ES"/>
              </w:rPr>
              <w:t>o superior.</w:t>
            </w:r>
          </w:p>
        </w:tc>
      </w:tr>
      <w:tr w:rsidR="00A8631A" w:rsidRPr="00782DB0" w14:paraId="69F7090A" w14:textId="77777777" w:rsidTr="00740FB5">
        <w:trPr>
          <w:trHeight w:val="204"/>
        </w:trPr>
        <w:tc>
          <w:tcPr>
            <w:tcW w:w="1696" w:type="dxa"/>
            <w:vMerge/>
            <w:tcBorders>
              <w:top w:val="nil"/>
              <w:left w:val="single" w:sz="4" w:space="0" w:color="auto"/>
              <w:bottom w:val="single" w:sz="4" w:space="0" w:color="auto"/>
              <w:right w:val="single" w:sz="4" w:space="0" w:color="auto"/>
            </w:tcBorders>
            <w:vAlign w:val="center"/>
            <w:hideMark/>
          </w:tcPr>
          <w:p w14:paraId="6E06D14C"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69840B4"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vertical motorizado </w:t>
            </w:r>
            <w:r>
              <w:rPr>
                <w:rFonts w:ascii="Century Gothic" w:eastAsia="Calibri" w:hAnsi="Century Gothic" w:cs="Arial"/>
                <w:color w:val="00000A"/>
                <w:sz w:val="16"/>
                <w:szCs w:val="16"/>
                <w:lang w:eastAsia="es-ES"/>
              </w:rPr>
              <w:t>45</w:t>
            </w:r>
            <w:r w:rsidRPr="00782DB0">
              <w:rPr>
                <w:rFonts w:ascii="Century Gothic" w:eastAsia="Calibri" w:hAnsi="Century Gothic" w:cs="Arial"/>
                <w:color w:val="00000A"/>
                <w:sz w:val="16"/>
                <w:szCs w:val="16"/>
                <w:lang w:eastAsia="es-ES"/>
              </w:rPr>
              <w:t xml:space="preserve"> cm </w:t>
            </w:r>
            <w:r>
              <w:rPr>
                <w:rFonts w:ascii="Century Gothic" w:eastAsia="Calibri" w:hAnsi="Century Gothic" w:cs="Arial"/>
                <w:color w:val="00000A"/>
                <w:sz w:val="16"/>
                <w:szCs w:val="16"/>
                <w:lang w:eastAsia="es-ES"/>
              </w:rPr>
              <w:t>o superior.</w:t>
            </w:r>
          </w:p>
        </w:tc>
      </w:tr>
      <w:tr w:rsidR="00A8631A" w:rsidRPr="00782DB0" w14:paraId="4C1D182D" w14:textId="77777777" w:rsidTr="00740FB5">
        <w:trPr>
          <w:trHeight w:val="148"/>
        </w:trPr>
        <w:tc>
          <w:tcPr>
            <w:tcW w:w="1696" w:type="dxa"/>
            <w:vMerge/>
            <w:tcBorders>
              <w:top w:val="nil"/>
              <w:left w:val="single" w:sz="4" w:space="0" w:color="auto"/>
              <w:bottom w:val="single" w:sz="4" w:space="0" w:color="auto"/>
              <w:right w:val="single" w:sz="4" w:space="0" w:color="auto"/>
            </w:tcBorders>
            <w:vAlign w:val="center"/>
            <w:hideMark/>
          </w:tcPr>
          <w:p w14:paraId="4522A1B2"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CA1F411"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rotacional lateral de 145° </w:t>
            </w:r>
            <w:r>
              <w:rPr>
                <w:rFonts w:ascii="Century Gothic" w:eastAsia="Calibri" w:hAnsi="Century Gothic" w:cs="Arial"/>
                <w:color w:val="00000A"/>
                <w:sz w:val="16"/>
                <w:szCs w:val="16"/>
                <w:lang w:eastAsia="es-ES"/>
              </w:rPr>
              <w:t>o superior.</w:t>
            </w:r>
          </w:p>
        </w:tc>
      </w:tr>
      <w:tr w:rsidR="00A8631A" w:rsidRPr="00782DB0" w14:paraId="6334C400" w14:textId="77777777" w:rsidTr="00740FB5">
        <w:trPr>
          <w:trHeight w:val="168"/>
        </w:trPr>
        <w:tc>
          <w:tcPr>
            <w:tcW w:w="1696" w:type="dxa"/>
            <w:vMerge/>
            <w:tcBorders>
              <w:top w:val="nil"/>
              <w:left w:val="single" w:sz="4" w:space="0" w:color="auto"/>
              <w:bottom w:val="single" w:sz="4" w:space="0" w:color="auto"/>
              <w:right w:val="single" w:sz="4" w:space="0" w:color="auto"/>
            </w:tcBorders>
            <w:vAlign w:val="center"/>
            <w:hideMark/>
          </w:tcPr>
          <w:p w14:paraId="133554AF"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FFE8B59"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rotación orbital de 150º </w:t>
            </w:r>
            <w:r>
              <w:rPr>
                <w:rFonts w:ascii="Century Gothic" w:eastAsia="Calibri" w:hAnsi="Century Gothic" w:cs="Arial"/>
                <w:color w:val="00000A"/>
                <w:sz w:val="16"/>
                <w:szCs w:val="16"/>
                <w:lang w:eastAsia="es-ES"/>
              </w:rPr>
              <w:t>o superior.</w:t>
            </w:r>
          </w:p>
        </w:tc>
      </w:tr>
      <w:tr w:rsidR="00A8631A" w:rsidRPr="00782DB0" w14:paraId="637889B8" w14:textId="77777777" w:rsidTr="00740FB5">
        <w:trPr>
          <w:trHeight w:val="168"/>
        </w:trPr>
        <w:tc>
          <w:tcPr>
            <w:tcW w:w="1696" w:type="dxa"/>
            <w:vMerge/>
            <w:tcBorders>
              <w:top w:val="nil"/>
              <w:left w:val="single" w:sz="4" w:space="0" w:color="auto"/>
              <w:bottom w:val="single" w:sz="4" w:space="0" w:color="auto"/>
              <w:right w:val="single" w:sz="4" w:space="0" w:color="auto"/>
            </w:tcBorders>
            <w:vAlign w:val="center"/>
            <w:hideMark/>
          </w:tcPr>
          <w:p w14:paraId="7A5018C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000000" w:fill="FFFFFF"/>
          </w:tcPr>
          <w:p w14:paraId="6DD36FE5"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inclinación horizontal de +/- 10º </w:t>
            </w:r>
            <w:r>
              <w:rPr>
                <w:rFonts w:ascii="Century Gothic" w:eastAsia="Calibri" w:hAnsi="Century Gothic" w:cs="Arial"/>
                <w:color w:val="00000A"/>
                <w:sz w:val="16"/>
                <w:szCs w:val="16"/>
                <w:lang w:eastAsia="es-ES"/>
              </w:rPr>
              <w:t>o superior.</w:t>
            </w:r>
          </w:p>
        </w:tc>
      </w:tr>
      <w:tr w:rsidR="00A8631A" w:rsidRPr="00782DB0" w14:paraId="1B5D3B48"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hideMark/>
          </w:tcPr>
          <w:p w14:paraId="2248367B"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75ECFF8"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una pantalla táctil de 15” o superior integrada en el arco en c, que permita controlar todo el equipo e ingresar parámetros manualmente, visualización de alarmas, colimaciones.</w:t>
            </w:r>
          </w:p>
        </w:tc>
      </w:tr>
      <w:tr w:rsidR="00A8631A" w:rsidRPr="00782DB0" w14:paraId="6C313207" w14:textId="77777777" w:rsidTr="00740FB5">
        <w:trPr>
          <w:trHeight w:val="134"/>
        </w:trPr>
        <w:tc>
          <w:tcPr>
            <w:tcW w:w="1696" w:type="dxa"/>
            <w:vMerge/>
            <w:tcBorders>
              <w:top w:val="nil"/>
              <w:left w:val="single" w:sz="4" w:space="0" w:color="auto"/>
              <w:bottom w:val="single" w:sz="4" w:space="0" w:color="auto"/>
              <w:right w:val="single" w:sz="4" w:space="0" w:color="auto"/>
            </w:tcBorders>
            <w:vAlign w:val="center"/>
          </w:tcPr>
          <w:p w14:paraId="62B7F8FE"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6D81F2F"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ruedas y sistema de frenos que facilite su movilidad.</w:t>
            </w:r>
          </w:p>
        </w:tc>
      </w:tr>
      <w:tr w:rsidR="00A8631A" w:rsidRPr="00782DB0" w14:paraId="7570FE69" w14:textId="77777777" w:rsidTr="00740FB5">
        <w:trPr>
          <w:trHeight w:val="67"/>
        </w:trPr>
        <w:tc>
          <w:tcPr>
            <w:tcW w:w="1696" w:type="dxa"/>
            <w:vMerge/>
            <w:tcBorders>
              <w:top w:val="nil"/>
              <w:left w:val="single" w:sz="4" w:space="0" w:color="auto"/>
              <w:bottom w:val="single" w:sz="4" w:space="0" w:color="auto"/>
              <w:right w:val="single" w:sz="4" w:space="0" w:color="auto"/>
            </w:tcBorders>
            <w:vAlign w:val="center"/>
          </w:tcPr>
          <w:p w14:paraId="36591C39"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39C7CEB"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Con s</w:t>
            </w:r>
            <w:r w:rsidRPr="00782DB0">
              <w:rPr>
                <w:rFonts w:ascii="Century Gothic" w:eastAsia="Calibri" w:hAnsi="Century Gothic" w:cs="Arial"/>
                <w:color w:val="00000A"/>
                <w:sz w:val="16"/>
                <w:szCs w:val="16"/>
                <w:lang w:eastAsia="es-ES"/>
              </w:rPr>
              <w:t>istema de enfriamiento o refrigeración avanzada integrada en el generador, que permita el uso prolongado del equipo en cirugías complejas</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según fabricante.</w:t>
            </w:r>
          </w:p>
        </w:tc>
      </w:tr>
      <w:tr w:rsidR="00A8631A" w:rsidRPr="00782DB0" w14:paraId="50351A3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ADD0772"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C735949" w14:textId="77777777" w:rsidR="00A8631A" w:rsidRPr="00782DB0" w:rsidRDefault="00A8631A" w:rsidP="00A8631A">
            <w:pPr>
              <w:pStyle w:val="Prrafodelista"/>
              <w:numPr>
                <w:ilvl w:val="0"/>
                <w:numId w:val="95"/>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 Con </w:t>
            </w:r>
            <w:r w:rsidRPr="00782DB0">
              <w:rPr>
                <w:rFonts w:ascii="Century Gothic" w:eastAsia="Calibri" w:hAnsi="Century Gothic" w:cs="Arial"/>
                <w:color w:val="00000A"/>
                <w:sz w:val="16"/>
                <w:szCs w:val="16"/>
                <w:lang w:eastAsia="es-ES"/>
              </w:rPr>
              <w:t>s</w:t>
            </w:r>
            <w:r>
              <w:rPr>
                <w:rFonts w:ascii="Century Gothic" w:eastAsia="Calibri" w:hAnsi="Century Gothic" w:cs="Arial"/>
                <w:color w:val="00000A"/>
                <w:sz w:val="16"/>
                <w:szCs w:val="16"/>
                <w:lang w:eastAsia="es-ES"/>
              </w:rPr>
              <w:t>is</w:t>
            </w:r>
            <w:r w:rsidRPr="00782DB0">
              <w:rPr>
                <w:rFonts w:ascii="Century Gothic" w:eastAsia="Calibri" w:hAnsi="Century Gothic" w:cs="Arial"/>
                <w:color w:val="00000A"/>
                <w:sz w:val="16"/>
                <w:szCs w:val="16"/>
                <w:lang w:eastAsia="es-ES"/>
              </w:rPr>
              <w:t>temas anticolisión</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según fabricante.</w:t>
            </w:r>
          </w:p>
        </w:tc>
      </w:tr>
      <w:tr w:rsidR="00A8631A" w:rsidRPr="00782DB0" w14:paraId="2CF91A68"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03A8705"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005A8DA8"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Generador</w:t>
            </w:r>
          </w:p>
        </w:tc>
      </w:tr>
      <w:tr w:rsidR="00A8631A" w:rsidRPr="00782DB0" w14:paraId="1AD9F4D2"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B76E05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A899305" w14:textId="77777777" w:rsidR="00A8631A" w:rsidRPr="00782DB0" w:rsidRDefault="00A8631A" w:rsidP="00A8631A">
            <w:pPr>
              <w:pStyle w:val="Prrafodelista"/>
              <w:numPr>
                <w:ilvl w:val="0"/>
                <w:numId w:val="97"/>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Generador de alta frecuencia de acuerdo a fabricante</w:t>
            </w:r>
          </w:p>
        </w:tc>
      </w:tr>
      <w:tr w:rsidR="00A8631A" w:rsidRPr="00782DB0" w14:paraId="0E50FED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3691D323"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35DBE0F" w14:textId="77777777" w:rsidR="00A8631A" w:rsidRPr="00782DB0" w:rsidRDefault="00A8631A" w:rsidP="00A8631A">
            <w:pPr>
              <w:pStyle w:val="Prrafodelista"/>
              <w:numPr>
                <w:ilvl w:val="0"/>
                <w:numId w:val="9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Frecuencia de 40 </w:t>
            </w:r>
            <w:proofErr w:type="spellStart"/>
            <w:r w:rsidRPr="00782DB0">
              <w:rPr>
                <w:rFonts w:ascii="Century Gothic" w:eastAsia="Calibri" w:hAnsi="Century Gothic" w:cs="Arial"/>
                <w:color w:val="00000A"/>
                <w:sz w:val="16"/>
                <w:szCs w:val="16"/>
                <w:lang w:eastAsia="es-ES"/>
              </w:rPr>
              <w:t>khz</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2C1F004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544D838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CBCA552" w14:textId="77777777" w:rsidR="00A8631A" w:rsidRPr="00782DB0" w:rsidRDefault="00A8631A" w:rsidP="00A8631A">
            <w:pPr>
              <w:pStyle w:val="Prrafodelista"/>
              <w:numPr>
                <w:ilvl w:val="0"/>
                <w:numId w:val="9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Potencia de </w:t>
            </w:r>
            <w:r>
              <w:rPr>
                <w:rFonts w:ascii="Century Gothic" w:eastAsia="Calibri" w:hAnsi="Century Gothic" w:cs="Arial"/>
                <w:color w:val="00000A"/>
                <w:sz w:val="16"/>
                <w:szCs w:val="16"/>
                <w:lang w:eastAsia="es-ES"/>
              </w:rPr>
              <w:t>15</w:t>
            </w:r>
            <w:r w:rsidRPr="00782DB0">
              <w:rPr>
                <w:rFonts w:ascii="Century Gothic" w:eastAsia="Calibri" w:hAnsi="Century Gothic" w:cs="Arial"/>
                <w:color w:val="00000A"/>
                <w:sz w:val="16"/>
                <w:szCs w:val="16"/>
                <w:lang w:eastAsia="es-ES"/>
              </w:rPr>
              <w:t xml:space="preserve"> </w:t>
            </w:r>
            <w:proofErr w:type="spellStart"/>
            <w:r w:rsidRPr="00782DB0">
              <w:rPr>
                <w:rFonts w:ascii="Century Gothic" w:eastAsia="Calibri" w:hAnsi="Century Gothic" w:cs="Arial"/>
                <w:color w:val="00000A"/>
                <w:sz w:val="16"/>
                <w:szCs w:val="16"/>
                <w:lang w:eastAsia="es-ES"/>
              </w:rPr>
              <w:t>kw</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0684339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3C59595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AC51A06" w14:textId="77777777" w:rsidR="00A8631A" w:rsidRPr="00782DB0" w:rsidRDefault="00A8631A" w:rsidP="00A8631A">
            <w:pPr>
              <w:pStyle w:val="Prrafodelista"/>
              <w:numPr>
                <w:ilvl w:val="0"/>
                <w:numId w:val="97"/>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 xml:space="preserve">Debe permitir la modalidad de radiografía y </w:t>
            </w:r>
            <w:proofErr w:type="spellStart"/>
            <w:r>
              <w:rPr>
                <w:rFonts w:ascii="Century Gothic" w:eastAsia="Calibri" w:hAnsi="Century Gothic" w:cs="Arial"/>
                <w:color w:val="00000A"/>
                <w:sz w:val="16"/>
                <w:szCs w:val="16"/>
                <w:lang w:eastAsia="es-ES"/>
              </w:rPr>
              <w:t>fluoroscopia</w:t>
            </w:r>
            <w:proofErr w:type="spellEnd"/>
            <w:r>
              <w:rPr>
                <w:rFonts w:ascii="Century Gothic" w:eastAsia="Calibri" w:hAnsi="Century Gothic" w:cs="Arial"/>
                <w:color w:val="00000A"/>
                <w:sz w:val="16"/>
                <w:szCs w:val="16"/>
                <w:lang w:eastAsia="es-ES"/>
              </w:rPr>
              <w:t xml:space="preserve"> pulsada </w:t>
            </w:r>
          </w:p>
        </w:tc>
      </w:tr>
      <w:tr w:rsidR="00A8631A" w:rsidRPr="00782DB0" w14:paraId="7937B1F4"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8BC18C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30F3382" w14:textId="77777777" w:rsidR="00A8631A" w:rsidRPr="00782DB0" w:rsidRDefault="00A8631A" w:rsidP="00A8631A">
            <w:pPr>
              <w:pStyle w:val="Prrafodelista"/>
              <w:numPr>
                <w:ilvl w:val="0"/>
                <w:numId w:val="9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Deberá tener la función de </w:t>
            </w:r>
            <w:proofErr w:type="spellStart"/>
            <w:r w:rsidRPr="00782DB0">
              <w:rPr>
                <w:rFonts w:ascii="Century Gothic" w:eastAsia="Calibri" w:hAnsi="Century Gothic" w:cs="Arial"/>
                <w:color w:val="00000A"/>
                <w:sz w:val="16"/>
                <w:szCs w:val="16"/>
                <w:lang w:eastAsia="es-ES"/>
              </w:rPr>
              <w:t>cineloop</w:t>
            </w:r>
            <w:proofErr w:type="spellEnd"/>
            <w:r w:rsidRPr="00782DB0">
              <w:rPr>
                <w:rFonts w:ascii="Century Gothic" w:eastAsia="Calibri" w:hAnsi="Century Gothic" w:cs="Arial"/>
                <w:color w:val="00000A"/>
                <w:sz w:val="16"/>
                <w:szCs w:val="16"/>
                <w:lang w:eastAsia="es-ES"/>
              </w:rPr>
              <w:t xml:space="preserve"> </w:t>
            </w:r>
          </w:p>
        </w:tc>
      </w:tr>
      <w:tr w:rsidR="00A8631A" w:rsidRPr="00782DB0" w14:paraId="4C221625"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8B2D287"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F4383C0" w14:textId="77777777" w:rsidR="00A8631A" w:rsidRPr="00782DB0" w:rsidRDefault="00A8631A" w:rsidP="00A8631A">
            <w:pPr>
              <w:pStyle w:val="Prrafodelista"/>
              <w:numPr>
                <w:ilvl w:val="0"/>
                <w:numId w:val="9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Posibilidad de modificar el ancho de pulso para reducir la dosis al paciente. (especificar según fabricante el rango)</w:t>
            </w:r>
          </w:p>
        </w:tc>
      </w:tr>
      <w:tr w:rsidR="00A8631A" w:rsidRPr="00782DB0" w14:paraId="0BDF9CC1"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52B8688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78EC9C7" w14:textId="77777777" w:rsidR="00A8631A" w:rsidRPr="00782DB0" w:rsidRDefault="00A8631A" w:rsidP="00A8631A">
            <w:pPr>
              <w:pStyle w:val="Prrafodelista"/>
              <w:numPr>
                <w:ilvl w:val="0"/>
                <w:numId w:val="9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Rango de </w:t>
            </w:r>
            <w:proofErr w:type="spellStart"/>
            <w:r>
              <w:rPr>
                <w:rFonts w:ascii="Century Gothic" w:eastAsia="Calibri" w:hAnsi="Century Gothic" w:cs="Arial"/>
                <w:color w:val="00000A"/>
                <w:sz w:val="16"/>
                <w:szCs w:val="16"/>
                <w:lang w:eastAsia="es-ES"/>
              </w:rPr>
              <w:t>mA</w:t>
            </w:r>
            <w:proofErr w:type="spellEnd"/>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según fabricante</w:t>
            </w:r>
          </w:p>
        </w:tc>
      </w:tr>
      <w:tr w:rsidR="00A8631A" w:rsidRPr="00782DB0" w14:paraId="69DF0A1C"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C8D5A34"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75CA384E" w14:textId="77777777" w:rsidR="00A8631A" w:rsidRPr="005D6942" w:rsidRDefault="00A8631A" w:rsidP="00740FB5">
            <w:pPr>
              <w:pStyle w:val="Prrafodelista"/>
              <w:ind w:left="227"/>
              <w:jc w:val="both"/>
              <w:rPr>
                <w:rFonts w:ascii="Century Gothic" w:eastAsia="Century Gothic" w:hAnsi="Century Gothic" w:cs="Century Gothic"/>
                <w:b/>
                <w:bCs/>
                <w:sz w:val="16"/>
                <w:szCs w:val="16"/>
              </w:rPr>
            </w:pPr>
            <w:proofErr w:type="spellStart"/>
            <w:r>
              <w:rPr>
                <w:rFonts w:ascii="Century Gothic" w:eastAsia="Calibri" w:hAnsi="Century Gothic" w:cs="Arial"/>
                <w:b/>
                <w:bCs/>
                <w:color w:val="00000A"/>
                <w:sz w:val="16"/>
                <w:szCs w:val="16"/>
                <w:lang w:eastAsia="es-ES"/>
              </w:rPr>
              <w:t>F</w:t>
            </w:r>
            <w:r w:rsidRPr="005D6942">
              <w:rPr>
                <w:rFonts w:ascii="Century Gothic" w:eastAsia="Calibri" w:hAnsi="Century Gothic" w:cs="Arial"/>
                <w:b/>
                <w:bCs/>
                <w:color w:val="00000A"/>
                <w:sz w:val="16"/>
                <w:szCs w:val="16"/>
                <w:lang w:eastAsia="es-ES"/>
              </w:rPr>
              <w:t>luoroscopia</w:t>
            </w:r>
            <w:proofErr w:type="spellEnd"/>
          </w:p>
        </w:tc>
      </w:tr>
      <w:tr w:rsidR="00A8631A" w:rsidRPr="00782DB0" w14:paraId="6D34CA8D"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C93C517"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BFCD2EE" w14:textId="77777777" w:rsidR="00A8631A" w:rsidRPr="003C7344" w:rsidRDefault="00A8631A" w:rsidP="00A8631A">
            <w:pPr>
              <w:pStyle w:val="Prrafodelista"/>
              <w:numPr>
                <w:ilvl w:val="0"/>
                <w:numId w:val="131"/>
              </w:numPr>
              <w:contextualSpacing/>
              <w:jc w:val="both"/>
              <w:rPr>
                <w:rFonts w:ascii="Century Gothic" w:eastAsia="Century Gothic" w:hAnsi="Century Gothic" w:cs="Century Gothic"/>
                <w:sz w:val="16"/>
                <w:szCs w:val="16"/>
              </w:rPr>
            </w:pPr>
            <w:r w:rsidRPr="003C7344">
              <w:rPr>
                <w:rFonts w:ascii="Century Gothic" w:eastAsia="Calibri" w:hAnsi="Century Gothic" w:cs="Arial"/>
                <w:color w:val="00000A"/>
                <w:sz w:val="16"/>
                <w:szCs w:val="16"/>
                <w:lang w:eastAsia="es-ES"/>
              </w:rPr>
              <w:t xml:space="preserve">Rango de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40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(o menor) a 110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39F0C0F7"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D4B781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34BB1CB" w14:textId="77777777" w:rsidR="00A8631A" w:rsidRPr="00BC7B9A" w:rsidRDefault="00A8631A" w:rsidP="00A8631A">
            <w:pPr>
              <w:pStyle w:val="Prrafodelista"/>
              <w:numPr>
                <w:ilvl w:val="0"/>
                <w:numId w:val="131"/>
              </w:numPr>
              <w:contextualSpacing/>
              <w:jc w:val="both"/>
              <w:rPr>
                <w:rFonts w:ascii="Century Gothic" w:eastAsia="Century Gothic" w:hAnsi="Century Gothic" w:cs="Century Gothic"/>
                <w:sz w:val="16"/>
                <w:szCs w:val="16"/>
              </w:rPr>
            </w:pPr>
            <w:proofErr w:type="spellStart"/>
            <w:r w:rsidRPr="003C7344">
              <w:rPr>
                <w:rFonts w:ascii="Century Gothic" w:eastAsia="Calibri" w:hAnsi="Century Gothic" w:cs="Arial"/>
                <w:color w:val="00000A"/>
                <w:sz w:val="16"/>
                <w:szCs w:val="16"/>
                <w:lang w:eastAsia="es-ES"/>
              </w:rPr>
              <w:t>Fluoroscopia</w:t>
            </w:r>
            <w:proofErr w:type="spellEnd"/>
            <w:r>
              <w:rPr>
                <w:rFonts w:ascii="Century Gothic" w:eastAsia="Calibri" w:hAnsi="Century Gothic" w:cs="Arial"/>
                <w:color w:val="00000A"/>
                <w:sz w:val="16"/>
                <w:szCs w:val="16"/>
                <w:lang w:eastAsia="es-ES"/>
              </w:rPr>
              <w:t xml:space="preserve"> </w:t>
            </w:r>
            <w:r w:rsidRPr="003C7344">
              <w:rPr>
                <w:rFonts w:ascii="Century Gothic" w:eastAsia="Calibri" w:hAnsi="Century Gothic" w:cs="Arial"/>
                <w:color w:val="00000A"/>
                <w:sz w:val="16"/>
                <w:szCs w:val="16"/>
                <w:lang w:eastAsia="es-ES"/>
              </w:rPr>
              <w:t xml:space="preserve">pulsada rango </w:t>
            </w:r>
            <w:proofErr w:type="spellStart"/>
            <w:r w:rsidRPr="003C7344">
              <w:rPr>
                <w:rFonts w:ascii="Century Gothic" w:eastAsia="Calibri" w:hAnsi="Century Gothic" w:cs="Arial"/>
                <w:color w:val="00000A"/>
                <w:sz w:val="16"/>
                <w:szCs w:val="16"/>
                <w:lang w:eastAsia="es-ES"/>
              </w:rPr>
              <w:t>m</w:t>
            </w:r>
            <w:r>
              <w:rPr>
                <w:rFonts w:ascii="Century Gothic" w:eastAsia="Calibri" w:hAnsi="Century Gothic" w:cs="Arial"/>
                <w:color w:val="00000A"/>
                <w:sz w:val="16"/>
                <w:szCs w:val="16"/>
                <w:lang w:eastAsia="es-ES"/>
              </w:rPr>
              <w:t>A</w:t>
            </w:r>
            <w:proofErr w:type="spellEnd"/>
            <w:r w:rsidRPr="003C7344">
              <w:rPr>
                <w:rFonts w:ascii="Century Gothic" w:eastAsia="Calibri" w:hAnsi="Century Gothic" w:cs="Arial"/>
                <w:color w:val="00000A"/>
                <w:sz w:val="16"/>
                <w:szCs w:val="16"/>
                <w:lang w:eastAsia="es-ES"/>
              </w:rPr>
              <w:t xml:space="preserve">: 10 </w:t>
            </w:r>
            <w:proofErr w:type="spellStart"/>
            <w:r w:rsidRPr="003C7344">
              <w:rPr>
                <w:rFonts w:ascii="Century Gothic" w:eastAsia="Calibri" w:hAnsi="Century Gothic" w:cs="Arial"/>
                <w:color w:val="00000A"/>
                <w:sz w:val="16"/>
                <w:szCs w:val="16"/>
                <w:lang w:eastAsia="es-ES"/>
              </w:rPr>
              <w:t>mA</w:t>
            </w:r>
            <w:proofErr w:type="spellEnd"/>
            <w:r w:rsidRPr="003C7344">
              <w:rPr>
                <w:rFonts w:ascii="Century Gothic" w:eastAsia="Calibri" w:hAnsi="Century Gothic" w:cs="Arial"/>
                <w:color w:val="00000A"/>
                <w:sz w:val="16"/>
                <w:szCs w:val="16"/>
                <w:lang w:eastAsia="es-ES"/>
              </w:rPr>
              <w:t xml:space="preserve"> a 50 </w:t>
            </w:r>
            <w:proofErr w:type="spellStart"/>
            <w:r w:rsidRPr="003C7344">
              <w:rPr>
                <w:rFonts w:ascii="Century Gothic" w:eastAsia="Calibri" w:hAnsi="Century Gothic" w:cs="Arial"/>
                <w:color w:val="00000A"/>
                <w:sz w:val="16"/>
                <w:szCs w:val="16"/>
                <w:lang w:eastAsia="es-ES"/>
              </w:rPr>
              <w:t>mA</w:t>
            </w:r>
            <w:proofErr w:type="spellEnd"/>
            <w:r w:rsidRPr="003C7344">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mejor.</w:t>
            </w:r>
            <w:r w:rsidRPr="003C7344">
              <w:rPr>
                <w:rFonts w:ascii="Century Gothic" w:eastAsia="Calibri" w:hAnsi="Century Gothic" w:cs="Arial"/>
                <w:color w:val="00000A"/>
                <w:sz w:val="16"/>
                <w:szCs w:val="16"/>
                <w:lang w:eastAsia="es-ES"/>
              </w:rPr>
              <w:t xml:space="preserve"> rango</w:t>
            </w:r>
            <w:r>
              <w:rPr>
                <w:rFonts w:ascii="Century Gothic" w:eastAsia="Calibri" w:hAnsi="Century Gothic" w:cs="Arial"/>
                <w:color w:val="00000A"/>
                <w:sz w:val="16"/>
                <w:szCs w:val="16"/>
                <w:lang w:eastAsia="es-ES"/>
              </w:rPr>
              <w:t xml:space="preserve"> </w:t>
            </w:r>
          </w:p>
        </w:tc>
      </w:tr>
      <w:tr w:rsidR="00A8631A" w:rsidRPr="00782DB0" w14:paraId="1A1A09D4"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427A642"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0222CB5" w14:textId="77777777" w:rsidR="00A8631A" w:rsidRPr="003C7344" w:rsidRDefault="00A8631A" w:rsidP="00A8631A">
            <w:pPr>
              <w:pStyle w:val="Prrafodelista"/>
              <w:numPr>
                <w:ilvl w:val="0"/>
                <w:numId w:val="131"/>
              </w:numPr>
              <w:contextualSpacing/>
              <w:jc w:val="both"/>
              <w:rPr>
                <w:rFonts w:ascii="Century Gothic" w:eastAsia="Century Gothic" w:hAnsi="Century Gothic" w:cs="Century Gothic"/>
                <w:sz w:val="16"/>
                <w:szCs w:val="16"/>
              </w:rPr>
            </w:pPr>
            <w:proofErr w:type="spellStart"/>
            <w:r w:rsidRPr="003C7344">
              <w:rPr>
                <w:rFonts w:ascii="Century Gothic" w:eastAsia="Calibri" w:hAnsi="Century Gothic" w:cs="Arial"/>
                <w:color w:val="00000A"/>
                <w:sz w:val="16"/>
                <w:szCs w:val="16"/>
                <w:lang w:eastAsia="es-ES"/>
              </w:rPr>
              <w:t>Fluoroscopia</w:t>
            </w:r>
            <w:proofErr w:type="spellEnd"/>
            <w:r w:rsidRPr="003C7344">
              <w:rPr>
                <w:rFonts w:ascii="Century Gothic" w:eastAsia="Calibri" w:hAnsi="Century Gothic" w:cs="Arial"/>
                <w:color w:val="00000A"/>
                <w:sz w:val="16"/>
                <w:szCs w:val="16"/>
                <w:lang w:eastAsia="es-ES"/>
              </w:rPr>
              <w:t xml:space="preserve"> pulsada de 25 </w:t>
            </w:r>
            <w:proofErr w:type="spellStart"/>
            <w:r w:rsidRPr="003C7344">
              <w:rPr>
                <w:rFonts w:ascii="Century Gothic" w:eastAsia="Calibri" w:hAnsi="Century Gothic" w:cs="Arial"/>
                <w:color w:val="00000A"/>
                <w:sz w:val="16"/>
                <w:szCs w:val="16"/>
                <w:lang w:eastAsia="es-ES"/>
              </w:rPr>
              <w:t>frame</w:t>
            </w:r>
            <w:proofErr w:type="spellEnd"/>
            <w:r w:rsidRPr="003C7344">
              <w:rPr>
                <w:rFonts w:ascii="Century Gothic" w:eastAsia="Calibri" w:hAnsi="Century Gothic" w:cs="Arial"/>
                <w:color w:val="00000A"/>
                <w:sz w:val="16"/>
                <w:szCs w:val="16"/>
                <w:lang w:eastAsia="es-ES"/>
              </w:rPr>
              <w:t xml:space="preserve">/sec. </w:t>
            </w:r>
            <w:r>
              <w:rPr>
                <w:rFonts w:ascii="Century Gothic" w:eastAsia="Calibri" w:hAnsi="Century Gothic" w:cs="Arial"/>
                <w:color w:val="00000A"/>
                <w:sz w:val="16"/>
                <w:szCs w:val="16"/>
                <w:lang w:eastAsia="es-ES"/>
              </w:rPr>
              <w:t>o superior.</w:t>
            </w:r>
          </w:p>
        </w:tc>
      </w:tr>
      <w:tr w:rsidR="00A8631A" w:rsidRPr="00782DB0" w14:paraId="27525E65"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3F7B6F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013347B3"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Tubo de rayos x</w:t>
            </w:r>
          </w:p>
        </w:tc>
      </w:tr>
      <w:tr w:rsidR="00A8631A" w:rsidRPr="00782DB0" w14:paraId="5CC7BA24"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DFBFD4B"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730F8DA" w14:textId="77777777" w:rsidR="00A8631A" w:rsidRPr="00782DB0" w:rsidRDefault="00A8631A" w:rsidP="00A8631A">
            <w:pPr>
              <w:pStyle w:val="Prrafodelista"/>
              <w:numPr>
                <w:ilvl w:val="0"/>
                <w:numId w:val="9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El tubo del equipo debe ser de ánodo giratorio y </w:t>
            </w:r>
            <w:r w:rsidRPr="00BC7B9A">
              <w:rPr>
                <w:rFonts w:ascii="Century Gothic" w:eastAsia="Calibri" w:hAnsi="Century Gothic" w:cs="Arial"/>
                <w:color w:val="00000A"/>
                <w:sz w:val="16"/>
                <w:szCs w:val="16"/>
                <w:lang w:eastAsia="es-ES"/>
              </w:rPr>
              <w:t>de doble foco.</w:t>
            </w:r>
          </w:p>
        </w:tc>
      </w:tr>
      <w:tr w:rsidR="00A8631A" w:rsidRPr="00782DB0" w14:paraId="7D59D6AD"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53CF1A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E0FC087" w14:textId="77777777" w:rsidR="00A8631A" w:rsidRPr="00782DB0" w:rsidRDefault="00A8631A" w:rsidP="00A8631A">
            <w:pPr>
              <w:pStyle w:val="Prrafodelista"/>
              <w:numPr>
                <w:ilvl w:val="0"/>
                <w:numId w:val="98"/>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V</w:t>
            </w:r>
            <w:r w:rsidRPr="00782DB0">
              <w:rPr>
                <w:rFonts w:ascii="Century Gothic" w:eastAsia="Calibri" w:hAnsi="Century Gothic" w:cs="Arial"/>
                <w:color w:val="00000A"/>
                <w:sz w:val="16"/>
                <w:szCs w:val="16"/>
                <w:lang w:eastAsia="es-ES"/>
              </w:rPr>
              <w:t xml:space="preserve">elocidad de rotación del ánodo giratorio de 3000 rpm </w:t>
            </w:r>
            <w:r>
              <w:rPr>
                <w:rFonts w:ascii="Century Gothic" w:eastAsia="Calibri" w:hAnsi="Century Gothic" w:cs="Arial"/>
                <w:color w:val="00000A"/>
                <w:sz w:val="16"/>
                <w:szCs w:val="16"/>
                <w:lang w:eastAsia="es-ES"/>
              </w:rPr>
              <w:t>o superior.</w:t>
            </w:r>
          </w:p>
        </w:tc>
      </w:tr>
      <w:tr w:rsidR="00A8631A" w:rsidRPr="00782DB0" w14:paraId="54B238B2"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A8DB0AB"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8BF79D9" w14:textId="77777777" w:rsidR="00A8631A" w:rsidRPr="00782DB0" w:rsidRDefault="00A8631A" w:rsidP="00A8631A">
            <w:pPr>
              <w:pStyle w:val="Prrafodelista"/>
              <w:numPr>
                <w:ilvl w:val="0"/>
                <w:numId w:val="98"/>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unto focal doble: foco fino de 0.3 mm (o menor) y foco grueso de 0.6 mm (o menor).</w:t>
            </w:r>
          </w:p>
        </w:tc>
      </w:tr>
      <w:tr w:rsidR="00A8631A" w:rsidRPr="00782DB0" w14:paraId="327A74F7"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5435EDB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3ED5248" w14:textId="77777777" w:rsidR="00A8631A" w:rsidRPr="00782DB0" w:rsidRDefault="00A8631A" w:rsidP="00A8631A">
            <w:pPr>
              <w:pStyle w:val="Prrafodelista"/>
              <w:numPr>
                <w:ilvl w:val="0"/>
                <w:numId w:val="98"/>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apacidad térmica del ánodo de 300khu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con una disipación calórica de 100 </w:t>
            </w:r>
            <w:proofErr w:type="spellStart"/>
            <w:r w:rsidRPr="00782DB0">
              <w:rPr>
                <w:rFonts w:ascii="Century Gothic" w:eastAsia="Calibri" w:hAnsi="Century Gothic" w:cs="Arial"/>
                <w:color w:val="00000A"/>
                <w:sz w:val="16"/>
                <w:szCs w:val="16"/>
                <w:lang w:eastAsia="es-ES"/>
              </w:rPr>
              <w:t>khu</w:t>
            </w:r>
            <w:proofErr w:type="spellEnd"/>
            <w:r w:rsidRPr="00782DB0">
              <w:rPr>
                <w:rFonts w:ascii="Century Gothic" w:eastAsia="Calibri" w:hAnsi="Century Gothic" w:cs="Arial"/>
                <w:color w:val="00000A"/>
                <w:sz w:val="16"/>
                <w:szCs w:val="16"/>
                <w:lang w:eastAsia="es-ES"/>
              </w:rPr>
              <w:t>/min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(se tomará en cuenta si los valores de capacidad térmica y disipación de calor del </w:t>
            </w:r>
            <w:proofErr w:type="spellStart"/>
            <w:r w:rsidRPr="00782DB0">
              <w:rPr>
                <w:rFonts w:ascii="Century Gothic" w:eastAsia="Calibri" w:hAnsi="Century Gothic" w:cs="Arial"/>
                <w:color w:val="00000A"/>
                <w:sz w:val="16"/>
                <w:szCs w:val="16"/>
                <w:lang w:eastAsia="es-ES"/>
              </w:rPr>
              <w:t>anodo</w:t>
            </w:r>
            <w:proofErr w:type="spellEnd"/>
            <w:r w:rsidRPr="00782DB0">
              <w:rPr>
                <w:rFonts w:ascii="Century Gothic" w:eastAsia="Calibri" w:hAnsi="Century Gothic" w:cs="Arial"/>
                <w:color w:val="00000A"/>
                <w:sz w:val="16"/>
                <w:szCs w:val="16"/>
                <w:lang w:eastAsia="es-ES"/>
              </w:rPr>
              <w:t xml:space="preserve"> son superiores a lo solicitado)</w:t>
            </w:r>
            <w:r>
              <w:rPr>
                <w:rFonts w:ascii="Century Gothic" w:eastAsia="Calibri" w:hAnsi="Century Gothic" w:cs="Arial"/>
                <w:color w:val="00000A"/>
                <w:sz w:val="16"/>
                <w:szCs w:val="16"/>
                <w:lang w:eastAsia="es-ES"/>
              </w:rPr>
              <w:t>.</w:t>
            </w:r>
          </w:p>
        </w:tc>
      </w:tr>
      <w:tr w:rsidR="00A8631A" w:rsidRPr="00782DB0" w14:paraId="4866BC7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EE5F549"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6FFA4EB" w14:textId="77777777" w:rsidR="00A8631A" w:rsidRPr="00782DB0" w:rsidRDefault="00A8631A" w:rsidP="00A8631A">
            <w:pPr>
              <w:pStyle w:val="Prrafodelista"/>
              <w:numPr>
                <w:ilvl w:val="0"/>
                <w:numId w:val="98"/>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 xml:space="preserve">apacidad térmica de la coraza o carcasa de </w:t>
            </w:r>
            <w:r>
              <w:rPr>
                <w:rFonts w:ascii="Century Gothic" w:eastAsia="Calibri" w:hAnsi="Century Gothic" w:cs="Arial"/>
                <w:color w:val="00000A"/>
                <w:sz w:val="16"/>
                <w:szCs w:val="16"/>
                <w:lang w:eastAsia="es-ES"/>
              </w:rPr>
              <w:t>1</w:t>
            </w:r>
            <w:r w:rsidRPr="00782DB0">
              <w:rPr>
                <w:rFonts w:ascii="Century Gothic" w:eastAsia="Calibri" w:hAnsi="Century Gothic" w:cs="Arial"/>
                <w:color w:val="00000A"/>
                <w:sz w:val="16"/>
                <w:szCs w:val="16"/>
                <w:lang w:eastAsia="es-ES"/>
              </w:rPr>
              <w:t>.</w:t>
            </w:r>
            <w:r>
              <w:rPr>
                <w:rFonts w:ascii="Century Gothic" w:eastAsia="Calibri" w:hAnsi="Century Gothic" w:cs="Arial"/>
                <w:color w:val="00000A"/>
                <w:sz w:val="16"/>
                <w:szCs w:val="16"/>
                <w:lang w:eastAsia="es-ES"/>
              </w:rPr>
              <w:t>89</w:t>
            </w:r>
            <w:r w:rsidRPr="00782DB0">
              <w:rPr>
                <w:rFonts w:ascii="Century Gothic" w:eastAsia="Calibri" w:hAnsi="Century Gothic" w:cs="Arial"/>
                <w:color w:val="00000A"/>
                <w:sz w:val="16"/>
                <w:szCs w:val="16"/>
                <w:lang w:eastAsia="es-ES"/>
              </w:rPr>
              <w:t xml:space="preserve">0 </w:t>
            </w:r>
            <w:proofErr w:type="spellStart"/>
            <w:r w:rsidRPr="00782DB0">
              <w:rPr>
                <w:rFonts w:ascii="Century Gothic" w:eastAsia="Calibri" w:hAnsi="Century Gothic" w:cs="Arial"/>
                <w:color w:val="00000A"/>
                <w:sz w:val="16"/>
                <w:szCs w:val="16"/>
                <w:lang w:eastAsia="es-ES"/>
              </w:rPr>
              <w:t>khu</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11722E68" w14:textId="77777777" w:rsidTr="00740FB5">
        <w:trPr>
          <w:trHeight w:val="218"/>
        </w:trPr>
        <w:tc>
          <w:tcPr>
            <w:tcW w:w="1696" w:type="dxa"/>
            <w:vMerge/>
            <w:tcBorders>
              <w:top w:val="nil"/>
              <w:left w:val="single" w:sz="4" w:space="0" w:color="auto"/>
              <w:bottom w:val="single" w:sz="4" w:space="0" w:color="auto"/>
              <w:right w:val="single" w:sz="4" w:space="0" w:color="auto"/>
            </w:tcBorders>
            <w:vAlign w:val="center"/>
          </w:tcPr>
          <w:p w14:paraId="2857F246"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50F63C3F" w14:textId="77777777" w:rsidR="00A8631A" w:rsidRPr="00782DB0" w:rsidRDefault="00A8631A" w:rsidP="00740FB5">
            <w:pPr>
              <w:suppressAutoHyphens/>
              <w:jc w:val="both"/>
              <w:rPr>
                <w:rFonts w:ascii="Century Gothic" w:eastAsia="Century Gothic" w:hAnsi="Century Gothic" w:cs="Century Gothic"/>
                <w:sz w:val="16"/>
                <w:szCs w:val="16"/>
              </w:rPr>
            </w:pPr>
            <w:r w:rsidRPr="00782DB0">
              <w:rPr>
                <w:rFonts w:ascii="Century Gothic" w:hAnsi="Century Gothic" w:cs="Arial"/>
                <w:b/>
                <w:bCs/>
                <w:color w:val="00000A"/>
                <w:sz w:val="16"/>
                <w:szCs w:val="16"/>
                <w:lang w:eastAsia="es-ES"/>
              </w:rPr>
              <w:t xml:space="preserve">    Colimador </w:t>
            </w:r>
          </w:p>
        </w:tc>
      </w:tr>
      <w:tr w:rsidR="00A8631A" w:rsidRPr="00782DB0" w14:paraId="54A9FD4E"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46B0660"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8E06C5C" w14:textId="77777777" w:rsidR="00A8631A" w:rsidRPr="00782DB0" w:rsidRDefault="00A8631A" w:rsidP="00A8631A">
            <w:pPr>
              <w:pStyle w:val="Prrafodelista"/>
              <w:numPr>
                <w:ilvl w:val="0"/>
                <w:numId w:val="9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colimación virtual.</w:t>
            </w:r>
          </w:p>
        </w:tc>
      </w:tr>
      <w:tr w:rsidR="00A8631A" w:rsidRPr="00782DB0" w14:paraId="06AD913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8678B2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7522DA2" w14:textId="77777777" w:rsidR="00A8631A" w:rsidRPr="00782DB0" w:rsidRDefault="00A8631A" w:rsidP="00A8631A">
            <w:pPr>
              <w:pStyle w:val="Prrafodelista"/>
              <w:numPr>
                <w:ilvl w:val="0"/>
                <w:numId w:val="9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Que cuente con filtros en el colimador (especificar según fabricante)</w:t>
            </w:r>
          </w:p>
        </w:tc>
      </w:tr>
      <w:tr w:rsidR="00A8631A" w:rsidRPr="00782DB0" w14:paraId="232043BA"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4BA8E45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94DA784" w14:textId="77777777" w:rsidR="00A8631A" w:rsidRPr="00782DB0" w:rsidRDefault="00A8631A" w:rsidP="00A8631A">
            <w:pPr>
              <w:pStyle w:val="Prrafodelista"/>
              <w:numPr>
                <w:ilvl w:val="0"/>
                <w:numId w:val="99"/>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 xml:space="preserve">Colimador de </w:t>
            </w:r>
            <w:proofErr w:type="spellStart"/>
            <w:r>
              <w:rPr>
                <w:rFonts w:ascii="Century Gothic" w:eastAsia="Calibri" w:hAnsi="Century Gothic" w:cs="Arial"/>
                <w:color w:val="00000A"/>
                <w:sz w:val="16"/>
                <w:szCs w:val="16"/>
                <w:lang w:eastAsia="es-ES"/>
              </w:rPr>
              <w:t>fluroscopia</w:t>
            </w:r>
            <w:proofErr w:type="spellEnd"/>
            <w:r>
              <w:rPr>
                <w:rFonts w:ascii="Century Gothic" w:eastAsia="Calibri" w:hAnsi="Century Gothic" w:cs="Arial"/>
                <w:color w:val="00000A"/>
                <w:sz w:val="16"/>
                <w:szCs w:val="16"/>
                <w:lang w:eastAsia="es-ES"/>
              </w:rPr>
              <w:t xml:space="preserve"> – </w:t>
            </w:r>
            <w:proofErr w:type="spellStart"/>
            <w:r>
              <w:rPr>
                <w:rFonts w:ascii="Century Gothic" w:eastAsia="Calibri" w:hAnsi="Century Gothic" w:cs="Arial"/>
                <w:color w:val="00000A"/>
                <w:sz w:val="16"/>
                <w:szCs w:val="16"/>
                <w:lang w:eastAsia="es-ES"/>
              </w:rPr>
              <w:t>radiografia</w:t>
            </w:r>
            <w:proofErr w:type="spellEnd"/>
            <w:r>
              <w:rPr>
                <w:rFonts w:ascii="Century Gothic" w:eastAsia="Calibri" w:hAnsi="Century Gothic" w:cs="Arial"/>
                <w:color w:val="00000A"/>
                <w:sz w:val="16"/>
                <w:szCs w:val="16"/>
                <w:lang w:eastAsia="es-ES"/>
              </w:rPr>
              <w:t>: automático</w:t>
            </w:r>
          </w:p>
        </w:tc>
      </w:tr>
      <w:tr w:rsidR="00A8631A" w:rsidRPr="00782DB0" w14:paraId="020C6B0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7D30911"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660FAA7D"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Detector digital flat panel</w:t>
            </w:r>
          </w:p>
        </w:tc>
      </w:tr>
      <w:tr w:rsidR="00A8631A" w:rsidRPr="00782DB0" w14:paraId="5507BC62"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3172E1C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F4C8143"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Tecnología de silicio amorfo o CMOS</w:t>
            </w:r>
            <w:r>
              <w:rPr>
                <w:rFonts w:ascii="Century Gothic" w:eastAsia="Calibri" w:hAnsi="Century Gothic" w:cs="Arial"/>
                <w:color w:val="00000A"/>
                <w:sz w:val="16"/>
                <w:szCs w:val="16"/>
                <w:lang w:eastAsia="es-ES"/>
              </w:rPr>
              <w:t xml:space="preserve"> </w:t>
            </w:r>
          </w:p>
        </w:tc>
      </w:tr>
      <w:tr w:rsidR="00A8631A" w:rsidRPr="00782DB0" w14:paraId="1C15E486"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4D2DBA9"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841B6FD"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D</w:t>
            </w:r>
            <w:r w:rsidRPr="00782DB0">
              <w:rPr>
                <w:rFonts w:ascii="Century Gothic" w:eastAsia="Calibri" w:hAnsi="Century Gothic" w:cs="Arial"/>
                <w:color w:val="00000A"/>
                <w:sz w:val="16"/>
                <w:szCs w:val="16"/>
                <w:lang w:eastAsia="es-ES"/>
              </w:rPr>
              <w:t xml:space="preserve">imensión del detector de </w:t>
            </w:r>
            <w:r>
              <w:rPr>
                <w:rFonts w:ascii="Century Gothic" w:eastAsia="Calibri" w:hAnsi="Century Gothic" w:cs="Arial"/>
                <w:color w:val="00000A"/>
                <w:sz w:val="16"/>
                <w:szCs w:val="16"/>
                <w:lang w:eastAsia="es-ES"/>
              </w:rPr>
              <w:t>22</w:t>
            </w:r>
            <w:r w:rsidRPr="00782DB0">
              <w:rPr>
                <w:rFonts w:ascii="Century Gothic" w:eastAsia="Calibri" w:hAnsi="Century Gothic" w:cs="Arial"/>
                <w:color w:val="00000A"/>
                <w:sz w:val="16"/>
                <w:szCs w:val="16"/>
                <w:lang w:eastAsia="es-ES"/>
              </w:rPr>
              <w:t xml:space="preserve">cm </w:t>
            </w:r>
            <w:r>
              <w:rPr>
                <w:rFonts w:ascii="Century Gothic" w:eastAsia="Calibri" w:hAnsi="Century Gothic" w:cs="Arial"/>
                <w:color w:val="00000A"/>
                <w:sz w:val="16"/>
                <w:szCs w:val="16"/>
                <w:lang w:eastAsia="es-ES"/>
              </w:rPr>
              <w:t xml:space="preserve">o mayor </w:t>
            </w:r>
            <w:r w:rsidRPr="00782DB0">
              <w:rPr>
                <w:rFonts w:ascii="Century Gothic" w:eastAsia="Calibri" w:hAnsi="Century Gothic" w:cs="Arial"/>
                <w:color w:val="00000A"/>
                <w:sz w:val="16"/>
                <w:szCs w:val="16"/>
                <w:lang w:eastAsia="es-ES"/>
              </w:rPr>
              <w:t xml:space="preserve">x </w:t>
            </w:r>
            <w:r>
              <w:rPr>
                <w:rFonts w:ascii="Century Gothic" w:eastAsia="Calibri" w:hAnsi="Century Gothic" w:cs="Arial"/>
                <w:color w:val="00000A"/>
                <w:sz w:val="16"/>
                <w:szCs w:val="16"/>
                <w:lang w:eastAsia="es-ES"/>
              </w:rPr>
              <w:t>22</w:t>
            </w:r>
            <w:r w:rsidRPr="00782DB0">
              <w:rPr>
                <w:rFonts w:ascii="Century Gothic" w:eastAsia="Calibri" w:hAnsi="Century Gothic" w:cs="Arial"/>
                <w:color w:val="00000A"/>
                <w:sz w:val="16"/>
                <w:szCs w:val="16"/>
                <w:lang w:eastAsia="es-ES"/>
              </w:rPr>
              <w:t>cm</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06403BDB"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EECAFA4"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91ADA95"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 xml:space="preserve">Convertidor A/D </w:t>
            </w:r>
            <w:r w:rsidRPr="00782DB0">
              <w:rPr>
                <w:rFonts w:ascii="Century Gothic" w:eastAsia="Calibri" w:hAnsi="Century Gothic" w:cs="Arial"/>
                <w:color w:val="00000A"/>
                <w:sz w:val="16"/>
                <w:szCs w:val="16"/>
                <w:lang w:eastAsia="es-ES"/>
              </w:rPr>
              <w:t xml:space="preserve">de 16bits </w:t>
            </w:r>
            <w:r>
              <w:rPr>
                <w:rFonts w:ascii="Century Gothic" w:eastAsia="Calibri" w:hAnsi="Century Gothic" w:cs="Arial"/>
                <w:color w:val="00000A"/>
                <w:sz w:val="16"/>
                <w:szCs w:val="16"/>
                <w:lang w:eastAsia="es-ES"/>
              </w:rPr>
              <w:t>o mayor.</w:t>
            </w:r>
          </w:p>
        </w:tc>
      </w:tr>
      <w:tr w:rsidR="00A8631A" w:rsidRPr="00782DB0" w14:paraId="4421D9B6"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944FD19"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6AE9F4C"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V</w:t>
            </w:r>
            <w:r w:rsidRPr="00782DB0">
              <w:rPr>
                <w:rFonts w:ascii="Century Gothic" w:eastAsia="Calibri" w:hAnsi="Century Gothic" w:cs="Arial"/>
                <w:color w:val="00000A"/>
                <w:sz w:val="16"/>
                <w:szCs w:val="16"/>
                <w:lang w:eastAsia="es-ES"/>
              </w:rPr>
              <w:t xml:space="preserve">elocidad de adquisición de 25 </w:t>
            </w:r>
            <w:proofErr w:type="spellStart"/>
            <w:r w:rsidRPr="00782DB0">
              <w:rPr>
                <w:rFonts w:ascii="Century Gothic" w:eastAsia="Calibri" w:hAnsi="Century Gothic" w:cs="Arial"/>
                <w:color w:val="00000A"/>
                <w:sz w:val="16"/>
                <w:szCs w:val="16"/>
                <w:lang w:eastAsia="es-ES"/>
              </w:rPr>
              <w:t>img</w:t>
            </w:r>
            <w:proofErr w:type="spellEnd"/>
            <w:r w:rsidRPr="00782DB0">
              <w:rPr>
                <w:rFonts w:ascii="Century Gothic" w:eastAsia="Calibri" w:hAnsi="Century Gothic" w:cs="Arial"/>
                <w:color w:val="00000A"/>
                <w:sz w:val="16"/>
                <w:szCs w:val="16"/>
                <w:lang w:eastAsia="es-ES"/>
              </w:rPr>
              <w:t>. /segundo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54DC1D04"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1A9F04F"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F74F4B1"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Q</w:t>
            </w:r>
            <w:r w:rsidRPr="00782DB0">
              <w:rPr>
                <w:rFonts w:ascii="Century Gothic" w:eastAsia="Calibri" w:hAnsi="Century Gothic" w:cs="Arial"/>
                <w:color w:val="00000A"/>
                <w:sz w:val="16"/>
                <w:szCs w:val="16"/>
                <w:lang w:eastAsia="es-ES"/>
              </w:rPr>
              <w:t>ue cuente con campos de visión (especificar dimensiones según fabricante).</w:t>
            </w:r>
          </w:p>
        </w:tc>
      </w:tr>
      <w:tr w:rsidR="00A8631A" w:rsidRPr="00782DB0" w14:paraId="4259739F"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B51FFD1"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3CFB4D7"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Q</w:t>
            </w:r>
            <w:r w:rsidRPr="00782DB0">
              <w:rPr>
                <w:rFonts w:ascii="Century Gothic" w:eastAsia="Calibri" w:hAnsi="Century Gothic" w:cs="Arial"/>
                <w:color w:val="00000A"/>
                <w:sz w:val="16"/>
                <w:szCs w:val="16"/>
                <w:lang w:eastAsia="es-ES"/>
              </w:rPr>
              <w:t xml:space="preserve">ue cuente con </w:t>
            </w:r>
            <w:proofErr w:type="spellStart"/>
            <w:r w:rsidRPr="00782DB0">
              <w:rPr>
                <w:rFonts w:ascii="Century Gothic" w:eastAsia="Calibri" w:hAnsi="Century Gothic" w:cs="Arial"/>
                <w:color w:val="00000A"/>
                <w:sz w:val="16"/>
                <w:szCs w:val="16"/>
                <w:lang w:eastAsia="es-ES"/>
              </w:rPr>
              <w:t>dqe</w:t>
            </w:r>
            <w:proofErr w:type="spellEnd"/>
            <w:r w:rsidRPr="00782DB0">
              <w:rPr>
                <w:rFonts w:ascii="Century Gothic" w:eastAsia="Calibri" w:hAnsi="Century Gothic" w:cs="Arial"/>
                <w:color w:val="00000A"/>
                <w:sz w:val="16"/>
                <w:szCs w:val="16"/>
                <w:lang w:eastAsia="es-ES"/>
              </w:rPr>
              <w:t xml:space="preserve"> de 60%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2E49E331"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CB57A97"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92CFF45" w14:textId="77777777" w:rsidR="00A8631A" w:rsidRPr="00782DB0" w:rsidRDefault="00A8631A" w:rsidP="00A8631A">
            <w:pPr>
              <w:pStyle w:val="Prrafodelista"/>
              <w:numPr>
                <w:ilvl w:val="0"/>
                <w:numId w:val="10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uente con control automático de exposición.</w:t>
            </w:r>
          </w:p>
        </w:tc>
      </w:tr>
      <w:tr w:rsidR="00A8631A" w:rsidRPr="00782DB0" w14:paraId="1433888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39DA292"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317297BA"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Estación de trabajo</w:t>
            </w:r>
          </w:p>
        </w:tc>
      </w:tr>
      <w:tr w:rsidR="00A8631A" w:rsidRPr="00782DB0" w14:paraId="3946596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8084662"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080D3B4"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 de</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grado médico</w:t>
            </w:r>
            <w:r>
              <w:rPr>
                <w:rFonts w:ascii="Century Gothic" w:eastAsia="Calibri" w:hAnsi="Century Gothic" w:cs="Arial"/>
                <w:color w:val="00000A"/>
                <w:sz w:val="16"/>
                <w:szCs w:val="16"/>
                <w:lang w:eastAsia="es-ES"/>
              </w:rPr>
              <w:t xml:space="preserve"> de</w:t>
            </w:r>
            <w:r w:rsidRPr="00782DB0">
              <w:rPr>
                <w:rFonts w:ascii="Century Gothic" w:eastAsia="Calibri" w:hAnsi="Century Gothic" w:cs="Arial"/>
                <w:color w:val="00000A"/>
                <w:sz w:val="16"/>
                <w:szCs w:val="16"/>
                <w:lang w:eastAsia="es-ES"/>
              </w:rPr>
              <w:t xml:space="preserve"> 27”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(LCD </w:t>
            </w:r>
            <w:r>
              <w:rPr>
                <w:rFonts w:ascii="Century Gothic" w:eastAsia="Calibri" w:hAnsi="Century Gothic" w:cs="Arial"/>
                <w:color w:val="00000A"/>
                <w:sz w:val="16"/>
                <w:szCs w:val="16"/>
                <w:lang w:eastAsia="es-ES"/>
              </w:rPr>
              <w:t>o</w:t>
            </w:r>
            <w:r w:rsidRPr="00782DB0">
              <w:rPr>
                <w:rFonts w:ascii="Century Gothic" w:eastAsia="Calibri" w:hAnsi="Century Gothic" w:cs="Arial"/>
                <w:color w:val="00000A"/>
                <w:sz w:val="16"/>
                <w:szCs w:val="16"/>
                <w:lang w:eastAsia="es-ES"/>
              </w:rPr>
              <w:t xml:space="preserve"> LED), </w:t>
            </w:r>
            <w:proofErr w:type="spellStart"/>
            <w:r>
              <w:rPr>
                <w:rFonts w:ascii="Century Gothic" w:eastAsia="Calibri" w:hAnsi="Century Gothic" w:cs="Arial"/>
                <w:color w:val="00000A"/>
                <w:sz w:val="16"/>
                <w:szCs w:val="16"/>
                <w:lang w:eastAsia="es-ES"/>
              </w:rPr>
              <w:t>ó</w:t>
            </w:r>
            <w:proofErr w:type="spellEnd"/>
            <w:r w:rsidRPr="00782DB0">
              <w:rPr>
                <w:rFonts w:ascii="Century Gothic" w:eastAsia="Calibri" w:hAnsi="Century Gothic" w:cs="Arial"/>
                <w:color w:val="00000A"/>
                <w:sz w:val="16"/>
                <w:szCs w:val="16"/>
                <w:lang w:eastAsia="es-ES"/>
              </w:rPr>
              <w:t xml:space="preserve"> dos monitores</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de grado </w:t>
            </w:r>
            <w:proofErr w:type="spellStart"/>
            <w:r w:rsidRPr="00782DB0">
              <w:rPr>
                <w:rFonts w:ascii="Century Gothic" w:eastAsia="Calibri" w:hAnsi="Century Gothic" w:cs="Arial"/>
                <w:color w:val="00000A"/>
                <w:sz w:val="16"/>
                <w:szCs w:val="16"/>
                <w:lang w:eastAsia="es-ES"/>
              </w:rPr>
              <w:t>medico</w:t>
            </w:r>
            <w:proofErr w:type="spellEnd"/>
            <w:r w:rsidRPr="00782DB0">
              <w:rPr>
                <w:rFonts w:ascii="Century Gothic" w:eastAsia="Calibri" w:hAnsi="Century Gothic" w:cs="Arial"/>
                <w:color w:val="00000A"/>
                <w:sz w:val="16"/>
                <w:szCs w:val="16"/>
                <w:lang w:eastAsia="es-ES"/>
              </w:rPr>
              <w:t xml:space="preserve"> de 19” o de mayor tamaño</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(LCD </w:t>
            </w:r>
            <w:r>
              <w:rPr>
                <w:rFonts w:ascii="Century Gothic" w:eastAsia="Calibri" w:hAnsi="Century Gothic" w:cs="Arial"/>
                <w:color w:val="00000A"/>
                <w:sz w:val="16"/>
                <w:szCs w:val="16"/>
                <w:lang w:eastAsia="es-ES"/>
              </w:rPr>
              <w:t>o</w:t>
            </w:r>
            <w:r w:rsidRPr="00782DB0">
              <w:rPr>
                <w:rFonts w:ascii="Century Gothic" w:eastAsia="Calibri" w:hAnsi="Century Gothic" w:cs="Arial"/>
                <w:color w:val="00000A"/>
                <w:sz w:val="16"/>
                <w:szCs w:val="16"/>
                <w:lang w:eastAsia="es-ES"/>
              </w:rPr>
              <w:t xml:space="preserve"> LED)</w:t>
            </w:r>
            <w:r>
              <w:rPr>
                <w:rFonts w:ascii="Century Gothic" w:eastAsia="Calibri" w:hAnsi="Century Gothic" w:cs="Arial"/>
                <w:color w:val="00000A"/>
                <w:sz w:val="16"/>
                <w:szCs w:val="16"/>
                <w:lang w:eastAsia="es-ES"/>
              </w:rPr>
              <w:t>.</w:t>
            </w:r>
          </w:p>
        </w:tc>
      </w:tr>
      <w:tr w:rsidR="00A8631A" w:rsidRPr="00782DB0" w14:paraId="621B7DF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5AE0F3C0"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2F3E817"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Capacidad de almacenamiento de hasta 100.000 imágenes (</w:t>
            </w:r>
            <w:r>
              <w:rPr>
                <w:rFonts w:ascii="Century Gothic" w:eastAsia="Calibri" w:hAnsi="Century Gothic" w:cs="Arial"/>
                <w:color w:val="00000A"/>
                <w:sz w:val="16"/>
                <w:szCs w:val="16"/>
                <w:lang w:eastAsia="es-ES"/>
              </w:rPr>
              <w:t>o. Superior</w:t>
            </w:r>
            <w:r w:rsidRPr="00782DB0">
              <w:rPr>
                <w:rFonts w:ascii="Century Gothic" w:eastAsia="Calibri" w:hAnsi="Century Gothic" w:cs="Arial"/>
                <w:color w:val="00000A"/>
                <w:sz w:val="16"/>
                <w:szCs w:val="16"/>
                <w:lang w:eastAsia="es-ES"/>
              </w:rPr>
              <w:t>).</w:t>
            </w:r>
          </w:p>
        </w:tc>
      </w:tr>
      <w:tr w:rsidR="00A8631A" w:rsidRPr="00782DB0" w14:paraId="799D9CA6"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53BB5A3F"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5820F9B"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Sistema operativo (según fabricante).</w:t>
            </w:r>
          </w:p>
        </w:tc>
      </w:tr>
      <w:tr w:rsidR="00A8631A" w:rsidRPr="00782DB0" w14:paraId="26B9596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E8F895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3956E67"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Grabación de imágenes en tiempo real de alta velocidad.</w:t>
            </w:r>
          </w:p>
        </w:tc>
      </w:tr>
      <w:tr w:rsidR="00A8631A" w:rsidRPr="00782DB0" w14:paraId="0BA65EA8"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FA7CB84"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3374D89"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 xml:space="preserve">ermita grabar y archivar estudios de </w:t>
            </w:r>
            <w:proofErr w:type="spellStart"/>
            <w:r w:rsidRPr="00782DB0">
              <w:rPr>
                <w:rFonts w:ascii="Century Gothic" w:eastAsia="Calibri" w:hAnsi="Century Gothic" w:cs="Arial"/>
                <w:color w:val="00000A"/>
                <w:sz w:val="16"/>
                <w:szCs w:val="16"/>
                <w:lang w:eastAsia="es-ES"/>
              </w:rPr>
              <w:t>fluoroscopia</w:t>
            </w:r>
            <w:proofErr w:type="spellEnd"/>
            <w:r w:rsidRPr="00782DB0">
              <w:rPr>
                <w:rFonts w:ascii="Century Gothic" w:eastAsia="Calibri" w:hAnsi="Century Gothic" w:cs="Arial"/>
                <w:color w:val="00000A"/>
                <w:sz w:val="16"/>
                <w:szCs w:val="16"/>
                <w:lang w:eastAsia="es-ES"/>
              </w:rPr>
              <w:t>.</w:t>
            </w:r>
          </w:p>
        </w:tc>
      </w:tr>
      <w:tr w:rsidR="00A8631A" w:rsidRPr="00782DB0" w14:paraId="37E3CB99"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88A1D5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5953374"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Permita al operador utilizar filtros digitales, adquisición en tiempo real y procesamiento posterior.</w:t>
            </w:r>
          </w:p>
        </w:tc>
      </w:tr>
      <w:tr w:rsidR="00A8631A" w:rsidRPr="00782DB0" w14:paraId="521D29D2"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390679FC"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8828460"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una alarma visual o auditiva de emisión de rayos x.</w:t>
            </w:r>
          </w:p>
        </w:tc>
      </w:tr>
      <w:tr w:rsidR="00A8631A" w:rsidRPr="00782DB0" w14:paraId="4A365485"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43DA3A0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5F1D99E"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Deberá</w:t>
            </w:r>
            <w:r w:rsidRPr="00782DB0">
              <w:rPr>
                <w:rFonts w:ascii="Century Gothic" w:eastAsia="Calibri" w:hAnsi="Century Gothic" w:cs="Arial"/>
                <w:color w:val="00000A"/>
                <w:sz w:val="16"/>
                <w:szCs w:val="16"/>
                <w:lang w:eastAsia="es-ES"/>
              </w:rPr>
              <w:t xml:space="preserve"> contar con botón de </w:t>
            </w: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 xml:space="preserve">arada </w:t>
            </w:r>
            <w:r>
              <w:rPr>
                <w:rFonts w:ascii="Century Gothic" w:eastAsia="Calibri" w:hAnsi="Century Gothic" w:cs="Arial"/>
                <w:color w:val="00000A"/>
                <w:sz w:val="16"/>
                <w:szCs w:val="16"/>
                <w:lang w:eastAsia="es-ES"/>
              </w:rPr>
              <w:t>E</w:t>
            </w:r>
            <w:r w:rsidRPr="00782DB0">
              <w:rPr>
                <w:rFonts w:ascii="Century Gothic" w:eastAsia="Calibri" w:hAnsi="Century Gothic" w:cs="Arial"/>
                <w:color w:val="00000A"/>
                <w:sz w:val="16"/>
                <w:szCs w:val="16"/>
                <w:lang w:eastAsia="es-ES"/>
              </w:rPr>
              <w:t>mergencia.</w:t>
            </w:r>
          </w:p>
        </w:tc>
      </w:tr>
      <w:tr w:rsidR="00A8631A" w:rsidRPr="00782DB0" w14:paraId="4FDF6BE8"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21554F28"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0CA6707"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puerto USB y grabador de CD/DVD (integrado en el equipo).</w:t>
            </w:r>
          </w:p>
        </w:tc>
      </w:tr>
      <w:tr w:rsidR="00A8631A" w:rsidRPr="00782DB0" w14:paraId="186B4A4C"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493B807E"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ABD3A1E"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3.0: indicar que todas las funciones </w:t>
            </w: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estén activadas.</w:t>
            </w:r>
          </w:p>
        </w:tc>
      </w:tr>
      <w:tr w:rsidR="00A8631A" w:rsidRPr="00782DB0" w14:paraId="7D5D517E"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70DFE54"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EE2C99D" w14:textId="77777777" w:rsidR="00A8631A" w:rsidRPr="00782DB0" w:rsidRDefault="00A8631A" w:rsidP="00A8631A">
            <w:pPr>
              <w:pStyle w:val="Prrafodelista"/>
              <w:numPr>
                <w:ilvl w:val="0"/>
                <w:numId w:val="101"/>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antalla de control enlazada</w:t>
            </w:r>
            <w:r>
              <w:rPr>
                <w:rFonts w:ascii="Century Gothic" w:eastAsia="Calibri" w:hAnsi="Century Gothic" w:cs="Arial"/>
                <w:color w:val="00000A"/>
                <w:sz w:val="16"/>
                <w:szCs w:val="16"/>
                <w:lang w:eastAsia="es-ES"/>
              </w:rPr>
              <w:t xml:space="preserve"> al/los monitores(es)</w:t>
            </w:r>
            <w:r w:rsidRPr="00782DB0">
              <w:rPr>
                <w:rFonts w:ascii="Century Gothic" w:eastAsia="Calibri" w:hAnsi="Century Gothic" w:cs="Arial"/>
                <w:color w:val="00000A"/>
                <w:sz w:val="16"/>
                <w:szCs w:val="16"/>
                <w:lang w:eastAsia="es-ES"/>
              </w:rPr>
              <w:t xml:space="preserve"> para poder controlar los parámetros de exposición y movimiento del arco</w:t>
            </w:r>
            <w:r>
              <w:rPr>
                <w:rFonts w:ascii="Century Gothic" w:eastAsia="Calibri" w:hAnsi="Century Gothic" w:cs="Arial"/>
                <w:color w:val="00000A"/>
                <w:sz w:val="16"/>
                <w:szCs w:val="16"/>
                <w:lang w:eastAsia="es-ES"/>
              </w:rPr>
              <w:t>.</w:t>
            </w:r>
          </w:p>
        </w:tc>
      </w:tr>
      <w:tr w:rsidR="00A8631A" w:rsidRPr="00782DB0" w14:paraId="3727C191"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00C373A"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6FAF67A3"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Aplicaciones</w:t>
            </w:r>
            <w:r>
              <w:rPr>
                <w:rFonts w:ascii="Century Gothic" w:eastAsia="Century Gothic" w:hAnsi="Century Gothic" w:cs="Century Gothic"/>
                <w:b/>
                <w:bCs/>
                <w:sz w:val="16"/>
                <w:szCs w:val="16"/>
              </w:rPr>
              <w:t xml:space="preserve"> </w:t>
            </w:r>
          </w:p>
        </w:tc>
      </w:tr>
      <w:tr w:rsidR="00A8631A" w:rsidRPr="00782DB0" w14:paraId="43E99BBA"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B39A7C7"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DE63770" w14:textId="77777777" w:rsidR="00A8631A" w:rsidRPr="00782DB0" w:rsidRDefault="00A8631A" w:rsidP="00A8631A">
            <w:pPr>
              <w:pStyle w:val="Prrafodelista"/>
              <w:numPr>
                <w:ilvl w:val="0"/>
                <w:numId w:val="10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Cirugía general.</w:t>
            </w:r>
          </w:p>
        </w:tc>
      </w:tr>
      <w:tr w:rsidR="00A8631A" w:rsidRPr="00782DB0" w14:paraId="07EC4273"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40818D1"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5ACF97E" w14:textId="77777777" w:rsidR="00A8631A" w:rsidRPr="00782DB0" w:rsidRDefault="00A8631A" w:rsidP="00A8631A">
            <w:pPr>
              <w:pStyle w:val="Prrafodelista"/>
              <w:numPr>
                <w:ilvl w:val="0"/>
                <w:numId w:val="10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Traumatología/ortopedia.</w:t>
            </w:r>
          </w:p>
        </w:tc>
      </w:tr>
      <w:tr w:rsidR="00A8631A" w:rsidRPr="00782DB0" w14:paraId="7064D0D0"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0DBDEA01"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9C6F2FE" w14:textId="77777777" w:rsidR="00A8631A" w:rsidRPr="00782DB0" w:rsidRDefault="00A8631A" w:rsidP="00A8631A">
            <w:pPr>
              <w:pStyle w:val="Prrafodelista"/>
              <w:numPr>
                <w:ilvl w:val="0"/>
                <w:numId w:val="10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Radiología intervencionista</w:t>
            </w:r>
            <w:r>
              <w:rPr>
                <w:rFonts w:ascii="Century Gothic" w:hAnsi="Century Gothic" w:cs="Arial"/>
                <w:color w:val="00000A"/>
                <w:sz w:val="16"/>
                <w:szCs w:val="16"/>
                <w:lang w:eastAsia="es-ES"/>
              </w:rPr>
              <w:t>.</w:t>
            </w:r>
          </w:p>
        </w:tc>
      </w:tr>
      <w:tr w:rsidR="00A8631A" w:rsidRPr="00782DB0" w14:paraId="6CAAFEFC"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6ABB3E5"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64214D9A" w14:textId="77777777" w:rsidR="00A8631A" w:rsidRPr="00782DB0" w:rsidRDefault="00A8631A" w:rsidP="00740FB5">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Accesorios para el equipo</w:t>
            </w:r>
          </w:p>
        </w:tc>
      </w:tr>
      <w:tr w:rsidR="00A8631A" w:rsidRPr="00782DB0" w14:paraId="46C7D6F7"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704F4EB"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434C074"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pedal de pie alámbrico o inalámbrico.</w:t>
            </w:r>
          </w:p>
        </w:tc>
      </w:tr>
      <w:tr w:rsidR="00A8631A" w:rsidRPr="00782DB0" w14:paraId="0B8F7B6A"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B8E9DBD"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9465DF6"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impresora</w:t>
            </w:r>
            <w:r>
              <w:rPr>
                <w:rFonts w:ascii="Century Gothic" w:hAnsi="Century Gothic" w:cs="Arial"/>
                <w:color w:val="00000A"/>
                <w:sz w:val="16"/>
                <w:szCs w:val="16"/>
                <w:lang w:eastAsia="es-ES"/>
              </w:rPr>
              <w:t xml:space="preserve"> a laser</w:t>
            </w:r>
            <w:r w:rsidRPr="00782DB0">
              <w:rPr>
                <w:rFonts w:ascii="Century Gothic" w:hAnsi="Century Gothic" w:cs="Arial"/>
                <w:color w:val="00000A"/>
                <w:sz w:val="16"/>
                <w:szCs w:val="16"/>
                <w:lang w:eastAsia="es-ES"/>
              </w:rPr>
              <w:t>.</w:t>
            </w:r>
          </w:p>
        </w:tc>
      </w:tr>
      <w:tr w:rsidR="00A8631A" w:rsidRPr="00782DB0" w14:paraId="00BF17AA"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1A7E4B35"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A17DE7B"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juego de cobertores.</w:t>
            </w:r>
          </w:p>
        </w:tc>
      </w:tr>
      <w:tr w:rsidR="00A8631A" w:rsidRPr="00782DB0" w14:paraId="775A9EFF"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3DFB755A"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2D1D80F"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 xml:space="preserve">1 (un) </w:t>
            </w:r>
            <w:r>
              <w:rPr>
                <w:rFonts w:ascii="Century Gothic" w:hAnsi="Century Gothic" w:cs="Arial"/>
                <w:color w:val="00000A"/>
                <w:sz w:val="16"/>
                <w:szCs w:val="16"/>
                <w:lang w:eastAsia="es-ES"/>
              </w:rPr>
              <w:t>UPS</w:t>
            </w:r>
            <w:r w:rsidRPr="00782DB0">
              <w:rPr>
                <w:rFonts w:ascii="Century Gothic" w:hAnsi="Century Gothic" w:cs="Arial"/>
                <w:color w:val="00000A"/>
                <w:sz w:val="16"/>
                <w:szCs w:val="16"/>
                <w:lang w:eastAsia="es-ES"/>
              </w:rPr>
              <w:t xml:space="preserve"> online de capacidad acorde a equipo ofertado.</w:t>
            </w:r>
          </w:p>
        </w:tc>
      </w:tr>
      <w:tr w:rsidR="00A8631A" w:rsidRPr="00782DB0" w14:paraId="5C8EEACD"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6A929E09"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5C5B3C9"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2 (dos) sets de elementos de protección radiológica (delantal plomado, protector de tiroides, gafas plomadas).</w:t>
            </w:r>
          </w:p>
        </w:tc>
      </w:tr>
      <w:tr w:rsidR="00A8631A" w:rsidRPr="00782DB0" w14:paraId="706C11EB" w14:textId="77777777" w:rsidTr="00740FB5">
        <w:trPr>
          <w:trHeight w:val="53"/>
        </w:trPr>
        <w:tc>
          <w:tcPr>
            <w:tcW w:w="1696" w:type="dxa"/>
            <w:vMerge/>
            <w:tcBorders>
              <w:top w:val="nil"/>
              <w:left w:val="single" w:sz="4" w:space="0" w:color="auto"/>
              <w:bottom w:val="single" w:sz="4" w:space="0" w:color="auto"/>
              <w:right w:val="single" w:sz="4" w:space="0" w:color="auto"/>
            </w:tcBorders>
            <w:vAlign w:val="center"/>
          </w:tcPr>
          <w:p w14:paraId="71D2B0EE" w14:textId="77777777" w:rsidR="00A8631A" w:rsidRPr="00782DB0" w:rsidRDefault="00A8631A" w:rsidP="00740FB5">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ADAA155" w14:textId="77777777" w:rsidR="00A8631A" w:rsidRPr="00782DB0" w:rsidRDefault="00A8631A" w:rsidP="00A8631A">
            <w:pPr>
              <w:pStyle w:val="Prrafodelista"/>
              <w:numPr>
                <w:ilvl w:val="0"/>
                <w:numId w:val="103"/>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colgador para elementos de protección.</w:t>
            </w:r>
          </w:p>
        </w:tc>
      </w:tr>
      <w:tr w:rsidR="00A8631A" w:rsidRPr="00782DB0" w14:paraId="34FAF2B7" w14:textId="77777777" w:rsidTr="00740FB5">
        <w:trPr>
          <w:trHeight w:val="376"/>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F84E9E" w14:textId="77777777" w:rsidR="00A8631A" w:rsidRPr="00782DB0" w:rsidRDefault="00A8631A" w:rsidP="00740FB5">
            <w:pPr>
              <w:jc w:val="center"/>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7371" w:type="dxa"/>
            <w:tcBorders>
              <w:top w:val="nil"/>
              <w:left w:val="nil"/>
              <w:bottom w:val="single" w:sz="4" w:space="0" w:color="auto"/>
              <w:right w:val="single" w:sz="4" w:space="0" w:color="auto"/>
            </w:tcBorders>
            <w:shd w:val="clear" w:color="auto" w:fill="auto"/>
            <w:vAlign w:val="center"/>
            <w:hideMark/>
          </w:tcPr>
          <w:p w14:paraId="5CECF31D" w14:textId="77777777" w:rsidR="00A8631A" w:rsidRDefault="00A8631A" w:rsidP="00740FB5">
            <w:pPr>
              <w:jc w:val="both"/>
              <w:rPr>
                <w:rFonts w:ascii="Century Gothic" w:hAnsi="Century Gothic" w:cs="Calibri"/>
                <w:color w:val="00000A"/>
                <w:sz w:val="16"/>
                <w:szCs w:val="16"/>
                <w:lang w:eastAsia="es-BO"/>
              </w:rPr>
            </w:pPr>
            <w:r>
              <w:rPr>
                <w:rFonts w:ascii="Century Gothic" w:hAnsi="Century Gothic" w:cs="Calibri"/>
                <w:color w:val="00000A"/>
                <w:sz w:val="16"/>
                <w:szCs w:val="16"/>
                <w:lang w:eastAsia="es-BO"/>
              </w:rPr>
              <w:t xml:space="preserve">Tensión monofásica </w:t>
            </w:r>
            <w:r w:rsidRPr="00782DB0">
              <w:rPr>
                <w:rFonts w:ascii="Century Gothic" w:hAnsi="Century Gothic" w:cs="Calibri"/>
                <w:color w:val="00000A"/>
                <w:sz w:val="16"/>
                <w:szCs w:val="16"/>
                <w:lang w:eastAsia="es-BO"/>
              </w:rPr>
              <w:t>220</w:t>
            </w:r>
            <w:r>
              <w:rPr>
                <w:rFonts w:ascii="Century Gothic" w:hAnsi="Century Gothic" w:cs="Calibri"/>
                <w:color w:val="00000A"/>
                <w:sz w:val="16"/>
                <w:szCs w:val="16"/>
                <w:lang w:eastAsia="es-BO"/>
              </w:rPr>
              <w:t xml:space="preserve">/230 ±10% </w:t>
            </w:r>
            <w:r w:rsidRPr="00782DB0">
              <w:rPr>
                <w:rFonts w:ascii="Century Gothic" w:hAnsi="Century Gothic" w:cs="Calibri"/>
                <w:color w:val="00000A"/>
                <w:sz w:val="16"/>
                <w:szCs w:val="16"/>
                <w:lang w:eastAsia="es-BO"/>
              </w:rPr>
              <w:t>VAC 50 Hz</w:t>
            </w:r>
            <w:r>
              <w:rPr>
                <w:rFonts w:ascii="Century Gothic" w:hAnsi="Century Gothic" w:cs="Calibri"/>
                <w:color w:val="00000A"/>
                <w:sz w:val="16"/>
                <w:szCs w:val="16"/>
                <w:lang w:eastAsia="es-BO"/>
              </w:rPr>
              <w:t xml:space="preserve">, </w:t>
            </w:r>
          </w:p>
          <w:p w14:paraId="09379926" w14:textId="77777777" w:rsidR="00A8631A" w:rsidRPr="00782DB0" w:rsidRDefault="00A8631A" w:rsidP="00740FB5">
            <w:pPr>
              <w:jc w:val="both"/>
              <w:rPr>
                <w:rFonts w:ascii="Century Gothic" w:hAnsi="Century Gothic" w:cs="Calibri"/>
                <w:color w:val="00000A"/>
                <w:sz w:val="16"/>
                <w:szCs w:val="16"/>
                <w:lang w:eastAsia="es-BO"/>
              </w:rPr>
            </w:pPr>
            <w:r>
              <w:rPr>
                <w:rFonts w:ascii="Century Gothic" w:hAnsi="Century Gothic" w:cs="Arial"/>
                <w:color w:val="00000A"/>
                <w:sz w:val="16"/>
                <w:szCs w:val="16"/>
                <w:lang w:eastAsia="es-ES"/>
              </w:rPr>
              <w:t>L</w:t>
            </w:r>
            <w:r w:rsidRPr="00782DB0">
              <w:rPr>
                <w:rFonts w:ascii="Century Gothic" w:hAnsi="Century Gothic" w:cs="Arial"/>
                <w:color w:val="00000A"/>
                <w:sz w:val="16"/>
                <w:szCs w:val="16"/>
                <w:lang w:eastAsia="es-ES"/>
              </w:rPr>
              <w:t xml:space="preserve">a instalación eléctrica necesaria </w:t>
            </w:r>
            <w:r>
              <w:rPr>
                <w:rFonts w:ascii="Century Gothic" w:hAnsi="Century Gothic" w:cs="Arial"/>
                <w:color w:val="00000A"/>
                <w:sz w:val="16"/>
                <w:szCs w:val="16"/>
                <w:lang w:eastAsia="es-ES"/>
              </w:rPr>
              <w:t>deberá</w:t>
            </w:r>
            <w:r w:rsidRPr="00782DB0">
              <w:rPr>
                <w:rFonts w:ascii="Century Gothic" w:hAnsi="Century Gothic" w:cs="Arial"/>
                <w:color w:val="00000A"/>
                <w:sz w:val="16"/>
                <w:szCs w:val="16"/>
                <w:lang w:eastAsia="es-ES"/>
              </w:rPr>
              <w:t xml:space="preserve"> garantizar el correcto funcionamiento del equipo ofrecido en el ambiente específico del </w:t>
            </w:r>
            <w:r>
              <w:rPr>
                <w:rFonts w:ascii="Century Gothic" w:hAnsi="Century Gothic" w:cs="Arial"/>
                <w:color w:val="00000A"/>
                <w:sz w:val="16"/>
                <w:szCs w:val="16"/>
                <w:lang w:eastAsia="es-ES"/>
              </w:rPr>
              <w:t>q</w:t>
            </w:r>
            <w:r w:rsidRPr="00782DB0">
              <w:rPr>
                <w:rFonts w:ascii="Century Gothic" w:hAnsi="Century Gothic" w:cs="Arial"/>
                <w:color w:val="00000A"/>
                <w:sz w:val="16"/>
                <w:szCs w:val="16"/>
                <w:lang w:eastAsia="es-ES"/>
              </w:rPr>
              <w:t>uirófano</w:t>
            </w:r>
          </w:p>
        </w:tc>
      </w:tr>
      <w:tr w:rsidR="00A8631A" w:rsidRPr="004177D8" w14:paraId="4ED8BA87" w14:textId="77777777" w:rsidTr="00740FB5">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A3E1AE5" w14:textId="77777777" w:rsidR="00A8631A" w:rsidRPr="00EC5CF2" w:rsidRDefault="00A8631A" w:rsidP="00740FB5">
            <w:pPr>
              <w:jc w:val="center"/>
              <w:rPr>
                <w:rFonts w:ascii="Century Gothic" w:hAnsi="Century Gothic" w:cs="Calibri"/>
                <w:b/>
                <w:bCs/>
                <w:color w:val="00000A"/>
                <w:sz w:val="16"/>
                <w:szCs w:val="16"/>
                <w:lang w:eastAsia="es-BO"/>
              </w:rPr>
            </w:pPr>
            <w:r w:rsidRPr="00EC5CF2">
              <w:rPr>
                <w:rFonts w:ascii="Century Gothic" w:hAnsi="Century Gothic" w:cs="Calibri"/>
                <w:b/>
                <w:bCs/>
                <w:color w:val="00000A"/>
                <w:sz w:val="16"/>
                <w:szCs w:val="16"/>
                <w:lang w:eastAsia="es-BO"/>
              </w:rPr>
              <w:t>Consumibles o repuestos</w:t>
            </w:r>
          </w:p>
        </w:tc>
        <w:tc>
          <w:tcPr>
            <w:tcW w:w="7371" w:type="dxa"/>
            <w:tcBorders>
              <w:top w:val="nil"/>
              <w:left w:val="nil"/>
              <w:bottom w:val="single" w:sz="4" w:space="0" w:color="auto"/>
              <w:right w:val="single" w:sz="4" w:space="0" w:color="auto"/>
            </w:tcBorders>
            <w:shd w:val="clear" w:color="auto" w:fill="auto"/>
            <w:vAlign w:val="center"/>
            <w:hideMark/>
          </w:tcPr>
          <w:p w14:paraId="5B9A7072" w14:textId="77777777" w:rsidR="00A8631A" w:rsidRPr="00EC5CF2" w:rsidRDefault="00A8631A" w:rsidP="00A8631A">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rPr>
            </w:pPr>
            <w:r w:rsidRPr="00EC5CF2">
              <w:rPr>
                <w:rFonts w:ascii="Century Gothic" w:eastAsia="Century Gothic" w:hAnsi="Century Gothic" w:cs="Century Gothic"/>
                <w:color w:val="000000"/>
                <w:sz w:val="16"/>
                <w:szCs w:val="16"/>
                <w:lang w:eastAsia="es-BO"/>
              </w:rPr>
              <w:t>10 (diez) rollos o bloques de papel compatible con impresora del equipo ofertado.</w:t>
            </w:r>
          </w:p>
        </w:tc>
      </w:tr>
    </w:tbl>
    <w:tbl>
      <w:tblPr>
        <w:tblStyle w:val="1051"/>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8"/>
        <w:gridCol w:w="7359"/>
      </w:tblGrid>
      <w:tr w:rsidR="00A8631A" w:rsidRPr="00782DB0" w14:paraId="0E1A241D" w14:textId="77777777" w:rsidTr="00A8631A">
        <w:trPr>
          <w:trHeight w:val="425"/>
        </w:trPr>
        <w:tc>
          <w:tcPr>
            <w:tcW w:w="5000" w:type="pct"/>
            <w:gridSpan w:val="2"/>
            <w:shd w:val="clear" w:color="auto" w:fill="auto"/>
            <w:vAlign w:val="center"/>
          </w:tcPr>
          <w:p w14:paraId="6B78A335"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A8631A" w:rsidRPr="00782DB0" w14:paraId="0FB6AC05" w14:textId="77777777" w:rsidTr="00A8631A">
        <w:trPr>
          <w:trHeight w:val="630"/>
        </w:trPr>
        <w:tc>
          <w:tcPr>
            <w:tcW w:w="942" w:type="pct"/>
            <w:vAlign w:val="center"/>
          </w:tcPr>
          <w:p w14:paraId="1BE829C1"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058" w:type="pct"/>
          </w:tcPr>
          <w:p w14:paraId="349693F3"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El bien adjudicado deberá ser apto para funcionar en condiciones climáticas (temperatura, humedad, altura y otros según corresponda) del municipio</w:t>
            </w:r>
            <w:r>
              <w:rPr>
                <w:rFonts w:ascii="Century Gothic" w:hAnsi="Century Gothic"/>
                <w:sz w:val="16"/>
                <w:szCs w:val="16"/>
              </w:rPr>
              <w:t xml:space="preserve"> </w:t>
            </w:r>
            <w:r w:rsidRPr="00782DB0">
              <w:rPr>
                <w:rFonts w:ascii="Century Gothic" w:hAnsi="Century Gothic"/>
                <w:sz w:val="16"/>
                <w:szCs w:val="16"/>
              </w:rPr>
              <w:t xml:space="preserve">de sacaba </w:t>
            </w:r>
            <w:r w:rsidRPr="00782DB0">
              <w:rPr>
                <w:rFonts w:ascii="Century Gothic" w:hAnsi="Century Gothic"/>
                <w:b/>
                <w:bCs/>
                <w:sz w:val="16"/>
                <w:szCs w:val="16"/>
              </w:rPr>
              <w:t>(Especificar).</w:t>
            </w:r>
          </w:p>
        </w:tc>
      </w:tr>
      <w:tr w:rsidR="00A8631A" w:rsidRPr="00782DB0" w14:paraId="48236B53" w14:textId="77777777" w:rsidTr="00A8631A">
        <w:trPr>
          <w:trHeight w:val="2879"/>
        </w:trPr>
        <w:tc>
          <w:tcPr>
            <w:tcW w:w="942" w:type="pct"/>
            <w:vAlign w:val="center"/>
          </w:tcPr>
          <w:p w14:paraId="6DF1EE04"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7545041D" w14:textId="77777777" w:rsidR="00A8631A" w:rsidRPr="00782DB0" w:rsidRDefault="00A8631A" w:rsidP="00740FB5">
            <w:pPr>
              <w:rPr>
                <w:rFonts w:ascii="Century Gothic" w:eastAsia="Century Gothic" w:hAnsi="Century Gothic" w:cs="Century Gothic"/>
                <w:sz w:val="16"/>
                <w:szCs w:val="16"/>
              </w:rPr>
            </w:pPr>
          </w:p>
        </w:tc>
        <w:tc>
          <w:tcPr>
            <w:tcW w:w="4058" w:type="pct"/>
          </w:tcPr>
          <w:p w14:paraId="73BBC5B1"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059C0C91"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 </w:t>
            </w:r>
          </w:p>
          <w:p w14:paraId="4E9AD47E"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24D6B9FF"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5CAA2568"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0669E259" w14:textId="77777777" w:rsidR="00A8631A" w:rsidRPr="00782DB0" w:rsidRDefault="00A8631A" w:rsidP="00740FB5">
            <w:pPr>
              <w:jc w:val="both"/>
              <w:rPr>
                <w:rFonts w:ascii="Century Gothic" w:hAnsi="Century Gothic"/>
                <w:sz w:val="16"/>
                <w:szCs w:val="16"/>
              </w:rPr>
            </w:pPr>
          </w:p>
          <w:p w14:paraId="271D2276"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23BFD033" w14:textId="77777777" w:rsidR="00A8631A" w:rsidRPr="00782DB0" w:rsidRDefault="00A8631A" w:rsidP="00740FB5">
            <w:pPr>
              <w:jc w:val="both"/>
              <w:rPr>
                <w:rFonts w:ascii="Century Gothic" w:hAnsi="Century Gothic"/>
                <w:sz w:val="16"/>
                <w:szCs w:val="16"/>
              </w:rPr>
            </w:pPr>
          </w:p>
          <w:p w14:paraId="10A30B5F"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59F802FE" w14:textId="77777777" w:rsidR="00A8631A" w:rsidRPr="00782DB0" w:rsidRDefault="00A8631A" w:rsidP="00740FB5">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1A97AF0E" w14:textId="77777777" w:rsidR="00A8631A" w:rsidRPr="00782DB0" w:rsidRDefault="00A8631A" w:rsidP="00740FB5">
            <w:pPr>
              <w:rPr>
                <w:rFonts w:ascii="Century Gothic" w:hAnsi="Century Gothic"/>
                <w:sz w:val="16"/>
                <w:szCs w:val="16"/>
              </w:rPr>
            </w:pPr>
          </w:p>
        </w:tc>
      </w:tr>
      <w:tr w:rsidR="00A8631A" w:rsidRPr="00782DB0" w14:paraId="08B7D5E6" w14:textId="77777777" w:rsidTr="00A8631A">
        <w:trPr>
          <w:trHeight w:val="70"/>
        </w:trPr>
        <w:tc>
          <w:tcPr>
            <w:tcW w:w="942" w:type="pct"/>
            <w:vAlign w:val="center"/>
          </w:tcPr>
          <w:p w14:paraId="11D934AF" w14:textId="77777777" w:rsidR="00A8631A"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p w14:paraId="54C6D5C5" w14:textId="77777777" w:rsidR="00A8631A" w:rsidRPr="009B6409" w:rsidRDefault="00A8631A" w:rsidP="00740FB5">
            <w:pPr>
              <w:rPr>
                <w:rFonts w:ascii="Century Gothic" w:eastAsia="Century Gothic" w:hAnsi="Century Gothic" w:cs="Century Gothic"/>
                <w:sz w:val="16"/>
                <w:szCs w:val="16"/>
              </w:rPr>
            </w:pPr>
          </w:p>
          <w:p w14:paraId="6B03C93F" w14:textId="77777777" w:rsidR="00A8631A" w:rsidRPr="009B6409" w:rsidRDefault="00A8631A" w:rsidP="00740FB5">
            <w:pPr>
              <w:rPr>
                <w:rFonts w:ascii="Century Gothic" w:eastAsia="Century Gothic" w:hAnsi="Century Gothic" w:cs="Century Gothic"/>
                <w:sz w:val="16"/>
                <w:szCs w:val="16"/>
              </w:rPr>
            </w:pPr>
          </w:p>
          <w:p w14:paraId="0B4C5832" w14:textId="77777777" w:rsidR="00A8631A" w:rsidRPr="009B6409" w:rsidRDefault="00A8631A" w:rsidP="00740FB5">
            <w:pPr>
              <w:rPr>
                <w:rFonts w:ascii="Century Gothic" w:eastAsia="Century Gothic" w:hAnsi="Century Gothic" w:cs="Century Gothic"/>
                <w:sz w:val="16"/>
                <w:szCs w:val="16"/>
              </w:rPr>
            </w:pPr>
          </w:p>
          <w:p w14:paraId="0AE035A2" w14:textId="77777777" w:rsidR="00A8631A" w:rsidRPr="009B6409" w:rsidRDefault="00A8631A" w:rsidP="00740FB5">
            <w:pPr>
              <w:rPr>
                <w:rFonts w:ascii="Century Gothic" w:eastAsia="Century Gothic" w:hAnsi="Century Gothic" w:cs="Century Gothic"/>
                <w:sz w:val="16"/>
                <w:szCs w:val="16"/>
              </w:rPr>
            </w:pPr>
          </w:p>
        </w:tc>
        <w:tc>
          <w:tcPr>
            <w:tcW w:w="4058" w:type="pct"/>
            <w:shd w:val="clear" w:color="auto" w:fill="auto"/>
          </w:tcPr>
          <w:p w14:paraId="5676358F"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lastRenderedPageBreak/>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0FF18126" w14:textId="77777777" w:rsidR="00A8631A" w:rsidRPr="00782DB0" w:rsidRDefault="00A8631A" w:rsidP="00740FB5">
            <w:pPr>
              <w:jc w:val="both"/>
              <w:rPr>
                <w:rFonts w:ascii="Century Gothic" w:hAnsi="Century Gothic"/>
                <w:sz w:val="16"/>
                <w:szCs w:val="16"/>
              </w:rPr>
            </w:pPr>
          </w:p>
          <w:p w14:paraId="3EF44C3F"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lastRenderedPageBreak/>
              <w:t>Certificaciones internacionales vigentes FDA (FOOD AND DRUG ADMINSTRATION) y/o CE (CONFORMIDAD EUROPEA) del bien ofertado;</w:t>
            </w:r>
          </w:p>
          <w:p w14:paraId="3D1DE4A1"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3ED8C2DD"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1CB871FA"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bien ofertado (original).</w:t>
            </w:r>
          </w:p>
          <w:p w14:paraId="6AF9478E" w14:textId="77777777" w:rsidR="00A8631A" w:rsidRPr="00782DB0" w:rsidRDefault="00A8631A" w:rsidP="00740FB5">
            <w:pPr>
              <w:jc w:val="both"/>
              <w:rPr>
                <w:rFonts w:ascii="Century Gothic" w:hAnsi="Century Gothic"/>
                <w:sz w:val="16"/>
                <w:szCs w:val="16"/>
              </w:rPr>
            </w:pPr>
          </w:p>
          <w:p w14:paraId="783AF437"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5CB4FF0A" w14:textId="77777777" w:rsidTr="00A8631A">
        <w:trPr>
          <w:trHeight w:val="708"/>
        </w:trPr>
        <w:tc>
          <w:tcPr>
            <w:tcW w:w="942" w:type="pct"/>
            <w:vAlign w:val="center"/>
          </w:tcPr>
          <w:p w14:paraId="0F958C09"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Mantenimiento preventivo</w:t>
            </w:r>
          </w:p>
        </w:tc>
        <w:tc>
          <w:tcPr>
            <w:tcW w:w="4058" w:type="pct"/>
            <w:shd w:val="clear" w:color="auto" w:fill="auto"/>
          </w:tcPr>
          <w:p w14:paraId="7729E093"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Durante el periodo de cobertura de la garantía de </w:t>
            </w:r>
            <w:proofErr w:type="spellStart"/>
            <w:r w:rsidRPr="00782DB0">
              <w:rPr>
                <w:rFonts w:ascii="Century Gothic" w:hAnsi="Century Gothic"/>
                <w:sz w:val="16"/>
                <w:szCs w:val="16"/>
              </w:rPr>
              <w:t>fabrica</w:t>
            </w:r>
            <w:proofErr w:type="spellEnd"/>
            <w:r w:rsidRPr="00782DB0">
              <w:rPr>
                <w:rFonts w:ascii="Century Gothic" w:hAnsi="Century Gothic"/>
                <w:sz w:val="16"/>
                <w:szCs w:val="16"/>
              </w:rPr>
              <w:t>:</w:t>
            </w:r>
          </w:p>
          <w:p w14:paraId="1C996728" w14:textId="77777777" w:rsidR="00A8631A" w:rsidRPr="00782DB0" w:rsidRDefault="00A8631A" w:rsidP="00740FB5">
            <w:pPr>
              <w:jc w:val="both"/>
              <w:rPr>
                <w:rFonts w:ascii="Century Gothic" w:hAnsi="Century Gothic"/>
                <w:sz w:val="16"/>
                <w:szCs w:val="16"/>
              </w:rPr>
            </w:pPr>
          </w:p>
          <w:p w14:paraId="441737D5"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49C5B919" w14:textId="77777777" w:rsidR="00A8631A" w:rsidRPr="00782DB0" w:rsidRDefault="00A8631A" w:rsidP="00740FB5">
            <w:pPr>
              <w:pStyle w:val="Prrafodelista"/>
              <w:ind w:left="360"/>
              <w:jc w:val="both"/>
              <w:rPr>
                <w:rFonts w:ascii="Century Gothic" w:eastAsia="Century Gothic" w:hAnsi="Century Gothic" w:cs="Century Gothic"/>
                <w:sz w:val="16"/>
                <w:szCs w:val="16"/>
              </w:rPr>
            </w:pPr>
          </w:p>
          <w:p w14:paraId="415AE24D"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56A8853B" w14:textId="77777777" w:rsidR="00A8631A" w:rsidRPr="00782DB0" w:rsidRDefault="00A8631A" w:rsidP="00740FB5">
            <w:pPr>
              <w:pStyle w:val="Prrafodelista"/>
              <w:ind w:left="360"/>
              <w:jc w:val="both"/>
              <w:rPr>
                <w:rFonts w:ascii="Century Gothic" w:eastAsia="Century Gothic" w:hAnsi="Century Gothic" w:cs="Century Gothic"/>
                <w:sz w:val="16"/>
                <w:szCs w:val="16"/>
              </w:rPr>
            </w:pPr>
          </w:p>
          <w:p w14:paraId="1A0BF96F"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fábrica</w:t>
            </w:r>
            <w:r w:rsidRPr="00782DB0">
              <w:rPr>
                <w:rFonts w:ascii="Century Gothic" w:eastAsia="Century Gothic" w:hAnsi="Century Gothic" w:cs="Century Gothic"/>
                <w:sz w:val="16"/>
                <w:szCs w:val="16"/>
              </w:rPr>
              <w:t xml:space="preserve"> del bien.</w:t>
            </w:r>
          </w:p>
          <w:p w14:paraId="586CD85C" w14:textId="77777777" w:rsidR="00A8631A" w:rsidRPr="00782DB0" w:rsidRDefault="00A8631A" w:rsidP="00740FB5">
            <w:pPr>
              <w:jc w:val="both"/>
              <w:rPr>
                <w:rFonts w:ascii="Century Gothic" w:hAnsi="Century Gothic"/>
                <w:sz w:val="16"/>
                <w:szCs w:val="16"/>
              </w:rPr>
            </w:pPr>
          </w:p>
          <w:p w14:paraId="62B534BC"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2DD3D108" w14:textId="77777777" w:rsidTr="00A8631A">
        <w:trPr>
          <w:trHeight w:val="1133"/>
        </w:trPr>
        <w:tc>
          <w:tcPr>
            <w:tcW w:w="942" w:type="pct"/>
            <w:vAlign w:val="center"/>
          </w:tcPr>
          <w:p w14:paraId="26A90E4E"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4058" w:type="pct"/>
          </w:tcPr>
          <w:p w14:paraId="3E96A0DA"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33A58EDB" w14:textId="77777777" w:rsidR="00A8631A" w:rsidRPr="00782DB0" w:rsidRDefault="00A8631A" w:rsidP="00740FB5">
            <w:pPr>
              <w:jc w:val="both"/>
              <w:rPr>
                <w:rFonts w:ascii="Century Gothic" w:hAnsi="Century Gothic"/>
                <w:sz w:val="16"/>
                <w:szCs w:val="16"/>
              </w:rPr>
            </w:pPr>
          </w:p>
          <w:p w14:paraId="71664238" w14:textId="77777777" w:rsidR="00A8631A" w:rsidRPr="00782DB0" w:rsidRDefault="00A8631A" w:rsidP="00A8631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7B07564D" w14:textId="77777777" w:rsidR="00A8631A" w:rsidRPr="00782DB0" w:rsidRDefault="00A8631A" w:rsidP="00740FB5">
            <w:pPr>
              <w:pStyle w:val="Prrafodelista"/>
              <w:jc w:val="both"/>
              <w:rPr>
                <w:rFonts w:ascii="Century Gothic" w:hAnsi="Century Gothic"/>
                <w:sz w:val="16"/>
                <w:szCs w:val="16"/>
              </w:rPr>
            </w:pPr>
          </w:p>
          <w:p w14:paraId="6386C0D5" w14:textId="77777777" w:rsidR="00A8631A" w:rsidRPr="00782DB0" w:rsidRDefault="00A8631A" w:rsidP="00A8631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43A084C5" w14:textId="77777777" w:rsidR="00A8631A" w:rsidRPr="00782DB0" w:rsidRDefault="00A8631A" w:rsidP="00740FB5">
            <w:pPr>
              <w:jc w:val="both"/>
              <w:rPr>
                <w:rFonts w:ascii="Century Gothic" w:hAnsi="Century Gothic"/>
                <w:sz w:val="16"/>
                <w:szCs w:val="16"/>
              </w:rPr>
            </w:pPr>
          </w:p>
          <w:p w14:paraId="001247CC"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5859027F" w14:textId="77777777" w:rsidR="00A8631A" w:rsidRPr="00782DB0" w:rsidRDefault="00A8631A" w:rsidP="00740FB5">
            <w:pPr>
              <w:pStyle w:val="Prrafodelista"/>
              <w:rPr>
                <w:rFonts w:ascii="Century Gothic" w:hAnsi="Century Gothic"/>
                <w:sz w:val="16"/>
                <w:szCs w:val="16"/>
              </w:rPr>
            </w:pPr>
          </w:p>
          <w:p w14:paraId="69C1B47A" w14:textId="77777777" w:rsidR="00A8631A" w:rsidRPr="00782DB0" w:rsidRDefault="00A8631A" w:rsidP="00A8631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614598782"/>
                <w:showingPlcHdr/>
              </w:sdt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47359AD7" w14:textId="77777777" w:rsidR="00A8631A" w:rsidRPr="00782DB0" w:rsidRDefault="00A8631A" w:rsidP="00740FB5">
            <w:pPr>
              <w:pStyle w:val="Prrafodelista"/>
              <w:ind w:left="360"/>
              <w:jc w:val="both"/>
              <w:rPr>
                <w:rFonts w:ascii="Century Gothic" w:hAnsi="Century Gothic"/>
                <w:sz w:val="16"/>
                <w:szCs w:val="16"/>
              </w:rPr>
            </w:pPr>
          </w:p>
          <w:p w14:paraId="6E8200DF" w14:textId="77777777" w:rsidR="00A8631A" w:rsidRPr="00782DB0" w:rsidRDefault="00A8631A" w:rsidP="00A8631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0C6851E4" w14:textId="77777777" w:rsidR="00A8631A" w:rsidRPr="00782DB0" w:rsidRDefault="00A8631A" w:rsidP="00740FB5">
            <w:pPr>
              <w:pStyle w:val="Prrafodelista"/>
              <w:rPr>
                <w:rFonts w:ascii="Century Gothic" w:hAnsi="Century Gothic"/>
                <w:sz w:val="16"/>
                <w:szCs w:val="16"/>
              </w:rPr>
            </w:pPr>
          </w:p>
          <w:p w14:paraId="191A5A71"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Pr>
                <w:rFonts w:ascii="Century Gothic" w:hAnsi="Century Gothic"/>
                <w:sz w:val="16"/>
                <w:szCs w:val="16"/>
              </w:rPr>
              <w:t xml:space="preserve"> </w:t>
            </w:r>
            <w:r w:rsidRPr="00160517">
              <w:rPr>
                <w:rFonts w:ascii="Century Gothic" w:hAnsi="Century Gothic"/>
                <w:sz w:val="16"/>
                <w:szCs w:val="16"/>
              </w:rPr>
              <w:t>Asimismo, se aclara que al momento de la entrega del bien nuevo se renovara la garantía de fábrica.</w:t>
            </w:r>
          </w:p>
          <w:p w14:paraId="230C66E3" w14:textId="77777777" w:rsidR="00A8631A" w:rsidRPr="00782DB0" w:rsidRDefault="00A8631A" w:rsidP="00740FB5">
            <w:pPr>
              <w:jc w:val="both"/>
              <w:rPr>
                <w:rFonts w:ascii="Century Gothic" w:hAnsi="Century Gothic"/>
                <w:sz w:val="16"/>
                <w:szCs w:val="16"/>
              </w:rPr>
            </w:pPr>
            <w:r w:rsidRPr="00782DB0">
              <w:rPr>
                <w:rFonts w:ascii="Century Gothic" w:hAnsi="Century Gothic"/>
                <w:b/>
                <w:bCs/>
                <w:sz w:val="16"/>
                <w:szCs w:val="16"/>
              </w:rPr>
              <w:t>(Manifestar aceptación)</w:t>
            </w:r>
          </w:p>
        </w:tc>
      </w:tr>
      <w:tr w:rsidR="00A8631A" w:rsidRPr="00782DB0" w14:paraId="65B3DF45" w14:textId="77777777" w:rsidTr="00A8631A">
        <w:trPr>
          <w:trHeight w:val="708"/>
        </w:trPr>
        <w:tc>
          <w:tcPr>
            <w:tcW w:w="942" w:type="pct"/>
            <w:vAlign w:val="center"/>
          </w:tcPr>
          <w:p w14:paraId="3206ED15"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058" w:type="pct"/>
          </w:tcPr>
          <w:p w14:paraId="4EC21BEA"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07B5BF52" w14:textId="77777777" w:rsidR="00A8631A" w:rsidRPr="00782DB0" w:rsidRDefault="00A8631A" w:rsidP="00740FB5">
            <w:pPr>
              <w:jc w:val="both"/>
              <w:rPr>
                <w:rFonts w:ascii="Century Gothic" w:hAnsi="Century Gothic"/>
                <w:sz w:val="16"/>
                <w:szCs w:val="16"/>
              </w:rPr>
            </w:pPr>
          </w:p>
          <w:p w14:paraId="62796210"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252D9277" w14:textId="77777777" w:rsidTr="00A8631A">
        <w:trPr>
          <w:trHeight w:val="1642"/>
        </w:trPr>
        <w:tc>
          <w:tcPr>
            <w:tcW w:w="942" w:type="pct"/>
            <w:vAlign w:val="center"/>
          </w:tcPr>
          <w:p w14:paraId="408943A4" w14:textId="77777777" w:rsidR="00A8631A" w:rsidRPr="00782DB0" w:rsidRDefault="00A8631A" w:rsidP="00740FB5">
            <w:pPr>
              <w:jc w:val="center"/>
              <w:rPr>
                <w:rFonts w:ascii="Century Gothic" w:eastAsia="Century Gothic" w:hAnsi="Century Gothic" w:cs="Century Gothic"/>
                <w:b/>
                <w:sz w:val="16"/>
                <w:szCs w:val="16"/>
              </w:rPr>
            </w:pPr>
            <w:r w:rsidRPr="004860DA">
              <w:rPr>
                <w:rFonts w:ascii="Century Gothic" w:eastAsia="Century Gothic" w:hAnsi="Century Gothic" w:cs="Century Gothic"/>
                <w:b/>
                <w:sz w:val="16"/>
                <w:szCs w:val="16"/>
              </w:rPr>
              <w:lastRenderedPageBreak/>
              <w:t>Insumos y/o consumibles</w:t>
            </w:r>
          </w:p>
        </w:tc>
        <w:tc>
          <w:tcPr>
            <w:tcW w:w="4058" w:type="pct"/>
          </w:tcPr>
          <w:p w14:paraId="6CF4C1CB"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04BB7313" w14:textId="77777777" w:rsidR="00A8631A" w:rsidRPr="00782DB0" w:rsidRDefault="00A8631A" w:rsidP="00740FB5">
            <w:pPr>
              <w:jc w:val="both"/>
              <w:rPr>
                <w:rFonts w:ascii="Century Gothic" w:hAnsi="Century Gothic"/>
                <w:sz w:val="16"/>
                <w:szCs w:val="16"/>
              </w:rPr>
            </w:pPr>
          </w:p>
          <w:p w14:paraId="263A49CA" w14:textId="77777777" w:rsidR="00A8631A" w:rsidRPr="00782DB0" w:rsidRDefault="00A8631A" w:rsidP="00740FB5">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45109186" w14:textId="77777777" w:rsidTr="00A8631A">
        <w:trPr>
          <w:trHeight w:val="132"/>
        </w:trPr>
        <w:tc>
          <w:tcPr>
            <w:tcW w:w="942" w:type="pct"/>
            <w:vAlign w:val="center"/>
          </w:tcPr>
          <w:p w14:paraId="6058AF07"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058" w:type="pct"/>
          </w:tcPr>
          <w:p w14:paraId="453F8A8A"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w:t>
            </w:r>
            <w:r>
              <w:rPr>
                <w:rFonts w:ascii="Century Gothic" w:eastAsia="Century Gothic" w:hAnsi="Century Gothic" w:cs="Century Gothic"/>
                <w:sz w:val="16"/>
                <w:szCs w:val="16"/>
              </w:rPr>
              <w:t xml:space="preserve">y/o del </w:t>
            </w:r>
            <w:r w:rsidRPr="00782DB0">
              <w:rPr>
                <w:rFonts w:ascii="Century Gothic" w:eastAsia="Century Gothic" w:hAnsi="Century Gothic" w:cs="Century Gothic"/>
                <w:sz w:val="16"/>
                <w:szCs w:val="16"/>
              </w:rPr>
              <w:t xml:space="preserve">hospital dentro del periodo de cobertura de la garantía de </w:t>
            </w:r>
            <w:r>
              <w:rPr>
                <w:rFonts w:ascii="Century Gothic" w:eastAsia="Century Gothic" w:hAnsi="Century Gothic" w:cs="Century Gothic"/>
                <w:sz w:val="16"/>
                <w:szCs w:val="16"/>
              </w:rPr>
              <w:t>fábrica</w:t>
            </w:r>
            <w:r w:rsidRPr="00782DB0">
              <w:rPr>
                <w:rFonts w:ascii="Century Gothic" w:eastAsia="Century Gothic" w:hAnsi="Century Gothic" w:cs="Century Gothic"/>
                <w:sz w:val="16"/>
                <w:szCs w:val="16"/>
              </w:rPr>
              <w:t xml:space="preserve">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31B2B8A9" w14:textId="77777777" w:rsidR="00A8631A" w:rsidRPr="00782DB0" w:rsidRDefault="00A8631A" w:rsidP="00740FB5">
            <w:pPr>
              <w:jc w:val="both"/>
              <w:rPr>
                <w:rFonts w:ascii="Century Gothic" w:eastAsia="Century Gothic" w:hAnsi="Century Gothic" w:cs="Century Gothic"/>
                <w:sz w:val="16"/>
                <w:szCs w:val="16"/>
              </w:rPr>
            </w:pPr>
          </w:p>
          <w:p w14:paraId="3062EDC8" w14:textId="77777777" w:rsidR="00A8631A" w:rsidRPr="00782DB0" w:rsidRDefault="00A8631A" w:rsidP="00A8631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5E48E8F2" w14:textId="77777777" w:rsidR="00A8631A" w:rsidRPr="00782DB0" w:rsidRDefault="00A8631A" w:rsidP="00740FB5">
            <w:pPr>
              <w:jc w:val="both"/>
              <w:rPr>
                <w:rFonts w:ascii="Century Gothic" w:eastAsia="Century Gothic" w:hAnsi="Century Gothic" w:cs="Century Gothic"/>
                <w:sz w:val="16"/>
                <w:szCs w:val="16"/>
              </w:rPr>
            </w:pPr>
          </w:p>
          <w:p w14:paraId="2E1D7D35" w14:textId="77777777" w:rsidR="00A8631A" w:rsidRPr="00782DB0" w:rsidRDefault="00A8631A" w:rsidP="00A8631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3C59264F" w14:textId="77777777" w:rsidR="00A8631A" w:rsidRPr="00782DB0" w:rsidRDefault="00A8631A" w:rsidP="00740FB5">
            <w:pPr>
              <w:pStyle w:val="Prrafodelista"/>
              <w:rPr>
                <w:rFonts w:ascii="Century Gothic" w:eastAsia="Century Gothic" w:hAnsi="Century Gothic" w:cs="Century Gothic"/>
                <w:sz w:val="16"/>
                <w:szCs w:val="16"/>
              </w:rPr>
            </w:pPr>
          </w:p>
          <w:p w14:paraId="431F6630" w14:textId="77777777" w:rsidR="00A8631A" w:rsidRPr="00782DB0" w:rsidRDefault="00A8631A" w:rsidP="00740FB5">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26A00FD6" w14:textId="77777777" w:rsidR="00A8631A" w:rsidRPr="00782DB0" w:rsidRDefault="00A8631A" w:rsidP="00740FB5">
            <w:pPr>
              <w:pStyle w:val="Prrafodelista"/>
              <w:jc w:val="both"/>
              <w:rPr>
                <w:rFonts w:ascii="Century Gothic" w:eastAsia="Century Gothic" w:hAnsi="Century Gothic" w:cs="Century Gothic"/>
                <w:color w:val="00000A"/>
                <w:sz w:val="16"/>
                <w:szCs w:val="16"/>
              </w:rPr>
            </w:pPr>
          </w:p>
          <w:p w14:paraId="658C5AC2"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5482B265"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3502B870" w14:textId="77777777" w:rsidR="00A8631A" w:rsidRPr="00782DB0" w:rsidRDefault="00A8631A" w:rsidP="00740FB5">
            <w:pPr>
              <w:jc w:val="both"/>
              <w:rPr>
                <w:rFonts w:ascii="Century Gothic" w:eastAsia="Century Gothic" w:hAnsi="Century Gothic" w:cs="Century Gothic"/>
                <w:sz w:val="16"/>
                <w:szCs w:val="16"/>
              </w:rPr>
            </w:pPr>
          </w:p>
          <w:p w14:paraId="446A822B"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76A29AE8" w14:textId="77777777" w:rsidTr="00A8631A">
        <w:trPr>
          <w:trHeight w:val="2625"/>
        </w:trPr>
        <w:tc>
          <w:tcPr>
            <w:tcW w:w="942" w:type="pct"/>
            <w:vAlign w:val="center"/>
          </w:tcPr>
          <w:p w14:paraId="27AB9CB8"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058" w:type="pct"/>
          </w:tcPr>
          <w:p w14:paraId="7DA80CEA"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304778D"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4D6B3084"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311F0E" w14:textId="77777777" w:rsidR="00A8631A" w:rsidRPr="00782DB0" w:rsidRDefault="00A8631A" w:rsidP="00740FB5">
            <w:pPr>
              <w:jc w:val="both"/>
              <w:rPr>
                <w:rFonts w:ascii="Century Gothic" w:eastAsia="Century Gothic" w:hAnsi="Century Gothic" w:cs="Century Gothic"/>
                <w:b/>
                <w:sz w:val="16"/>
                <w:szCs w:val="16"/>
              </w:rPr>
            </w:pPr>
          </w:p>
          <w:p w14:paraId="0B813388" w14:textId="77777777" w:rsidR="00A8631A" w:rsidRPr="00782DB0" w:rsidRDefault="00A8631A" w:rsidP="00740FB5">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1D28FA4D" w14:textId="77777777" w:rsidTr="00A8631A">
        <w:trPr>
          <w:trHeight w:val="553"/>
        </w:trPr>
        <w:tc>
          <w:tcPr>
            <w:tcW w:w="942" w:type="pct"/>
            <w:vAlign w:val="center"/>
          </w:tcPr>
          <w:p w14:paraId="571DA074"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058" w:type="pct"/>
          </w:tcPr>
          <w:p w14:paraId="26A16AD1"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198BA440"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3B58F6AD" w14:textId="77777777" w:rsidTr="00A8631A">
        <w:trPr>
          <w:trHeight w:val="553"/>
        </w:trPr>
        <w:tc>
          <w:tcPr>
            <w:tcW w:w="5000" w:type="pct"/>
            <w:gridSpan w:val="2"/>
            <w:vAlign w:val="center"/>
          </w:tcPr>
          <w:p w14:paraId="481727A6" w14:textId="77777777" w:rsidR="00A8631A" w:rsidRPr="00782DB0" w:rsidRDefault="00A8631A" w:rsidP="00740FB5">
            <w:pPr>
              <w:jc w:val="center"/>
              <w:rPr>
                <w:rFonts w:ascii="Century Gothic" w:hAnsi="Century Gothic"/>
                <w:sz w:val="16"/>
                <w:szCs w:val="16"/>
              </w:rPr>
            </w:pPr>
            <w:r w:rsidRPr="00782DB0">
              <w:rPr>
                <w:rFonts w:ascii="Century Gothic" w:hAnsi="Century Gothic"/>
                <w:b/>
                <w:bCs/>
                <w:sz w:val="16"/>
                <w:szCs w:val="16"/>
              </w:rPr>
              <w:t>EXPERIENCIA DEL PROPONENTE</w:t>
            </w:r>
          </w:p>
        </w:tc>
      </w:tr>
      <w:tr w:rsidR="00A8631A" w:rsidRPr="00782DB0" w14:paraId="3AE01D01" w14:textId="77777777" w:rsidTr="00A8631A">
        <w:trPr>
          <w:trHeight w:val="2207"/>
        </w:trPr>
        <w:tc>
          <w:tcPr>
            <w:tcW w:w="942" w:type="pct"/>
            <w:vAlign w:val="center"/>
          </w:tcPr>
          <w:p w14:paraId="5EFC2FD9"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Experiencia del proponente</w:t>
            </w:r>
          </w:p>
        </w:tc>
        <w:tc>
          <w:tcPr>
            <w:tcW w:w="4058" w:type="pct"/>
            <w:shd w:val="clear" w:color="auto" w:fill="auto"/>
          </w:tcPr>
          <w:p w14:paraId="0BC49258" w14:textId="77777777" w:rsidR="00A8631A" w:rsidRPr="00782DB0" w:rsidRDefault="00A8631A" w:rsidP="00740FB5">
            <w:pPr>
              <w:jc w:val="both"/>
              <w:rPr>
                <w:rFonts w:ascii="Century Gothic" w:hAnsi="Century Gothic"/>
                <w:sz w:val="16"/>
                <w:szCs w:val="16"/>
              </w:rPr>
            </w:pPr>
          </w:p>
          <w:p w14:paraId="0F2EECC6" w14:textId="77777777" w:rsidR="00A8631A" w:rsidRPr="00782DB0" w:rsidRDefault="00A8631A" w:rsidP="00740FB5">
            <w:pPr>
              <w:jc w:val="both"/>
              <w:rPr>
                <w:rFonts w:ascii="Century Gothic" w:hAnsi="Century Gothic"/>
                <w:b/>
                <w:bCs/>
                <w:sz w:val="16"/>
                <w:szCs w:val="16"/>
              </w:rPr>
            </w:pPr>
            <w:r w:rsidRPr="004860DA">
              <w:rPr>
                <w:rFonts w:ascii="Century Gothic" w:hAnsi="Century Gothic"/>
                <w:sz w:val="16"/>
                <w:szCs w:val="16"/>
              </w:rPr>
              <w:t xml:space="preserve">El </w:t>
            </w:r>
            <w:r w:rsidRPr="004860DA">
              <w:rPr>
                <w:rFonts w:ascii="Century Gothic" w:hAnsi="Century Gothic"/>
                <w:b/>
                <w:sz w:val="16"/>
                <w:szCs w:val="16"/>
              </w:rPr>
              <w:t>proponente</w:t>
            </w:r>
            <w:r w:rsidRPr="004860DA">
              <w:rPr>
                <w:rFonts w:ascii="Century Gothic" w:hAnsi="Century Gothic"/>
                <w:sz w:val="16"/>
                <w:szCs w:val="16"/>
              </w:rPr>
              <w:t xml:space="preserve">, deberá acreditar experiencia de haber efectuado mínimamente </w:t>
            </w:r>
            <w:r w:rsidRPr="004860DA">
              <w:rPr>
                <w:rFonts w:ascii="Century Gothic" w:hAnsi="Century Gothic"/>
                <w:b/>
                <w:sz w:val="16"/>
                <w:szCs w:val="16"/>
              </w:rPr>
              <w:t>seis (6)</w:t>
            </w:r>
            <w:r w:rsidRPr="004860DA">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4860DA">
              <w:rPr>
                <w:rFonts w:ascii="Century Gothic" w:hAnsi="Century Gothic"/>
                <w:sz w:val="16"/>
                <w:szCs w:val="16"/>
              </w:rPr>
              <w:t xml:space="preserve"> complejidad al bien solicitado en el sistema de salud público y/o privado, en los últimos </w:t>
            </w:r>
            <w:r w:rsidRPr="004860DA">
              <w:rPr>
                <w:rFonts w:ascii="Century Gothic" w:hAnsi="Century Gothic"/>
                <w:b/>
                <w:bCs/>
                <w:sz w:val="16"/>
                <w:szCs w:val="16"/>
              </w:rPr>
              <w:t>cinco (5) años.</w:t>
            </w:r>
            <w:r w:rsidRPr="00782DB0">
              <w:rPr>
                <w:rFonts w:ascii="Century Gothic" w:hAnsi="Century Gothic"/>
                <w:b/>
                <w:bCs/>
                <w:sz w:val="16"/>
                <w:szCs w:val="16"/>
              </w:rPr>
              <w:t xml:space="preserve"> </w:t>
            </w:r>
          </w:p>
          <w:p w14:paraId="163E2141" w14:textId="77777777" w:rsidR="00A8631A" w:rsidRPr="00782DB0" w:rsidRDefault="00A8631A" w:rsidP="00740FB5">
            <w:pPr>
              <w:jc w:val="both"/>
              <w:rPr>
                <w:rFonts w:ascii="Century Gothic" w:hAnsi="Century Gothic"/>
                <w:sz w:val="16"/>
                <w:szCs w:val="16"/>
              </w:rPr>
            </w:pPr>
          </w:p>
          <w:p w14:paraId="688E6C5D" w14:textId="77777777" w:rsidR="00A8631A" w:rsidRPr="00E16CB3" w:rsidRDefault="00A8631A" w:rsidP="00740FB5">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A8631A" w:rsidRPr="00782DB0" w14:paraId="2C112563" w14:textId="77777777" w:rsidTr="00A8631A">
        <w:trPr>
          <w:trHeight w:val="810"/>
        </w:trPr>
        <w:tc>
          <w:tcPr>
            <w:tcW w:w="5000" w:type="pct"/>
            <w:gridSpan w:val="2"/>
            <w:vAlign w:val="center"/>
          </w:tcPr>
          <w:p w14:paraId="42C57473" w14:textId="77777777" w:rsidR="00A8631A" w:rsidRPr="00782DB0" w:rsidRDefault="00A8631A" w:rsidP="00740FB5">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A8631A" w:rsidRPr="00782DB0" w14:paraId="124434F1" w14:textId="77777777" w:rsidTr="00A8631A">
        <w:trPr>
          <w:trHeight w:val="525"/>
        </w:trPr>
        <w:tc>
          <w:tcPr>
            <w:tcW w:w="942" w:type="pct"/>
            <w:vAlign w:val="center"/>
          </w:tcPr>
          <w:p w14:paraId="28D416FD"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058" w:type="pct"/>
            <w:vAlign w:val="center"/>
          </w:tcPr>
          <w:p w14:paraId="6B82C172" w14:textId="77777777" w:rsidR="00A8631A" w:rsidRPr="00782DB0" w:rsidRDefault="00A8631A" w:rsidP="00740FB5">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A8631A" w:rsidRPr="00782DB0" w14:paraId="00ED51BF" w14:textId="77777777" w:rsidTr="00A8631A">
        <w:trPr>
          <w:trHeight w:val="525"/>
        </w:trPr>
        <w:tc>
          <w:tcPr>
            <w:tcW w:w="942" w:type="pct"/>
            <w:vAlign w:val="center"/>
          </w:tcPr>
          <w:p w14:paraId="5DAFC536"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4058"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8631A" w:rsidRPr="00782DB0" w14:paraId="39F1175F" w14:textId="77777777" w:rsidTr="00740FB5">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B2D8348" w14:textId="77777777" w:rsidR="00A8631A" w:rsidRPr="00782DB0" w:rsidRDefault="00A8631A" w:rsidP="00740FB5">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C1232C0" w14:textId="77777777" w:rsidR="00A8631A" w:rsidRPr="00782DB0" w:rsidRDefault="00A8631A" w:rsidP="00740FB5">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131E889" w14:textId="77777777" w:rsidR="00A8631A" w:rsidRPr="00782DB0" w:rsidRDefault="00A8631A" w:rsidP="00740FB5">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2B2A21E" w14:textId="77777777" w:rsidR="00A8631A" w:rsidRPr="00782DB0" w:rsidRDefault="00A8631A" w:rsidP="00740FB5">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A022448" w14:textId="77777777" w:rsidR="00A8631A" w:rsidRPr="00782DB0" w:rsidRDefault="00A8631A" w:rsidP="00740FB5">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36874C" w14:textId="77777777" w:rsidR="00A8631A" w:rsidRPr="00782DB0" w:rsidRDefault="00A8631A" w:rsidP="00740FB5">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A8631A" w:rsidRPr="00782DB0" w14:paraId="34BCD9F2" w14:textId="77777777" w:rsidTr="00740FB5">
              <w:trPr>
                <w:trHeight w:val="330"/>
              </w:trPr>
              <w:tc>
                <w:tcPr>
                  <w:tcW w:w="718" w:type="dxa"/>
                  <w:tcBorders>
                    <w:top w:val="nil"/>
                    <w:left w:val="single" w:sz="4" w:space="0" w:color="auto"/>
                    <w:bottom w:val="single" w:sz="4" w:space="0" w:color="auto"/>
                    <w:right w:val="single" w:sz="4" w:space="0" w:color="auto"/>
                  </w:tcBorders>
                  <w:shd w:val="clear" w:color="auto" w:fill="auto"/>
                  <w:noWrap/>
                  <w:hideMark/>
                </w:tcPr>
                <w:p w14:paraId="711A6A28" w14:textId="77777777" w:rsidR="00A8631A" w:rsidRPr="00782DB0" w:rsidRDefault="00A8631A" w:rsidP="00740FB5">
                  <w:pPr>
                    <w:jc w:val="center"/>
                    <w:rPr>
                      <w:rFonts w:ascii="Century Gothic" w:hAnsi="Century Gothic" w:cs="Calibri"/>
                      <w:b/>
                      <w:bCs/>
                      <w:color w:val="000000"/>
                      <w:sz w:val="16"/>
                      <w:szCs w:val="16"/>
                      <w:lang w:val="es-MX" w:eastAsia="es-MX"/>
                    </w:rPr>
                  </w:pPr>
                  <w:r w:rsidRPr="00782DB0">
                    <w:rPr>
                      <w:rFonts w:ascii="Century Gothic" w:hAnsi="Century Gothic"/>
                      <w:sz w:val="16"/>
                      <w:szCs w:val="16"/>
                    </w:rPr>
                    <w:t>1</w:t>
                  </w:r>
                </w:p>
              </w:tc>
              <w:tc>
                <w:tcPr>
                  <w:tcW w:w="1842" w:type="dxa"/>
                  <w:tcBorders>
                    <w:top w:val="nil"/>
                    <w:left w:val="nil"/>
                    <w:bottom w:val="single" w:sz="4" w:space="0" w:color="auto"/>
                    <w:right w:val="single" w:sz="4" w:space="0" w:color="auto"/>
                  </w:tcBorders>
                  <w:shd w:val="clear" w:color="auto" w:fill="auto"/>
                  <w:hideMark/>
                </w:tcPr>
                <w:p w14:paraId="1D6767C9" w14:textId="77777777" w:rsidR="00A8631A" w:rsidRPr="00782DB0" w:rsidRDefault="00A8631A" w:rsidP="00740FB5">
                  <w:pPr>
                    <w:jc w:val="center"/>
                    <w:rPr>
                      <w:rFonts w:ascii="Century Gothic" w:hAnsi="Century Gothic" w:cs="Calibri"/>
                      <w:color w:val="000000"/>
                      <w:sz w:val="16"/>
                      <w:szCs w:val="16"/>
                      <w:lang w:val="es-MX" w:eastAsia="es-MX"/>
                    </w:rPr>
                  </w:pPr>
                  <w:r w:rsidRPr="00782DB0">
                    <w:rPr>
                      <w:rFonts w:ascii="Century Gothic" w:hAnsi="Century Gothic"/>
                      <w:sz w:val="16"/>
                      <w:szCs w:val="16"/>
                    </w:rPr>
                    <w:t>ARCO EN C</w:t>
                  </w:r>
                </w:p>
              </w:tc>
              <w:tc>
                <w:tcPr>
                  <w:tcW w:w="993" w:type="dxa"/>
                  <w:tcBorders>
                    <w:top w:val="nil"/>
                    <w:left w:val="nil"/>
                    <w:bottom w:val="single" w:sz="4" w:space="0" w:color="auto"/>
                    <w:right w:val="nil"/>
                  </w:tcBorders>
                  <w:shd w:val="clear" w:color="auto" w:fill="auto"/>
                  <w:hideMark/>
                </w:tcPr>
                <w:p w14:paraId="23054930" w14:textId="77777777" w:rsidR="00A8631A" w:rsidRPr="00782DB0" w:rsidRDefault="00A8631A" w:rsidP="00740FB5">
                  <w:pPr>
                    <w:jc w:val="center"/>
                    <w:rPr>
                      <w:rFonts w:ascii="Century Gothic" w:hAnsi="Century Gothic" w:cs="Calibri"/>
                      <w:color w:val="000000"/>
                      <w:sz w:val="16"/>
                      <w:szCs w:val="16"/>
                      <w:lang w:val="es-MX" w:eastAsia="es-MX"/>
                    </w:rPr>
                  </w:pPr>
                  <w:r w:rsidRPr="00782DB0">
                    <w:rPr>
                      <w:rFonts w:ascii="Century Gothic" w:hAnsi="Century Gothic"/>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hideMark/>
                </w:tcPr>
                <w:p w14:paraId="1CD56EA3" w14:textId="77777777" w:rsidR="00A8631A" w:rsidRPr="00782DB0" w:rsidRDefault="00A8631A" w:rsidP="00740FB5">
                  <w:pPr>
                    <w:jc w:val="center"/>
                    <w:rPr>
                      <w:rFonts w:ascii="Century Gothic" w:hAnsi="Century Gothic" w:cs="Calibri"/>
                      <w:color w:val="000000"/>
                      <w:sz w:val="16"/>
                      <w:szCs w:val="16"/>
                      <w:lang w:val="es-MX" w:eastAsia="es-MX"/>
                    </w:rPr>
                  </w:pPr>
                  <w:r w:rsidRPr="00782DB0">
                    <w:rPr>
                      <w:rFonts w:ascii="Century Gothic" w:hAnsi="Century Gothic"/>
                      <w:sz w:val="16"/>
                      <w:szCs w:val="16"/>
                    </w:rPr>
                    <w:t>1</w:t>
                  </w:r>
                </w:p>
              </w:tc>
              <w:tc>
                <w:tcPr>
                  <w:tcW w:w="1417" w:type="dxa"/>
                  <w:tcBorders>
                    <w:top w:val="nil"/>
                    <w:left w:val="nil"/>
                    <w:bottom w:val="single" w:sz="4" w:space="0" w:color="auto"/>
                    <w:right w:val="single" w:sz="4" w:space="0" w:color="auto"/>
                  </w:tcBorders>
                  <w:shd w:val="clear" w:color="auto" w:fill="auto"/>
                  <w:noWrap/>
                  <w:hideMark/>
                </w:tcPr>
                <w:p w14:paraId="43021F88" w14:textId="77777777" w:rsidR="00A8631A" w:rsidRPr="00782DB0" w:rsidRDefault="00A8631A" w:rsidP="00740FB5">
                  <w:pPr>
                    <w:jc w:val="center"/>
                    <w:rPr>
                      <w:rFonts w:ascii="Century Gothic" w:hAnsi="Century Gothic" w:cs="Calibri"/>
                      <w:color w:val="000000"/>
                      <w:sz w:val="16"/>
                      <w:szCs w:val="16"/>
                      <w:lang w:val="es-MX" w:eastAsia="es-MX"/>
                    </w:rPr>
                  </w:pPr>
                  <w:r w:rsidRPr="00782DB0">
                    <w:rPr>
                      <w:rFonts w:ascii="Century Gothic" w:hAnsi="Century Gothic"/>
                      <w:sz w:val="16"/>
                      <w:szCs w:val="16"/>
                    </w:rPr>
                    <w:t>2.300.000,00</w:t>
                  </w:r>
                </w:p>
              </w:tc>
              <w:tc>
                <w:tcPr>
                  <w:tcW w:w="1134" w:type="dxa"/>
                  <w:tcBorders>
                    <w:top w:val="nil"/>
                    <w:left w:val="nil"/>
                    <w:bottom w:val="single" w:sz="4" w:space="0" w:color="auto"/>
                    <w:right w:val="single" w:sz="4" w:space="0" w:color="auto"/>
                  </w:tcBorders>
                  <w:shd w:val="clear" w:color="auto" w:fill="auto"/>
                  <w:noWrap/>
                  <w:hideMark/>
                </w:tcPr>
                <w:p w14:paraId="438086B6" w14:textId="77777777" w:rsidR="00A8631A" w:rsidRPr="00782DB0" w:rsidRDefault="00A8631A" w:rsidP="00740FB5">
                  <w:pPr>
                    <w:jc w:val="center"/>
                    <w:rPr>
                      <w:rFonts w:ascii="Century Gothic" w:hAnsi="Century Gothic" w:cs="Calibri"/>
                      <w:color w:val="000000"/>
                      <w:sz w:val="16"/>
                      <w:szCs w:val="16"/>
                      <w:lang w:val="es-MX" w:eastAsia="es-MX"/>
                    </w:rPr>
                  </w:pPr>
                  <w:r w:rsidRPr="00782DB0">
                    <w:rPr>
                      <w:rFonts w:ascii="Century Gothic" w:hAnsi="Century Gothic"/>
                      <w:sz w:val="16"/>
                      <w:szCs w:val="16"/>
                    </w:rPr>
                    <w:t>2.300.000,00</w:t>
                  </w:r>
                </w:p>
              </w:tc>
            </w:tr>
          </w:tbl>
          <w:p w14:paraId="4C01ECFC" w14:textId="77777777" w:rsidR="00A8631A" w:rsidRPr="00782DB0" w:rsidRDefault="00A8631A" w:rsidP="00740FB5">
            <w:pPr>
              <w:rPr>
                <w:rFonts w:ascii="Century Gothic" w:eastAsia="Century Gothic" w:hAnsi="Century Gothic" w:cs="Century Gothic"/>
                <w:sz w:val="16"/>
                <w:szCs w:val="16"/>
              </w:rPr>
            </w:pPr>
          </w:p>
        </w:tc>
      </w:tr>
      <w:tr w:rsidR="00A8631A" w:rsidRPr="00782DB0" w14:paraId="48D6695A" w14:textId="77777777" w:rsidTr="00A8631A">
        <w:trPr>
          <w:trHeight w:val="765"/>
        </w:trPr>
        <w:tc>
          <w:tcPr>
            <w:tcW w:w="942" w:type="pct"/>
            <w:vAlign w:val="center"/>
          </w:tcPr>
          <w:p w14:paraId="2B65C9D4"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058" w:type="pct"/>
            <w:vAlign w:val="center"/>
          </w:tcPr>
          <w:p w14:paraId="7AFCA1C1" w14:textId="77777777" w:rsidR="00A8631A" w:rsidRPr="00782DB0" w:rsidRDefault="00A8631A" w:rsidP="00740FB5">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A8631A" w:rsidRPr="00782DB0" w14:paraId="5730EF3A" w14:textId="77777777" w:rsidTr="00A8631A">
        <w:trPr>
          <w:trHeight w:val="450"/>
        </w:trPr>
        <w:tc>
          <w:tcPr>
            <w:tcW w:w="942" w:type="pct"/>
            <w:vAlign w:val="center"/>
          </w:tcPr>
          <w:p w14:paraId="64948A12"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058" w:type="pct"/>
            <w:vAlign w:val="center"/>
          </w:tcPr>
          <w:p w14:paraId="3181AF5A" w14:textId="77777777" w:rsidR="00A8631A" w:rsidRPr="00782DB0" w:rsidRDefault="00A8631A" w:rsidP="00740FB5">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A8631A" w:rsidRPr="00782DB0" w14:paraId="2327A2B0" w14:textId="77777777" w:rsidTr="00A8631A">
        <w:trPr>
          <w:trHeight w:val="615"/>
        </w:trPr>
        <w:tc>
          <w:tcPr>
            <w:tcW w:w="942" w:type="pct"/>
            <w:shd w:val="clear" w:color="auto" w:fill="auto"/>
            <w:vAlign w:val="center"/>
          </w:tcPr>
          <w:p w14:paraId="0B56749E"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058" w:type="pct"/>
            <w:shd w:val="clear" w:color="auto" w:fill="auto"/>
          </w:tcPr>
          <w:p w14:paraId="0EC47E22"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A8631A" w:rsidRPr="00782DB0" w14:paraId="48F68B7F" w14:textId="77777777" w:rsidTr="00A8631A">
        <w:trPr>
          <w:trHeight w:val="1119"/>
        </w:trPr>
        <w:tc>
          <w:tcPr>
            <w:tcW w:w="942" w:type="pct"/>
            <w:vAlign w:val="center"/>
          </w:tcPr>
          <w:p w14:paraId="42990697"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058" w:type="pct"/>
          </w:tcPr>
          <w:p w14:paraId="039EA1BB" w14:textId="77777777" w:rsidR="00A8631A" w:rsidRDefault="00A8631A" w:rsidP="00740FB5">
            <w:pPr>
              <w:jc w:val="both"/>
              <w:rPr>
                <w:rFonts w:ascii="Century Gothic" w:hAnsi="Century Gothic"/>
                <w:sz w:val="16"/>
                <w:szCs w:val="16"/>
              </w:rPr>
            </w:pPr>
            <w:r w:rsidRPr="00782DB0">
              <w:rPr>
                <w:rFonts w:ascii="Century Gothic" w:hAnsi="Century Gothic"/>
                <w:sz w:val="16"/>
                <w:szCs w:val="16"/>
              </w:rPr>
              <w:t>El plazo de entrega no debe exceder los ciento veinte días (120) días calendario a partir del día hábil siguiente a la fecha de suscripción del contrato.</w:t>
            </w:r>
          </w:p>
          <w:p w14:paraId="77AF325C" w14:textId="77777777" w:rsidR="00A8631A" w:rsidRDefault="00A8631A" w:rsidP="00740FB5">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w:t>
            </w:r>
            <w:r>
              <w:rPr>
                <w:rFonts w:ascii="Century Gothic" w:hAnsi="Century Gothic"/>
                <w:sz w:val="16"/>
                <w:szCs w:val="16"/>
              </w:rPr>
              <w:t xml:space="preserve">ión del bien impostergablemente </w:t>
            </w:r>
            <w:r w:rsidRPr="00782DB0">
              <w:rPr>
                <w:rFonts w:ascii="Century Gothic" w:hAnsi="Century Gothic"/>
                <w:sz w:val="16"/>
                <w:szCs w:val="16"/>
              </w:rPr>
              <w:t>a la comisión de recepción</w:t>
            </w:r>
            <w:r>
              <w:rPr>
                <w:rFonts w:ascii="Century Gothic" w:hAnsi="Century Gothic"/>
                <w:sz w:val="16"/>
                <w:szCs w:val="16"/>
              </w:rPr>
              <w:t>.</w:t>
            </w:r>
          </w:p>
          <w:p w14:paraId="172BF2CE" w14:textId="77777777" w:rsidR="00A8631A" w:rsidRDefault="00A8631A" w:rsidP="00740FB5">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C0E7439" w14:textId="77777777" w:rsidR="00A8631A" w:rsidRPr="00782DB0" w:rsidRDefault="00A8631A" w:rsidP="00740FB5">
            <w:pPr>
              <w:jc w:val="both"/>
              <w:rPr>
                <w:rFonts w:ascii="Century Gothic" w:hAnsi="Century Gothic"/>
                <w:sz w:val="16"/>
                <w:szCs w:val="16"/>
              </w:rPr>
            </w:pPr>
          </w:p>
          <w:p w14:paraId="218D68B4"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A8631A" w:rsidRPr="00782DB0" w14:paraId="5BFCAE49" w14:textId="77777777" w:rsidTr="00A8631A">
        <w:trPr>
          <w:trHeight w:val="1984"/>
        </w:trPr>
        <w:tc>
          <w:tcPr>
            <w:tcW w:w="942" w:type="pct"/>
            <w:vMerge w:val="restart"/>
            <w:vAlign w:val="center"/>
          </w:tcPr>
          <w:p w14:paraId="35525344"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058" w:type="pct"/>
          </w:tcPr>
          <w:p w14:paraId="32512029" w14:textId="77777777" w:rsidR="00A8631A" w:rsidRPr="00782DB0" w:rsidRDefault="00A8631A" w:rsidP="00740FB5">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6D4B912B" w14:textId="77777777" w:rsidR="00A8631A" w:rsidRPr="00782DB0" w:rsidRDefault="00A8631A" w:rsidP="00740FB5">
            <w:pPr>
              <w:jc w:val="both"/>
              <w:rPr>
                <w:rFonts w:ascii="Century Gothic" w:hAnsi="Century Gothic"/>
                <w:sz w:val="16"/>
                <w:szCs w:val="16"/>
              </w:rPr>
            </w:pPr>
          </w:p>
          <w:p w14:paraId="070D1B61"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1CE01C5A" w14:textId="77777777" w:rsidR="00A8631A" w:rsidRPr="00782DB0" w:rsidRDefault="00A8631A" w:rsidP="00740FB5">
            <w:pPr>
              <w:jc w:val="both"/>
              <w:rPr>
                <w:rFonts w:ascii="Century Gothic" w:hAnsi="Century Gothic"/>
                <w:sz w:val="16"/>
                <w:szCs w:val="16"/>
              </w:rPr>
            </w:pPr>
          </w:p>
          <w:p w14:paraId="5CAC6071" w14:textId="77777777" w:rsidR="00A8631A" w:rsidRPr="00782DB0" w:rsidRDefault="00A8631A" w:rsidP="00740FB5">
            <w:pPr>
              <w:jc w:val="both"/>
              <w:rPr>
                <w:rFonts w:ascii="Century Gothic" w:hAnsi="Century Gothic"/>
                <w:sz w:val="16"/>
                <w:szCs w:val="16"/>
              </w:rPr>
            </w:pPr>
            <w:r w:rsidRPr="00782DB0">
              <w:rPr>
                <w:rFonts w:ascii="Century Gothic" w:hAnsi="Century Gothic"/>
                <w:b/>
                <w:sz w:val="16"/>
                <w:szCs w:val="16"/>
              </w:rPr>
              <w:t>(Manifestar aceptación)</w:t>
            </w:r>
          </w:p>
        </w:tc>
      </w:tr>
      <w:tr w:rsidR="00A8631A" w:rsidRPr="00782DB0" w14:paraId="70310692" w14:textId="77777777" w:rsidTr="00A8631A">
        <w:trPr>
          <w:trHeight w:val="2790"/>
        </w:trPr>
        <w:tc>
          <w:tcPr>
            <w:tcW w:w="942" w:type="pct"/>
            <w:vMerge/>
            <w:vAlign w:val="center"/>
          </w:tcPr>
          <w:p w14:paraId="07B6FB31" w14:textId="77777777" w:rsidR="00A8631A" w:rsidRPr="00782DB0" w:rsidRDefault="00A8631A" w:rsidP="00740FB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58" w:type="pct"/>
          </w:tcPr>
          <w:p w14:paraId="11CF4405" w14:textId="77777777" w:rsidR="00A8631A" w:rsidRPr="00782DB0" w:rsidRDefault="00A8631A" w:rsidP="00740FB5">
            <w:pPr>
              <w:rPr>
                <w:rFonts w:ascii="Century Gothic" w:hAnsi="Century Gothic"/>
                <w:b/>
                <w:bCs/>
                <w:sz w:val="16"/>
                <w:szCs w:val="16"/>
              </w:rPr>
            </w:pPr>
            <w:r w:rsidRPr="00782DB0">
              <w:rPr>
                <w:rFonts w:ascii="Century Gothic" w:hAnsi="Century Gothic"/>
                <w:b/>
                <w:bCs/>
                <w:sz w:val="16"/>
                <w:szCs w:val="16"/>
              </w:rPr>
              <w:t>Garantía de cumplimiento de contrato</w:t>
            </w:r>
          </w:p>
          <w:p w14:paraId="577136A7" w14:textId="77777777" w:rsidR="00A8631A" w:rsidRDefault="00A8631A" w:rsidP="00740FB5">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2D4A7F68"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1E069159" w14:textId="77777777" w:rsidR="00A8631A" w:rsidRPr="00782DB0" w:rsidRDefault="00A8631A" w:rsidP="00740FB5">
            <w:pPr>
              <w:jc w:val="both"/>
              <w:rPr>
                <w:rFonts w:ascii="Century Gothic" w:hAnsi="Century Gothic"/>
                <w:sz w:val="16"/>
                <w:szCs w:val="16"/>
              </w:rPr>
            </w:pPr>
          </w:p>
          <w:p w14:paraId="7D02D1A1" w14:textId="77777777" w:rsidR="00A8631A" w:rsidRPr="00782DB0" w:rsidRDefault="00A8631A" w:rsidP="00740FB5">
            <w:pPr>
              <w:jc w:val="both"/>
              <w:rPr>
                <w:rFonts w:ascii="Century Gothic" w:hAnsi="Century Gothic"/>
                <w:b/>
                <w:bCs/>
                <w:sz w:val="16"/>
                <w:szCs w:val="16"/>
              </w:rPr>
            </w:pPr>
            <w:r w:rsidRPr="00782DB0">
              <w:rPr>
                <w:rFonts w:ascii="Century Gothic" w:hAnsi="Century Gothic"/>
                <w:b/>
                <w:sz w:val="16"/>
                <w:szCs w:val="16"/>
              </w:rPr>
              <w:t>(Manifestar aceptación)</w:t>
            </w:r>
          </w:p>
        </w:tc>
      </w:tr>
      <w:tr w:rsidR="00A8631A" w:rsidRPr="00782DB0" w14:paraId="01B49D70" w14:textId="77777777" w:rsidTr="00A8631A">
        <w:trPr>
          <w:trHeight w:val="694"/>
        </w:trPr>
        <w:tc>
          <w:tcPr>
            <w:tcW w:w="942" w:type="pct"/>
            <w:vMerge/>
            <w:vAlign w:val="center"/>
          </w:tcPr>
          <w:p w14:paraId="23D5FD43" w14:textId="77777777" w:rsidR="00A8631A" w:rsidRPr="00782DB0" w:rsidRDefault="00A8631A" w:rsidP="00740FB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58" w:type="pct"/>
          </w:tcPr>
          <w:p w14:paraId="6361AE4E" w14:textId="77777777" w:rsidR="00A8631A" w:rsidRPr="00782DB0" w:rsidRDefault="00A8631A" w:rsidP="00740FB5">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3568E4AA"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419310A" w14:textId="77777777" w:rsidR="00A8631A" w:rsidRPr="00782DB0" w:rsidRDefault="00A8631A" w:rsidP="00740FB5">
            <w:pPr>
              <w:jc w:val="both"/>
              <w:rPr>
                <w:rFonts w:ascii="Century Gothic" w:eastAsia="Century Gothic" w:hAnsi="Century Gothic" w:cs="Century Gothic"/>
                <w:sz w:val="16"/>
                <w:szCs w:val="16"/>
              </w:rPr>
            </w:pPr>
          </w:p>
          <w:p w14:paraId="257B19F6"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E9FB739"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50450323" w14:textId="77777777" w:rsidR="00A8631A" w:rsidRPr="00782DB0" w:rsidRDefault="00A8631A" w:rsidP="00740FB5">
            <w:pPr>
              <w:jc w:val="both"/>
              <w:rPr>
                <w:rFonts w:ascii="Century Gothic" w:eastAsia="Century Gothic" w:hAnsi="Century Gothic" w:cs="Century Gothic"/>
                <w:sz w:val="16"/>
                <w:szCs w:val="16"/>
              </w:rPr>
            </w:pPr>
          </w:p>
          <w:p w14:paraId="02963241" w14:textId="77777777" w:rsidR="00A8631A" w:rsidRPr="00782DB0" w:rsidRDefault="00A8631A" w:rsidP="00740FB5">
            <w:pPr>
              <w:jc w:val="both"/>
              <w:rPr>
                <w:rFonts w:ascii="Century Gothic" w:eastAsia="Century Gothic" w:hAnsi="Century Gothic" w:cs="Century Gothic"/>
                <w:sz w:val="16"/>
                <w:szCs w:val="16"/>
              </w:rPr>
            </w:pPr>
            <w:sdt>
              <w:sdtPr>
                <w:rPr>
                  <w:sz w:val="16"/>
                  <w:szCs w:val="16"/>
                </w:rPr>
                <w:tag w:val="goog_rdk_1"/>
                <w:id w:val="-1280412600"/>
              </w:sdtPr>
              <w:sdtContent/>
            </w:sdt>
            <w:r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w:t>
            </w:r>
            <w:r>
              <w:rPr>
                <w:rFonts w:ascii="Century Gothic" w:eastAsia="Century Gothic" w:hAnsi="Century Gothic" w:cs="Century Gothic"/>
                <w:sz w:val="16"/>
                <w:szCs w:val="16"/>
              </w:rPr>
              <w:t>tas de conformidad del hospital</w:t>
            </w:r>
            <w:r w:rsidRPr="00782DB0">
              <w:rPr>
                <w:rFonts w:ascii="Century Gothic" w:eastAsia="Century Gothic" w:hAnsi="Century Gothic" w:cs="Century Gothic"/>
                <w:sz w:val="16"/>
                <w:szCs w:val="16"/>
              </w:rPr>
              <w:t xml:space="preserve"> otros a solicitud de la entidad</w:t>
            </w:r>
            <w:r>
              <w:rPr>
                <w:rFonts w:ascii="Century Gothic" w:eastAsia="Century Gothic" w:hAnsi="Century Gothic" w:cs="Century Gothic"/>
                <w:sz w:val="16"/>
                <w:szCs w:val="16"/>
              </w:rPr>
              <w:t>.</w:t>
            </w:r>
          </w:p>
          <w:p w14:paraId="5712A79A"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A8631A" w:rsidRPr="00782DB0" w14:paraId="41698DFC" w14:textId="77777777" w:rsidTr="00A8631A">
        <w:trPr>
          <w:trHeight w:val="1410"/>
        </w:trPr>
        <w:tc>
          <w:tcPr>
            <w:tcW w:w="942" w:type="pct"/>
            <w:vAlign w:val="center"/>
          </w:tcPr>
          <w:p w14:paraId="090877AE"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058" w:type="pct"/>
          </w:tcPr>
          <w:p w14:paraId="24E40536"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5AA8BF86" w14:textId="77777777" w:rsidR="00A8631A" w:rsidRPr="00782DB0" w:rsidRDefault="00A8631A" w:rsidP="00740FB5">
            <w:pPr>
              <w:jc w:val="both"/>
              <w:rPr>
                <w:rFonts w:ascii="Century Gothic" w:hAnsi="Century Gothic"/>
                <w:sz w:val="16"/>
                <w:szCs w:val="16"/>
              </w:rPr>
            </w:pPr>
          </w:p>
          <w:p w14:paraId="16C85D3F"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1FAE08B7" w14:textId="77777777" w:rsidR="00A8631A" w:rsidRPr="00782DB0" w:rsidRDefault="00A8631A" w:rsidP="00740FB5">
            <w:pPr>
              <w:jc w:val="both"/>
              <w:rPr>
                <w:rFonts w:ascii="Century Gothic" w:hAnsi="Century Gothic"/>
                <w:sz w:val="16"/>
                <w:szCs w:val="16"/>
              </w:rPr>
            </w:pPr>
          </w:p>
          <w:p w14:paraId="72910B40" w14:textId="77777777" w:rsidR="00A8631A" w:rsidRPr="00782DB0" w:rsidRDefault="00A8631A" w:rsidP="00740FB5">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A8631A" w:rsidRPr="00782DB0" w14:paraId="1E91F7B2" w14:textId="77777777" w:rsidTr="00A8631A">
        <w:trPr>
          <w:trHeight w:val="694"/>
        </w:trPr>
        <w:tc>
          <w:tcPr>
            <w:tcW w:w="942" w:type="pct"/>
            <w:vAlign w:val="center"/>
          </w:tcPr>
          <w:p w14:paraId="0978E094" w14:textId="77777777" w:rsidR="00A8631A" w:rsidRPr="00782DB0" w:rsidRDefault="00A8631A" w:rsidP="00740FB5">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058" w:type="pct"/>
          </w:tcPr>
          <w:p w14:paraId="7D4C540C" w14:textId="77777777" w:rsidR="00A8631A" w:rsidRPr="00782DB0" w:rsidRDefault="00A8631A" w:rsidP="00740FB5">
            <w:pPr>
              <w:jc w:val="both"/>
              <w:rPr>
                <w:rFonts w:ascii="Century Gothic" w:eastAsia="Century Gothic" w:hAnsi="Century Gothic" w:cs="Century Gothic"/>
                <w:sz w:val="16"/>
                <w:szCs w:val="16"/>
              </w:rPr>
            </w:pPr>
          </w:p>
          <w:p w14:paraId="744138BB" w14:textId="77777777" w:rsidR="00A8631A" w:rsidRPr="00782DB0" w:rsidRDefault="00A8631A" w:rsidP="00740FB5">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052A5F30" w14:textId="77777777" w:rsidR="00A8631A" w:rsidRPr="00782DB0" w:rsidRDefault="00A8631A" w:rsidP="00740FB5">
            <w:pPr>
              <w:jc w:val="both"/>
              <w:rPr>
                <w:rFonts w:ascii="Century Gothic" w:eastAsia="Century Gothic" w:hAnsi="Century Gothic" w:cs="Century Gothic"/>
                <w:sz w:val="16"/>
                <w:szCs w:val="16"/>
              </w:rPr>
            </w:pPr>
          </w:p>
          <w:p w14:paraId="459274A7" w14:textId="77777777" w:rsidR="00A8631A" w:rsidRPr="00782DB0" w:rsidRDefault="00A8631A" w:rsidP="00740FB5">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197937C8" w14:textId="77777777" w:rsidR="0003576E" w:rsidRDefault="0003576E" w:rsidP="0003576E">
      <w:pPr>
        <w:rPr>
          <w:rFonts w:ascii="Century Gothic" w:hAnsi="Century Gothic" w:cs="Arial"/>
          <w:b/>
          <w:i/>
          <w:iCs/>
          <w:sz w:val="16"/>
          <w:szCs w:val="16"/>
        </w:rPr>
      </w:pPr>
    </w:p>
    <w:p w14:paraId="5A5DB1EC" w14:textId="77777777" w:rsidR="0003576E" w:rsidRDefault="0003576E" w:rsidP="0003576E">
      <w:pPr>
        <w:rPr>
          <w:rFonts w:ascii="Century Gothic" w:hAnsi="Century Gothic" w:cs="Arial"/>
          <w:b/>
          <w:i/>
          <w:iCs/>
          <w:sz w:val="16"/>
          <w:szCs w:val="16"/>
        </w:rPr>
      </w:pPr>
    </w:p>
    <w:p w14:paraId="577F8266" w14:textId="77777777" w:rsidR="0003576E" w:rsidRDefault="0003576E" w:rsidP="0003576E">
      <w:pPr>
        <w:rPr>
          <w:rFonts w:ascii="Century Gothic" w:hAnsi="Century Gothic" w:cs="Arial"/>
          <w:b/>
          <w:i/>
          <w:iCs/>
          <w:sz w:val="16"/>
          <w:szCs w:val="16"/>
        </w:rPr>
      </w:pPr>
    </w:p>
    <w:p w14:paraId="51BA70D3" w14:textId="77777777" w:rsidR="0003576E" w:rsidRDefault="0003576E" w:rsidP="0003576E">
      <w:pPr>
        <w:rPr>
          <w:rFonts w:ascii="Century Gothic" w:hAnsi="Century Gothic" w:cs="Arial"/>
          <w:b/>
          <w:i/>
          <w:iCs/>
          <w:sz w:val="16"/>
          <w:szCs w:val="16"/>
        </w:rPr>
      </w:pPr>
    </w:p>
    <w:p w14:paraId="78872C76" w14:textId="77777777" w:rsidR="0003576E" w:rsidRDefault="0003576E" w:rsidP="0003576E">
      <w:pPr>
        <w:rPr>
          <w:rFonts w:ascii="Century Gothic" w:hAnsi="Century Gothic" w:cs="Arial"/>
          <w:b/>
          <w:i/>
          <w:iCs/>
          <w:sz w:val="16"/>
          <w:szCs w:val="16"/>
        </w:rPr>
      </w:pPr>
    </w:p>
    <w:p w14:paraId="74C19497" w14:textId="77777777" w:rsidR="0003576E" w:rsidRDefault="0003576E" w:rsidP="0003576E">
      <w:pPr>
        <w:rPr>
          <w:rFonts w:ascii="Century Gothic" w:hAnsi="Century Gothic" w:cs="Arial"/>
          <w:b/>
          <w:i/>
          <w:iCs/>
          <w:sz w:val="16"/>
          <w:szCs w:val="16"/>
        </w:rPr>
      </w:pPr>
    </w:p>
    <w:p w14:paraId="416E4A15" w14:textId="77777777" w:rsidR="0003576E" w:rsidRDefault="0003576E" w:rsidP="0003576E">
      <w:pPr>
        <w:rPr>
          <w:rFonts w:ascii="Century Gothic" w:hAnsi="Century Gothic" w:cs="Arial"/>
          <w:b/>
          <w:i/>
          <w:iCs/>
          <w:sz w:val="16"/>
          <w:szCs w:val="16"/>
        </w:rPr>
      </w:pPr>
    </w:p>
    <w:p w14:paraId="3F1CF0C1" w14:textId="77777777" w:rsidR="0003576E" w:rsidRDefault="0003576E" w:rsidP="0003576E">
      <w:pPr>
        <w:rPr>
          <w:rFonts w:ascii="Century Gothic" w:hAnsi="Century Gothic" w:cs="Arial"/>
          <w:b/>
          <w:i/>
          <w:iCs/>
          <w:sz w:val="16"/>
          <w:szCs w:val="16"/>
        </w:rPr>
      </w:pPr>
    </w:p>
    <w:p w14:paraId="544CEFE2" w14:textId="5B6E1CF0" w:rsidR="0003576E" w:rsidRDefault="0003576E">
      <w:pPr>
        <w:rPr>
          <w:rFonts w:ascii="Century Gothic" w:hAnsi="Century Gothic" w:cs="Arial"/>
          <w:b/>
          <w:i/>
          <w:iCs/>
          <w:sz w:val="16"/>
          <w:szCs w:val="16"/>
        </w:rPr>
      </w:pPr>
      <w:r>
        <w:rPr>
          <w:rFonts w:ascii="Century Gothic" w:hAnsi="Century Gothic" w:cs="Arial"/>
          <w:b/>
          <w:i/>
          <w:iCs/>
          <w:sz w:val="16"/>
          <w:szCs w:val="16"/>
        </w:rPr>
        <w:br w:type="page"/>
      </w:r>
    </w:p>
    <w:tbl>
      <w:tblPr>
        <w:tblW w:w="0" w:type="auto"/>
        <w:tblCellMar>
          <w:left w:w="70" w:type="dxa"/>
          <w:right w:w="70" w:type="dxa"/>
        </w:tblCellMar>
        <w:tblLook w:val="04A0" w:firstRow="1" w:lastRow="0" w:firstColumn="1" w:lastColumn="0" w:noHBand="0" w:noVBand="1"/>
      </w:tblPr>
      <w:tblGrid>
        <w:gridCol w:w="1629"/>
        <w:gridCol w:w="7431"/>
      </w:tblGrid>
      <w:tr w:rsidR="0003576E" w:rsidRPr="00782DB0" w14:paraId="389B4C4F" w14:textId="77777777" w:rsidTr="001F06F3">
        <w:trPr>
          <w:trHeight w:val="287"/>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B8DCA" w14:textId="77777777" w:rsidR="0003576E" w:rsidRPr="00782DB0" w:rsidRDefault="0003576E" w:rsidP="001F06F3">
            <w:pPr>
              <w:jc w:val="center"/>
              <w:rPr>
                <w:rFonts w:ascii="Century Gothic" w:hAnsi="Century Gothic" w:cs="Calibri"/>
                <w:b/>
                <w:bCs/>
                <w:color w:val="00000A"/>
                <w:sz w:val="16"/>
                <w:szCs w:val="16"/>
                <w:lang w:eastAsia="es-BO"/>
              </w:rPr>
            </w:pPr>
            <w:r w:rsidRPr="00D315CB">
              <w:rPr>
                <w:rFonts w:ascii="Century Gothic" w:hAnsi="Century Gothic" w:cs="Calibri"/>
                <w:b/>
                <w:bCs/>
                <w:color w:val="00000A"/>
                <w:sz w:val="16"/>
                <w:szCs w:val="16"/>
                <w:highlight w:val="cyan"/>
                <w:lang w:eastAsia="es-BO"/>
              </w:rPr>
              <w:lastRenderedPageBreak/>
              <w:t xml:space="preserve">ITEM N° 2: </w:t>
            </w:r>
            <w:r w:rsidRPr="00D315CB">
              <w:rPr>
                <w:rFonts w:ascii="Century Gothic" w:eastAsia="Century Gothic" w:hAnsi="Century Gothic" w:cs="Century Gothic"/>
                <w:b/>
                <w:color w:val="000000"/>
                <w:sz w:val="16"/>
                <w:szCs w:val="16"/>
                <w:highlight w:val="cyan"/>
              </w:rPr>
              <w:t>MESA QUIRÚRGICA</w:t>
            </w:r>
            <w:r w:rsidRPr="00782DB0">
              <w:rPr>
                <w:rFonts w:ascii="Century Gothic" w:eastAsia="Century Gothic" w:hAnsi="Century Gothic" w:cs="Century Gothic"/>
                <w:b/>
                <w:color w:val="000000"/>
                <w:sz w:val="16"/>
                <w:szCs w:val="16"/>
              </w:rPr>
              <w:t xml:space="preserve"> </w:t>
            </w:r>
          </w:p>
        </w:tc>
      </w:tr>
      <w:tr w:rsidR="0003576E" w:rsidRPr="00782DB0" w14:paraId="24B7AC7A" w14:textId="77777777" w:rsidTr="001F06F3">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B48F1"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BA2203"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mesa quirúrgica translucida, diseñada para casos de cirugías de traumatología complejas.   </w:t>
            </w:r>
          </w:p>
        </w:tc>
      </w:tr>
      <w:tr w:rsidR="0003576E" w:rsidRPr="00782DB0" w14:paraId="5230EFA6" w14:textId="77777777" w:rsidTr="001F06F3">
        <w:trPr>
          <w:trHeight w:val="58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08090"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03576E" w:rsidRPr="00782DB0" w14:paraId="0B4B9E6C" w14:textId="77777777" w:rsidTr="001F06F3">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69D41"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0" w:type="auto"/>
            <w:tcBorders>
              <w:top w:val="nil"/>
              <w:left w:val="nil"/>
              <w:bottom w:val="single" w:sz="4" w:space="0" w:color="auto"/>
              <w:right w:val="single" w:sz="4" w:space="0" w:color="auto"/>
            </w:tcBorders>
            <w:shd w:val="clear" w:color="auto" w:fill="auto"/>
            <w:vAlign w:val="center"/>
            <w:hideMark/>
          </w:tcPr>
          <w:p w14:paraId="0DAB9A50"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03576E" w:rsidRPr="00782DB0" w14:paraId="5FFBFD4B" w14:textId="77777777" w:rsidTr="001F06F3">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940EA"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0" w:type="auto"/>
            <w:tcBorders>
              <w:top w:val="nil"/>
              <w:left w:val="nil"/>
              <w:bottom w:val="single" w:sz="4" w:space="0" w:color="auto"/>
              <w:right w:val="single" w:sz="4" w:space="0" w:color="auto"/>
            </w:tcBorders>
            <w:shd w:val="clear" w:color="auto" w:fill="auto"/>
            <w:vAlign w:val="center"/>
            <w:hideMark/>
          </w:tcPr>
          <w:p w14:paraId="510C4D3D"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391B5FA2" w14:textId="77777777" w:rsidTr="001F0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101CF"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0" w:type="auto"/>
            <w:tcBorders>
              <w:top w:val="nil"/>
              <w:left w:val="nil"/>
              <w:bottom w:val="single" w:sz="4" w:space="0" w:color="auto"/>
              <w:right w:val="single" w:sz="4" w:space="0" w:color="auto"/>
            </w:tcBorders>
            <w:shd w:val="clear" w:color="auto" w:fill="auto"/>
            <w:vAlign w:val="center"/>
            <w:hideMark/>
          </w:tcPr>
          <w:p w14:paraId="301F3AB1"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79ED3437" w14:textId="77777777" w:rsidTr="001F06F3">
        <w:trPr>
          <w:trHeigh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0A0B1"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0" w:type="auto"/>
            <w:tcBorders>
              <w:top w:val="nil"/>
              <w:left w:val="nil"/>
              <w:bottom w:val="single" w:sz="4" w:space="0" w:color="auto"/>
              <w:right w:val="single" w:sz="4" w:space="0" w:color="auto"/>
            </w:tcBorders>
            <w:shd w:val="clear" w:color="auto" w:fill="auto"/>
            <w:vAlign w:val="center"/>
            <w:hideMark/>
          </w:tcPr>
          <w:p w14:paraId="66919425"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47ED079C" w14:textId="77777777" w:rsidTr="001F06F3">
        <w:trPr>
          <w:trHeight w:val="6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F92DF3"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0" w:type="auto"/>
            <w:tcBorders>
              <w:top w:val="nil"/>
              <w:left w:val="nil"/>
              <w:bottom w:val="single" w:sz="4" w:space="0" w:color="auto"/>
              <w:right w:val="single" w:sz="4" w:space="0" w:color="auto"/>
            </w:tcBorders>
            <w:shd w:val="clear" w:color="auto" w:fill="auto"/>
            <w:vAlign w:val="center"/>
            <w:hideMark/>
          </w:tcPr>
          <w:p w14:paraId="41648271" w14:textId="77777777" w:rsidR="0003576E" w:rsidRPr="00782DB0" w:rsidRDefault="0003576E"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03576E" w:rsidRPr="00782DB0" w14:paraId="49C426D4" w14:textId="77777777" w:rsidTr="001F06F3">
        <w:trPr>
          <w:trHeight w:val="205"/>
        </w:trPr>
        <w:tc>
          <w:tcPr>
            <w:tcW w:w="0" w:type="auto"/>
            <w:vMerge w:val="restart"/>
            <w:tcBorders>
              <w:top w:val="nil"/>
              <w:left w:val="single" w:sz="4" w:space="0" w:color="auto"/>
              <w:bottom w:val="single" w:sz="4" w:space="0" w:color="auto"/>
              <w:right w:val="single" w:sz="4" w:space="0" w:color="auto"/>
            </w:tcBorders>
            <w:vAlign w:val="center"/>
            <w:hideMark/>
          </w:tcPr>
          <w:p w14:paraId="6B49CE5A"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0" w:type="auto"/>
            <w:tcBorders>
              <w:top w:val="nil"/>
              <w:left w:val="nil"/>
              <w:bottom w:val="single" w:sz="4" w:space="0" w:color="auto"/>
              <w:right w:val="single" w:sz="4" w:space="0" w:color="auto"/>
            </w:tcBorders>
            <w:shd w:val="clear" w:color="auto" w:fill="auto"/>
          </w:tcPr>
          <w:p w14:paraId="097E3501" w14:textId="77777777" w:rsidR="0003576E" w:rsidRPr="00782DB0" w:rsidRDefault="0003576E" w:rsidP="00383D7A">
            <w:pPr>
              <w:pStyle w:val="Prrafodelista"/>
              <w:numPr>
                <w:ilvl w:val="0"/>
                <w:numId w:val="104"/>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Acondicionamiento electro</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hidráulico</w:t>
            </w:r>
          </w:p>
        </w:tc>
      </w:tr>
      <w:tr w:rsidR="0003576E" w:rsidRPr="00782DB0" w14:paraId="3EE0DA3E" w14:textId="77777777" w:rsidTr="001F06F3">
        <w:trPr>
          <w:trHeight w:val="136"/>
        </w:trPr>
        <w:tc>
          <w:tcPr>
            <w:tcW w:w="0" w:type="auto"/>
            <w:vMerge/>
            <w:tcBorders>
              <w:top w:val="nil"/>
              <w:left w:val="single" w:sz="4" w:space="0" w:color="auto"/>
              <w:bottom w:val="single" w:sz="4" w:space="0" w:color="auto"/>
              <w:right w:val="single" w:sz="4" w:space="0" w:color="auto"/>
            </w:tcBorders>
            <w:vAlign w:val="center"/>
            <w:hideMark/>
          </w:tcPr>
          <w:p w14:paraId="05126717"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2E098931" w14:textId="77777777" w:rsidR="0003576E" w:rsidRPr="00782DB0" w:rsidRDefault="0003576E" w:rsidP="00383D7A">
            <w:pPr>
              <w:pStyle w:val="Prrafodelista"/>
              <w:numPr>
                <w:ilvl w:val="0"/>
                <w:numId w:val="104"/>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Soporte peso paciente de 250 kg </w:t>
            </w:r>
            <w:r>
              <w:rPr>
                <w:rFonts w:ascii="Century Gothic" w:eastAsia="Calibri" w:hAnsi="Century Gothic" w:cs="Arial"/>
                <w:color w:val="00000A"/>
                <w:sz w:val="16"/>
                <w:szCs w:val="16"/>
                <w:lang w:eastAsia="es-ES"/>
              </w:rPr>
              <w:t>o superior.</w:t>
            </w:r>
          </w:p>
        </w:tc>
      </w:tr>
      <w:tr w:rsidR="0003576E" w:rsidRPr="00782DB0" w14:paraId="68736FF4" w14:textId="77777777" w:rsidTr="001F06F3">
        <w:trPr>
          <w:trHeight w:val="69"/>
        </w:trPr>
        <w:tc>
          <w:tcPr>
            <w:tcW w:w="0" w:type="auto"/>
            <w:vMerge/>
            <w:tcBorders>
              <w:top w:val="nil"/>
              <w:left w:val="single" w:sz="4" w:space="0" w:color="auto"/>
              <w:bottom w:val="single" w:sz="4" w:space="0" w:color="auto"/>
              <w:right w:val="single" w:sz="4" w:space="0" w:color="auto"/>
            </w:tcBorders>
            <w:vAlign w:val="center"/>
          </w:tcPr>
          <w:p w14:paraId="53215443"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40AA8314"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Grosor de colchoneta</w:t>
            </w:r>
            <w:r>
              <w:rPr>
                <w:rFonts w:ascii="Century Gothic" w:eastAsia="Calibri" w:hAnsi="Century Gothic" w:cs="Arial"/>
                <w:color w:val="00000A"/>
                <w:sz w:val="16"/>
                <w:szCs w:val="16"/>
                <w:lang w:eastAsia="es-ES"/>
              </w:rPr>
              <w:t xml:space="preserve"> de </w:t>
            </w:r>
            <w:r w:rsidRPr="00782DB0">
              <w:rPr>
                <w:rFonts w:ascii="Century Gothic" w:eastAsia="Calibri" w:hAnsi="Century Gothic" w:cs="Arial"/>
                <w:color w:val="00000A"/>
                <w:sz w:val="16"/>
                <w:szCs w:val="16"/>
                <w:lang w:eastAsia="es-ES"/>
              </w:rPr>
              <w:t>7</w:t>
            </w:r>
            <w:r>
              <w:rPr>
                <w:rFonts w:ascii="Century Gothic" w:eastAsia="Calibri" w:hAnsi="Century Gothic" w:cs="Arial"/>
                <w:color w:val="00000A"/>
                <w:sz w:val="16"/>
                <w:szCs w:val="16"/>
                <w:lang w:eastAsia="es-ES"/>
              </w:rPr>
              <w:t>,5 cm o superior.</w:t>
            </w:r>
            <w:r w:rsidDel="00FA18AB">
              <w:rPr>
                <w:rFonts w:ascii="Century Gothic" w:eastAsia="Calibri" w:hAnsi="Century Gothic" w:cs="Arial"/>
                <w:color w:val="00000A"/>
                <w:sz w:val="16"/>
                <w:szCs w:val="16"/>
                <w:lang w:eastAsia="es-ES"/>
              </w:rPr>
              <w:t xml:space="preserve"> </w:t>
            </w:r>
          </w:p>
        </w:tc>
      </w:tr>
      <w:tr w:rsidR="0003576E" w:rsidRPr="00782DB0" w14:paraId="33ABE3B9" w14:textId="77777777" w:rsidTr="001F06F3">
        <w:trPr>
          <w:trHeight w:val="142"/>
        </w:trPr>
        <w:tc>
          <w:tcPr>
            <w:tcW w:w="0" w:type="auto"/>
            <w:vMerge/>
            <w:tcBorders>
              <w:top w:val="nil"/>
              <w:left w:val="single" w:sz="4" w:space="0" w:color="auto"/>
              <w:bottom w:val="single" w:sz="4" w:space="0" w:color="auto"/>
              <w:right w:val="single" w:sz="4" w:space="0" w:color="auto"/>
            </w:tcBorders>
            <w:vAlign w:val="center"/>
            <w:hideMark/>
          </w:tcPr>
          <w:p w14:paraId="2F9ACDBE"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60D3AD4A"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Colchones </w:t>
            </w:r>
            <w:proofErr w:type="spellStart"/>
            <w:r w:rsidRPr="00782DB0">
              <w:rPr>
                <w:rFonts w:ascii="Century Gothic" w:eastAsia="Calibri" w:hAnsi="Century Gothic" w:cs="Arial"/>
                <w:color w:val="00000A"/>
                <w:sz w:val="16"/>
                <w:szCs w:val="16"/>
                <w:lang w:eastAsia="es-ES"/>
              </w:rPr>
              <w:t>antiescaras</w:t>
            </w:r>
            <w:proofErr w:type="spellEnd"/>
            <w:r w:rsidRPr="00782DB0">
              <w:rPr>
                <w:rFonts w:ascii="Century Gothic" w:eastAsia="Calibri" w:hAnsi="Century Gothic" w:cs="Arial"/>
                <w:color w:val="00000A"/>
                <w:sz w:val="16"/>
                <w:szCs w:val="16"/>
                <w:lang w:eastAsia="es-ES"/>
              </w:rPr>
              <w:t>, antiestáticos, antibacterianos.</w:t>
            </w:r>
            <w:r>
              <w:rPr>
                <w:rFonts w:ascii="Century Gothic" w:eastAsia="Calibri" w:hAnsi="Century Gothic" w:cs="Arial"/>
                <w:color w:val="00000A"/>
                <w:sz w:val="16"/>
                <w:szCs w:val="16"/>
                <w:lang w:eastAsia="es-ES"/>
              </w:rPr>
              <w:t xml:space="preserve"> </w:t>
            </w:r>
          </w:p>
        </w:tc>
      </w:tr>
      <w:tr w:rsidR="0003576E" w:rsidRPr="00782DB0" w14:paraId="760C6A92" w14:textId="77777777" w:rsidTr="001F06F3">
        <w:trPr>
          <w:trHeight w:val="204"/>
        </w:trPr>
        <w:tc>
          <w:tcPr>
            <w:tcW w:w="0" w:type="auto"/>
            <w:vMerge/>
            <w:tcBorders>
              <w:top w:val="nil"/>
              <w:left w:val="single" w:sz="4" w:space="0" w:color="auto"/>
              <w:bottom w:val="single" w:sz="4" w:space="0" w:color="auto"/>
              <w:right w:val="single" w:sz="4" w:space="0" w:color="auto"/>
            </w:tcBorders>
            <w:vAlign w:val="center"/>
            <w:hideMark/>
          </w:tcPr>
          <w:p w14:paraId="644C0300"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531C0C30"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Translucida a la radiación de RAYOS X en toda la longitud del tablero.</w:t>
            </w:r>
          </w:p>
        </w:tc>
      </w:tr>
      <w:tr w:rsidR="0003576E" w:rsidRPr="00782DB0" w14:paraId="59C340A6" w14:textId="77777777" w:rsidTr="001F06F3">
        <w:trPr>
          <w:trHeight w:val="168"/>
        </w:trPr>
        <w:tc>
          <w:tcPr>
            <w:tcW w:w="0" w:type="auto"/>
            <w:vMerge/>
            <w:tcBorders>
              <w:top w:val="nil"/>
              <w:left w:val="single" w:sz="4" w:space="0" w:color="auto"/>
              <w:bottom w:val="single" w:sz="4" w:space="0" w:color="auto"/>
              <w:right w:val="single" w:sz="4" w:space="0" w:color="auto"/>
            </w:tcBorders>
            <w:vAlign w:val="center"/>
            <w:hideMark/>
          </w:tcPr>
          <w:p w14:paraId="55615AC6"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FFFFFF"/>
          </w:tcPr>
          <w:p w14:paraId="12E441F6"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batería de respaldo integrada de 3 o más horas de funcionamiento</w:t>
            </w:r>
          </w:p>
        </w:tc>
      </w:tr>
      <w:tr w:rsidR="0003576E" w:rsidRPr="00782DB0" w14:paraId="37A883B7"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hideMark/>
          </w:tcPr>
          <w:p w14:paraId="329408AE"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741DD605"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Que permita restablecer a su posición "0" con un solo botón.</w:t>
            </w:r>
          </w:p>
        </w:tc>
      </w:tr>
      <w:tr w:rsidR="0003576E" w:rsidRPr="00782DB0" w14:paraId="11F8D300" w14:textId="77777777" w:rsidTr="001F06F3">
        <w:trPr>
          <w:trHeight w:val="134"/>
        </w:trPr>
        <w:tc>
          <w:tcPr>
            <w:tcW w:w="0" w:type="auto"/>
            <w:vMerge/>
            <w:tcBorders>
              <w:top w:val="nil"/>
              <w:left w:val="single" w:sz="4" w:space="0" w:color="auto"/>
              <w:bottom w:val="single" w:sz="4" w:space="0" w:color="auto"/>
              <w:right w:val="single" w:sz="4" w:space="0" w:color="auto"/>
            </w:tcBorders>
            <w:vAlign w:val="center"/>
          </w:tcPr>
          <w:p w14:paraId="56D1CDBC"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49CE7F5C"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Base de mesa de material acero inoxidable</w:t>
            </w:r>
            <w:r>
              <w:rPr>
                <w:rFonts w:ascii="Century Gothic" w:eastAsia="Calibri" w:hAnsi="Century Gothic" w:cs="Arial"/>
                <w:color w:val="00000A"/>
                <w:sz w:val="16"/>
                <w:szCs w:val="16"/>
                <w:lang w:eastAsia="es-ES"/>
              </w:rPr>
              <w:t>. o mejor.</w:t>
            </w:r>
          </w:p>
        </w:tc>
      </w:tr>
      <w:tr w:rsidR="0003576E" w:rsidRPr="00782DB0" w14:paraId="48D3B561" w14:textId="77777777" w:rsidTr="001F06F3">
        <w:trPr>
          <w:trHeight w:val="67"/>
        </w:trPr>
        <w:tc>
          <w:tcPr>
            <w:tcW w:w="0" w:type="auto"/>
            <w:vMerge/>
            <w:tcBorders>
              <w:top w:val="nil"/>
              <w:left w:val="single" w:sz="4" w:space="0" w:color="auto"/>
              <w:bottom w:val="single" w:sz="4" w:space="0" w:color="auto"/>
              <w:right w:val="single" w:sz="4" w:space="0" w:color="auto"/>
            </w:tcBorders>
            <w:vAlign w:val="center"/>
          </w:tcPr>
          <w:p w14:paraId="11C37408"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1246FFE5"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control de movimientos integrado en mesa y controlador de mano con pantalla </w:t>
            </w:r>
            <w:r>
              <w:rPr>
                <w:rFonts w:ascii="Century Gothic" w:eastAsia="Calibri" w:hAnsi="Century Gothic" w:cs="Arial"/>
                <w:color w:val="00000A"/>
                <w:sz w:val="16"/>
                <w:szCs w:val="16"/>
                <w:lang w:eastAsia="es-ES"/>
              </w:rPr>
              <w:t>LCD</w:t>
            </w:r>
            <w:r w:rsidRPr="00782DB0">
              <w:rPr>
                <w:rFonts w:ascii="Century Gothic" w:eastAsia="Calibri" w:hAnsi="Century Gothic" w:cs="Arial"/>
                <w:color w:val="00000A"/>
                <w:sz w:val="16"/>
                <w:szCs w:val="16"/>
                <w:lang w:eastAsia="es-ES"/>
              </w:rPr>
              <w:t xml:space="preserve"> cableado y/o inalámbrico, con posibilidad de memorizar 5 posiciones </w:t>
            </w:r>
            <w:r>
              <w:rPr>
                <w:rFonts w:ascii="Century Gothic" w:eastAsia="Calibri" w:hAnsi="Century Gothic" w:cs="Arial"/>
                <w:color w:val="00000A"/>
                <w:sz w:val="16"/>
                <w:szCs w:val="16"/>
                <w:lang w:eastAsia="es-ES"/>
              </w:rPr>
              <w:t xml:space="preserve">o mayor </w:t>
            </w:r>
          </w:p>
        </w:tc>
      </w:tr>
      <w:tr w:rsidR="0003576E" w:rsidRPr="00782DB0" w14:paraId="2ECB6F0C" w14:textId="77777777" w:rsidTr="001F06F3">
        <w:trPr>
          <w:trHeight w:val="67"/>
        </w:trPr>
        <w:tc>
          <w:tcPr>
            <w:tcW w:w="0" w:type="auto"/>
            <w:vMerge/>
            <w:tcBorders>
              <w:top w:val="nil"/>
              <w:left w:val="single" w:sz="4" w:space="0" w:color="auto"/>
              <w:bottom w:val="single" w:sz="4" w:space="0" w:color="auto"/>
              <w:right w:val="single" w:sz="4" w:space="0" w:color="auto"/>
            </w:tcBorders>
            <w:vAlign w:val="center"/>
          </w:tcPr>
          <w:p w14:paraId="7CE2251F"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0AB72321" w14:textId="77777777" w:rsidR="0003576E" w:rsidRPr="00782DB0" w:rsidRDefault="0003576E" w:rsidP="00383D7A">
            <w:pPr>
              <w:pStyle w:val="Prrafodelista"/>
              <w:numPr>
                <w:ilvl w:val="0"/>
                <w:numId w:val="10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tipo de protección IPX4</w:t>
            </w:r>
            <w:r>
              <w:rPr>
                <w:rFonts w:ascii="Century Gothic" w:eastAsia="Calibri" w:hAnsi="Century Gothic" w:cs="Arial"/>
                <w:color w:val="00000A"/>
                <w:sz w:val="16"/>
                <w:szCs w:val="16"/>
                <w:lang w:eastAsia="es-ES"/>
              </w:rPr>
              <w:t xml:space="preserve"> o superior.</w:t>
            </w:r>
          </w:p>
        </w:tc>
      </w:tr>
      <w:tr w:rsidR="0003576E" w:rsidRPr="00782DB0" w14:paraId="1C65B437" w14:textId="77777777" w:rsidTr="001F06F3">
        <w:trPr>
          <w:trHeight w:val="67"/>
        </w:trPr>
        <w:tc>
          <w:tcPr>
            <w:tcW w:w="0" w:type="auto"/>
            <w:vMerge/>
            <w:tcBorders>
              <w:top w:val="nil"/>
              <w:left w:val="single" w:sz="4" w:space="0" w:color="auto"/>
              <w:bottom w:val="single" w:sz="4" w:space="0" w:color="auto"/>
              <w:right w:val="single" w:sz="4" w:space="0" w:color="auto"/>
            </w:tcBorders>
            <w:vAlign w:val="center"/>
          </w:tcPr>
          <w:p w14:paraId="4D6FF2D4"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C39631" w14:textId="77777777" w:rsidR="0003576E" w:rsidRPr="00782DB0" w:rsidRDefault="0003576E" w:rsidP="001F06F3">
            <w:pPr>
              <w:pStyle w:val="Prrafodelista"/>
              <w:ind w:left="227"/>
              <w:jc w:val="both"/>
              <w:rPr>
                <w:rFonts w:ascii="Century Gothic" w:eastAsia="Century Gothic" w:hAnsi="Century Gothic" w:cs="Century Gothic"/>
                <w:sz w:val="16"/>
                <w:szCs w:val="16"/>
              </w:rPr>
            </w:pPr>
            <w:r w:rsidRPr="00782DB0">
              <w:rPr>
                <w:rFonts w:ascii="Century Gothic" w:eastAsia="Century Gothic" w:hAnsi="Century Gothic" w:cs="Century Gothic"/>
                <w:b/>
                <w:bCs/>
                <w:sz w:val="16"/>
                <w:szCs w:val="16"/>
              </w:rPr>
              <w:t>Movimientos eléctricos</w:t>
            </w:r>
          </w:p>
        </w:tc>
      </w:tr>
      <w:tr w:rsidR="0003576E" w:rsidRPr="00782DB0" w14:paraId="12BCE62D"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04BF505D"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3A7AC3F8"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b/>
                <w:bCs/>
                <w:sz w:val="16"/>
                <w:szCs w:val="16"/>
              </w:rPr>
            </w:pPr>
            <w:r w:rsidRPr="00782DB0">
              <w:rPr>
                <w:rFonts w:ascii="Century Gothic" w:eastAsia="Calibri" w:hAnsi="Century Gothic" w:cs="Arial"/>
                <w:color w:val="00000A"/>
                <w:sz w:val="16"/>
                <w:szCs w:val="16"/>
                <w:lang w:eastAsia="es-ES"/>
              </w:rPr>
              <w:t xml:space="preserve">Longitud de la mesa de </w:t>
            </w:r>
            <w:r>
              <w:rPr>
                <w:rFonts w:ascii="Century Gothic" w:eastAsia="Calibri" w:hAnsi="Century Gothic" w:cs="Arial"/>
                <w:color w:val="00000A"/>
                <w:sz w:val="16"/>
                <w:szCs w:val="16"/>
                <w:lang w:eastAsia="es-ES"/>
              </w:rPr>
              <w:t>20</w:t>
            </w:r>
            <w:r w:rsidRPr="00782DB0">
              <w:rPr>
                <w:rFonts w:ascii="Century Gothic" w:eastAsia="Calibri" w:hAnsi="Century Gothic" w:cs="Arial"/>
                <w:color w:val="00000A"/>
                <w:sz w:val="16"/>
                <w:szCs w:val="16"/>
                <w:lang w:eastAsia="es-ES"/>
              </w:rPr>
              <w:t xml:space="preserve">00 mm </w:t>
            </w:r>
            <w:r>
              <w:rPr>
                <w:rFonts w:ascii="Century Gothic" w:eastAsia="Calibri" w:hAnsi="Century Gothic" w:cs="Arial"/>
                <w:color w:val="00000A"/>
                <w:sz w:val="16"/>
                <w:szCs w:val="16"/>
                <w:lang w:eastAsia="es-ES"/>
              </w:rPr>
              <w:t>o mayor.</w:t>
            </w:r>
          </w:p>
        </w:tc>
      </w:tr>
      <w:tr w:rsidR="0003576E" w:rsidRPr="00782DB0" w14:paraId="549C38C2"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73D70118"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1A51F121"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Ancho de la mesa de 500 mm </w:t>
            </w:r>
            <w:r>
              <w:rPr>
                <w:rFonts w:ascii="Century Gothic" w:eastAsia="Calibri" w:hAnsi="Century Gothic" w:cs="Arial"/>
                <w:color w:val="00000A"/>
                <w:sz w:val="16"/>
                <w:szCs w:val="16"/>
                <w:lang w:eastAsia="es-ES"/>
              </w:rPr>
              <w:t>o mayor.</w:t>
            </w:r>
          </w:p>
        </w:tc>
      </w:tr>
      <w:tr w:rsidR="0003576E" w:rsidRPr="00782DB0" w14:paraId="45C680F5"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083A460B"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3E9DC620"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Ajuste de altura de 500 mm o menor</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1000 </w:t>
            </w:r>
            <w:r>
              <w:rPr>
                <w:rFonts w:ascii="Century Gothic" w:eastAsia="Calibri" w:hAnsi="Century Gothic" w:cs="Arial"/>
                <w:color w:val="00000A"/>
                <w:sz w:val="16"/>
                <w:szCs w:val="16"/>
                <w:lang w:eastAsia="es-ES"/>
              </w:rPr>
              <w:t>o mayor.</w:t>
            </w:r>
          </w:p>
        </w:tc>
      </w:tr>
      <w:tr w:rsidR="0003576E" w:rsidRPr="00782DB0" w14:paraId="46B6B2FE"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6B4E0DD8"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2C760551"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Deslizamiento longitudinal </w:t>
            </w:r>
            <w:r>
              <w:rPr>
                <w:rFonts w:ascii="Century Gothic" w:eastAsia="Calibri" w:hAnsi="Century Gothic" w:cs="Arial"/>
                <w:color w:val="00000A"/>
                <w:sz w:val="16"/>
                <w:szCs w:val="16"/>
                <w:lang w:eastAsia="es-ES"/>
              </w:rPr>
              <w:t xml:space="preserve">total </w:t>
            </w:r>
            <w:r w:rsidRPr="00782DB0">
              <w:rPr>
                <w:rFonts w:ascii="Century Gothic" w:eastAsia="Calibri" w:hAnsi="Century Gothic" w:cs="Arial"/>
                <w:color w:val="00000A"/>
                <w:sz w:val="16"/>
                <w:szCs w:val="16"/>
                <w:lang w:eastAsia="es-ES"/>
              </w:rPr>
              <w:t xml:space="preserve">de 300 mm </w:t>
            </w:r>
            <w:r>
              <w:rPr>
                <w:rFonts w:ascii="Century Gothic" w:eastAsia="Calibri" w:hAnsi="Century Gothic" w:cs="Arial"/>
                <w:color w:val="00000A"/>
                <w:sz w:val="16"/>
                <w:szCs w:val="16"/>
                <w:lang w:eastAsia="es-ES"/>
              </w:rPr>
              <w:t>o mayor.</w:t>
            </w:r>
          </w:p>
        </w:tc>
      </w:tr>
      <w:tr w:rsidR="0003576E" w:rsidRPr="00782DB0" w14:paraId="0A6E5920"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69FD8773"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3E422410"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respaldo -45° / +75°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03576E" w:rsidRPr="00782DB0" w14:paraId="731734A9"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465DD5E6"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18E3B804"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Movimiento posa cabeza de -</w:t>
            </w:r>
            <w:r>
              <w:rPr>
                <w:rFonts w:ascii="Century Gothic" w:eastAsia="Calibri" w:hAnsi="Century Gothic" w:cs="Arial"/>
                <w:color w:val="00000A"/>
                <w:sz w:val="16"/>
                <w:szCs w:val="16"/>
                <w:lang w:eastAsia="es-ES"/>
              </w:rPr>
              <w:t>30</w:t>
            </w:r>
            <w:r w:rsidRPr="00782DB0">
              <w:rPr>
                <w:rFonts w:ascii="Century Gothic" w:eastAsia="Calibri" w:hAnsi="Century Gothic" w:cs="Arial"/>
                <w:color w:val="00000A"/>
                <w:sz w:val="16"/>
                <w:szCs w:val="16"/>
                <w:lang w:eastAsia="es-ES"/>
              </w:rPr>
              <w:t>° / +</w:t>
            </w:r>
            <w:r>
              <w:rPr>
                <w:rFonts w:ascii="Century Gothic" w:eastAsia="Calibri" w:hAnsi="Century Gothic" w:cs="Arial"/>
                <w:color w:val="00000A"/>
                <w:sz w:val="16"/>
                <w:szCs w:val="16"/>
                <w:lang w:eastAsia="es-ES"/>
              </w:rPr>
              <w:t>3</w:t>
            </w:r>
            <w:r w:rsidRPr="00782DB0">
              <w:rPr>
                <w:rFonts w:ascii="Century Gothic" w:eastAsia="Calibri" w:hAnsi="Century Gothic" w:cs="Arial"/>
                <w:color w:val="00000A"/>
                <w:sz w:val="16"/>
                <w:szCs w:val="16"/>
                <w:lang w:eastAsia="es-ES"/>
              </w:rPr>
              <w:t xml:space="preserve">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03576E" w:rsidRPr="00782DB0" w14:paraId="773EAED4"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5C4C34F9"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72991EC7"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posa piernas de -90° / +20°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03576E" w:rsidRPr="00782DB0" w14:paraId="62525793"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3AC5E2A4"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54948F82"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TRENDELENBURG/TRENDELENBURG INVERSO -30° / +30°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03576E" w:rsidRPr="00782DB0" w14:paraId="66CDC5E7"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0BF68B15"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0C424E98" w14:textId="77777777" w:rsidR="0003576E" w:rsidRPr="00782DB0" w:rsidRDefault="0003576E" w:rsidP="00383D7A">
            <w:pPr>
              <w:pStyle w:val="Prrafodelista"/>
              <w:numPr>
                <w:ilvl w:val="0"/>
                <w:numId w:val="124"/>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inclinación lateral -20° / +20°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03576E" w:rsidRPr="00782DB0" w14:paraId="230641F5"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7F2E20F5"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27B34261"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Elevación renal regulable 110 mm </w:t>
            </w:r>
            <w:r>
              <w:rPr>
                <w:rFonts w:ascii="Century Gothic" w:eastAsia="Calibri" w:hAnsi="Century Gothic" w:cs="Arial"/>
                <w:color w:val="00000A"/>
                <w:sz w:val="16"/>
                <w:szCs w:val="16"/>
                <w:lang w:eastAsia="es-ES"/>
              </w:rPr>
              <w:t>o mayor.</w:t>
            </w:r>
          </w:p>
        </w:tc>
      </w:tr>
      <w:tr w:rsidR="0003576E" w:rsidRPr="00782DB0" w14:paraId="7B974396"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421D08C1"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6EE5A928"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Movimiento FLEX y REFLEX, posición de litotomía (posición de silla de playa)</w:t>
            </w:r>
          </w:p>
        </w:tc>
      </w:tr>
      <w:tr w:rsidR="0003576E" w:rsidRPr="00782DB0" w14:paraId="5FAE5B03"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7508CC99"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6D9DF434"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Indicador de orientación de posición de paciente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03576E" w:rsidRPr="00782DB0" w14:paraId="268A9A9F"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3EE66020"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270283E4"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Indicadores luminosos del estado de la batería en la propia mesa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03576E" w:rsidRPr="00782DB0" w14:paraId="04447B1B"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2E5A829B"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61513AAA"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sistema de freno por medio del control remoto </w:t>
            </w:r>
          </w:p>
        </w:tc>
      </w:tr>
      <w:tr w:rsidR="0003576E" w:rsidRPr="00782DB0" w14:paraId="768BA9C8"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52336B23"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19A1FDA0"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sistema de anticolisión inteligente para emergencia.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03576E" w:rsidRPr="00782DB0" w14:paraId="59D37042" w14:textId="77777777" w:rsidTr="001F06F3">
        <w:trPr>
          <w:trHeight w:val="53"/>
        </w:trPr>
        <w:tc>
          <w:tcPr>
            <w:tcW w:w="0" w:type="auto"/>
            <w:vMerge/>
            <w:tcBorders>
              <w:top w:val="nil"/>
              <w:left w:val="single" w:sz="4" w:space="0" w:color="auto"/>
              <w:bottom w:val="single" w:sz="4" w:space="0" w:color="auto"/>
              <w:right w:val="single" w:sz="4" w:space="0" w:color="auto"/>
            </w:tcBorders>
            <w:vAlign w:val="center"/>
          </w:tcPr>
          <w:p w14:paraId="66FD4282" w14:textId="77777777" w:rsidR="0003576E" w:rsidRPr="00782DB0" w:rsidRDefault="0003576E" w:rsidP="001F06F3">
            <w:pPr>
              <w:jc w:val="both"/>
              <w:rPr>
                <w:rFonts w:ascii="Century Gothic" w:hAnsi="Century Gothic"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tcPr>
          <w:p w14:paraId="1CED61F3" w14:textId="77777777" w:rsidR="0003576E" w:rsidRPr="00782DB0" w:rsidRDefault="0003576E" w:rsidP="00383D7A">
            <w:pPr>
              <w:pStyle w:val="Prrafodelista"/>
              <w:numPr>
                <w:ilvl w:val="0"/>
                <w:numId w:val="12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Bloqueo automático de la mesa al finalizar su uso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r w:rsidRPr="00782DB0" w:rsidDel="00FF321D">
              <w:rPr>
                <w:rFonts w:ascii="Century Gothic" w:eastAsia="Calibri" w:hAnsi="Century Gothic" w:cs="Arial"/>
                <w:color w:val="00000A"/>
                <w:sz w:val="16"/>
                <w:szCs w:val="16"/>
                <w:lang w:eastAsia="es-ES"/>
              </w:rPr>
              <w:t xml:space="preserve"> </w:t>
            </w:r>
          </w:p>
        </w:tc>
      </w:tr>
      <w:tr w:rsidR="0003576E" w:rsidRPr="00782DB0" w14:paraId="41D5B390" w14:textId="77777777" w:rsidTr="001F06F3">
        <w:trPr>
          <w:trHeight w:val="53"/>
        </w:trPr>
        <w:tc>
          <w:tcPr>
            <w:tcW w:w="0" w:type="auto"/>
            <w:tcBorders>
              <w:top w:val="single" w:sz="4" w:space="0" w:color="auto"/>
              <w:left w:val="single" w:sz="4" w:space="0" w:color="auto"/>
              <w:bottom w:val="single" w:sz="4" w:space="0" w:color="auto"/>
              <w:right w:val="single" w:sz="4" w:space="0" w:color="auto"/>
            </w:tcBorders>
            <w:vAlign w:val="center"/>
          </w:tcPr>
          <w:p w14:paraId="1F866AAC"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0" w:type="auto"/>
            <w:tcBorders>
              <w:top w:val="nil"/>
              <w:left w:val="nil"/>
              <w:bottom w:val="single" w:sz="4" w:space="0" w:color="auto"/>
              <w:right w:val="single" w:sz="4" w:space="0" w:color="auto"/>
            </w:tcBorders>
            <w:shd w:val="clear" w:color="auto" w:fill="auto"/>
            <w:vAlign w:val="center"/>
          </w:tcPr>
          <w:p w14:paraId="02B70209" w14:textId="77777777" w:rsidR="0003576E" w:rsidRPr="005B3249" w:rsidRDefault="0003576E" w:rsidP="001F06F3">
            <w:pPr>
              <w:contextualSpacing/>
              <w:jc w:val="both"/>
              <w:rPr>
                <w:rFonts w:ascii="Century Gothic" w:hAnsi="Century Gothic" w:cs="Calibri"/>
                <w:color w:val="00000A"/>
                <w:sz w:val="16"/>
                <w:szCs w:val="16"/>
                <w:lang w:eastAsia="es-BO"/>
              </w:rPr>
            </w:pPr>
            <w:r w:rsidRPr="00782B49">
              <w:rPr>
                <w:rFonts w:ascii="Century Gothic" w:hAnsi="Century Gothic" w:cs="Calibri"/>
                <w:color w:val="00000A"/>
                <w:sz w:val="16"/>
                <w:szCs w:val="16"/>
                <w:lang w:eastAsia="es-BO"/>
              </w:rPr>
              <w:t>Alimentación eléctrica</w:t>
            </w:r>
            <w:r>
              <w:rPr>
                <w:rFonts w:ascii="Century Gothic" w:hAnsi="Century Gothic" w:cs="Calibri"/>
                <w:color w:val="00000A"/>
                <w:sz w:val="16"/>
                <w:szCs w:val="16"/>
                <w:lang w:eastAsia="es-BO"/>
              </w:rPr>
              <w:t xml:space="preserve"> AC 90V</w:t>
            </w:r>
            <w:r w:rsidRPr="00782B49">
              <w:rPr>
                <w:rFonts w:ascii="Century Gothic" w:hAnsi="Century Gothic" w:cs="Calibri"/>
                <w:color w:val="00000A"/>
                <w:sz w:val="16"/>
                <w:szCs w:val="16"/>
                <w:lang w:eastAsia="es-BO"/>
              </w:rPr>
              <w:t xml:space="preserve"> 2</w:t>
            </w:r>
            <w:r>
              <w:rPr>
                <w:rFonts w:ascii="Century Gothic" w:hAnsi="Century Gothic" w:cs="Calibri"/>
                <w:color w:val="00000A"/>
                <w:sz w:val="16"/>
                <w:szCs w:val="16"/>
                <w:lang w:eastAsia="es-BO"/>
              </w:rPr>
              <w:t>4</w:t>
            </w:r>
            <w:r w:rsidRPr="00782B49">
              <w:rPr>
                <w:rFonts w:ascii="Century Gothic" w:hAnsi="Century Gothic" w:cs="Calibri"/>
                <w:color w:val="00000A"/>
                <w:sz w:val="16"/>
                <w:szCs w:val="16"/>
                <w:lang w:eastAsia="es-BO"/>
              </w:rPr>
              <w:t>0</w:t>
            </w:r>
            <w:r>
              <w:rPr>
                <w:rFonts w:ascii="Century Gothic" w:hAnsi="Century Gothic" w:cs="Calibri"/>
                <w:color w:val="00000A"/>
                <w:sz w:val="16"/>
                <w:szCs w:val="16"/>
                <w:lang w:eastAsia="es-BO"/>
              </w:rPr>
              <w:t xml:space="preserve">V </w:t>
            </w:r>
            <w:r w:rsidRPr="00782B49">
              <w:rPr>
                <w:rFonts w:ascii="Century Gothic" w:hAnsi="Century Gothic" w:cs="Calibri"/>
                <w:color w:val="00000A"/>
                <w:sz w:val="16"/>
                <w:szCs w:val="16"/>
                <w:lang w:eastAsia="es-BO"/>
              </w:rPr>
              <w:t xml:space="preserve">50hz </w:t>
            </w:r>
          </w:p>
        </w:tc>
      </w:tr>
      <w:tr w:rsidR="0003576E" w:rsidRPr="00782DB0" w14:paraId="5FFC91A6" w14:textId="77777777" w:rsidTr="001F06F3">
        <w:trPr>
          <w:trHeight w:val="3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6802B" w14:textId="77777777" w:rsidR="0003576E" w:rsidRPr="00782DB0" w:rsidRDefault="0003576E" w:rsidP="001F06F3">
            <w:pPr>
              <w:rPr>
                <w:rFonts w:ascii="Century Gothic" w:hAnsi="Century Gothic" w:cs="Calibri"/>
                <w:b/>
                <w:bCs/>
                <w:color w:val="000000"/>
                <w:sz w:val="16"/>
                <w:szCs w:val="16"/>
                <w:lang w:eastAsia="es-BO"/>
              </w:rPr>
            </w:pPr>
            <w:r w:rsidRPr="00782DB0">
              <w:rPr>
                <w:rFonts w:ascii="Century Gothic" w:hAnsi="Century Gothic" w:cs="Calibri"/>
                <w:b/>
                <w:bCs/>
                <w:color w:val="00000A"/>
                <w:sz w:val="16"/>
                <w:szCs w:val="16"/>
                <w:lang w:eastAsia="es-BO"/>
              </w:rPr>
              <w:t>Consumibles o repuestos</w:t>
            </w:r>
          </w:p>
          <w:p w14:paraId="177FCED6" w14:textId="77777777" w:rsidR="0003576E" w:rsidRPr="00782DB0" w:rsidRDefault="0003576E" w:rsidP="001F06F3">
            <w:pPr>
              <w:rPr>
                <w:rFonts w:ascii="Century Gothic" w:hAnsi="Century Gothic" w:cs="Calibri"/>
                <w:sz w:val="16"/>
                <w:szCs w:val="16"/>
                <w:lang w:eastAsia="es-BO"/>
              </w:rPr>
            </w:pPr>
          </w:p>
          <w:p w14:paraId="1D2E99B9" w14:textId="77777777" w:rsidR="0003576E" w:rsidRPr="00782DB0" w:rsidRDefault="0003576E" w:rsidP="001F06F3">
            <w:pPr>
              <w:rPr>
                <w:rFonts w:ascii="Century Gothic" w:hAnsi="Century Gothic" w:cs="Calibri"/>
                <w:b/>
                <w:bCs/>
                <w:color w:val="000000"/>
                <w:sz w:val="16"/>
                <w:szCs w:val="16"/>
                <w:lang w:eastAsia="es-BO"/>
              </w:rPr>
            </w:pPr>
          </w:p>
          <w:p w14:paraId="1FCC079B" w14:textId="77777777" w:rsidR="0003576E" w:rsidRPr="00782DB0" w:rsidRDefault="0003576E" w:rsidP="001F06F3">
            <w:pPr>
              <w:rPr>
                <w:rFonts w:ascii="Century Gothic" w:hAnsi="Century Gothic" w:cs="Calibri"/>
                <w:b/>
                <w:bCs/>
                <w:color w:val="000000"/>
                <w:sz w:val="16"/>
                <w:szCs w:val="16"/>
                <w:lang w:eastAsia="es-BO"/>
              </w:rPr>
            </w:pPr>
          </w:p>
          <w:p w14:paraId="714C7E07" w14:textId="77777777" w:rsidR="0003576E" w:rsidRPr="00782DB0" w:rsidRDefault="0003576E" w:rsidP="001F06F3">
            <w:pPr>
              <w:rPr>
                <w:rFonts w:ascii="Century Gothic" w:hAnsi="Century Gothic" w:cs="Calibri"/>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14:paraId="1E8BBFA4"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ortopedia / traumatología.</w:t>
            </w:r>
          </w:p>
          <w:p w14:paraId="7243BC09"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ginecología.</w:t>
            </w:r>
          </w:p>
          <w:p w14:paraId="2B918DB9"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arco o barra de anestesia.</w:t>
            </w:r>
          </w:p>
          <w:p w14:paraId="09F6ADC7"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soporte de infusión.</w:t>
            </w:r>
          </w:p>
          <w:p w14:paraId="57756E47"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2 reposa brazos.</w:t>
            </w:r>
          </w:p>
          <w:p w14:paraId="4F148278"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correas para el cuerpo y manos.</w:t>
            </w:r>
          </w:p>
          <w:p w14:paraId="60DE05EA"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porta </w:t>
            </w:r>
            <w:proofErr w:type="spellStart"/>
            <w:r w:rsidRPr="00782DB0">
              <w:rPr>
                <w:rFonts w:ascii="Century Gothic" w:eastAsia="Century Gothic" w:hAnsi="Century Gothic" w:cs="Century Gothic"/>
                <w:color w:val="000000"/>
                <w:sz w:val="16"/>
                <w:szCs w:val="16"/>
                <w:lang w:eastAsia="es-BO"/>
              </w:rPr>
              <w:t>cassette</w:t>
            </w:r>
            <w:proofErr w:type="spellEnd"/>
            <w:r w:rsidRPr="00782DB0">
              <w:rPr>
                <w:rFonts w:ascii="Century Gothic" w:eastAsia="Century Gothic" w:hAnsi="Century Gothic" w:cs="Century Gothic"/>
                <w:color w:val="000000"/>
                <w:sz w:val="16"/>
                <w:szCs w:val="16"/>
                <w:lang w:eastAsia="es-BO"/>
              </w:rPr>
              <w:t xml:space="preserve"> de rayos x.</w:t>
            </w:r>
          </w:p>
          <w:p w14:paraId="4095D76C"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2 descansos laterales.</w:t>
            </w:r>
          </w:p>
          <w:p w14:paraId="4F7615E9"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Tablet o panel de control de movimientos. </w:t>
            </w:r>
          </w:p>
          <w:p w14:paraId="00337705"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soporte de cabecera (desmontable)</w:t>
            </w:r>
          </w:p>
          <w:p w14:paraId="5169B975"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par de soportes de piernas (desmontables) </w:t>
            </w:r>
          </w:p>
        </w:tc>
      </w:tr>
    </w:tbl>
    <w:tbl>
      <w:tblPr>
        <w:tblStyle w:val="10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8"/>
        <w:gridCol w:w="7522"/>
      </w:tblGrid>
      <w:tr w:rsidR="0003576E" w:rsidRPr="00782DB0" w14:paraId="16CBD073" w14:textId="77777777" w:rsidTr="001F06F3">
        <w:trPr>
          <w:trHeight w:val="425"/>
        </w:trPr>
        <w:tc>
          <w:tcPr>
            <w:tcW w:w="5000" w:type="pct"/>
            <w:gridSpan w:val="2"/>
            <w:shd w:val="clear" w:color="auto" w:fill="auto"/>
            <w:vAlign w:val="center"/>
          </w:tcPr>
          <w:p w14:paraId="776C74D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03576E" w:rsidRPr="00782DB0" w14:paraId="57B4C552" w14:textId="77777777" w:rsidTr="001F06F3">
        <w:trPr>
          <w:trHeight w:val="630"/>
        </w:trPr>
        <w:tc>
          <w:tcPr>
            <w:tcW w:w="849" w:type="pct"/>
            <w:vAlign w:val="center"/>
          </w:tcPr>
          <w:p w14:paraId="24088BF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51" w:type="pct"/>
          </w:tcPr>
          <w:p w14:paraId="76EF5C4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03576E" w:rsidRPr="00782DB0" w14:paraId="4F200F3C" w14:textId="77777777" w:rsidTr="001F06F3">
        <w:trPr>
          <w:trHeight w:val="2879"/>
        </w:trPr>
        <w:tc>
          <w:tcPr>
            <w:tcW w:w="849" w:type="pct"/>
            <w:vAlign w:val="center"/>
          </w:tcPr>
          <w:p w14:paraId="4D02C26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Manuales</w:t>
            </w:r>
          </w:p>
          <w:p w14:paraId="7DE93E5C" w14:textId="77777777" w:rsidR="0003576E" w:rsidRPr="00782DB0" w:rsidRDefault="0003576E" w:rsidP="001F06F3">
            <w:pPr>
              <w:rPr>
                <w:rFonts w:ascii="Century Gothic" w:eastAsia="Century Gothic" w:hAnsi="Century Gothic" w:cs="Century Gothic"/>
                <w:sz w:val="16"/>
                <w:szCs w:val="16"/>
              </w:rPr>
            </w:pPr>
          </w:p>
        </w:tc>
        <w:tc>
          <w:tcPr>
            <w:tcW w:w="4151" w:type="pct"/>
          </w:tcPr>
          <w:p w14:paraId="780A582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3FE5302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 </w:t>
            </w:r>
          </w:p>
          <w:p w14:paraId="567438FB"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43BACA9A"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6FFB527B"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17981F0A" w14:textId="77777777" w:rsidR="0003576E" w:rsidRPr="00782DB0" w:rsidRDefault="0003576E" w:rsidP="001F06F3">
            <w:pPr>
              <w:jc w:val="both"/>
              <w:rPr>
                <w:rFonts w:ascii="Century Gothic" w:hAnsi="Century Gothic"/>
                <w:sz w:val="16"/>
                <w:szCs w:val="16"/>
              </w:rPr>
            </w:pPr>
          </w:p>
          <w:p w14:paraId="41EB7AE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01D6D992" w14:textId="77777777" w:rsidR="0003576E" w:rsidRPr="00782DB0" w:rsidRDefault="0003576E" w:rsidP="001F06F3">
            <w:pPr>
              <w:jc w:val="both"/>
              <w:rPr>
                <w:rFonts w:ascii="Century Gothic" w:hAnsi="Century Gothic"/>
                <w:sz w:val="16"/>
                <w:szCs w:val="16"/>
              </w:rPr>
            </w:pPr>
          </w:p>
          <w:p w14:paraId="2A656DD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10347721" w14:textId="77777777" w:rsidR="0003576E" w:rsidRPr="00782DB0" w:rsidRDefault="0003576E"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47CAEE2D" w14:textId="77777777" w:rsidR="0003576E" w:rsidRPr="00782DB0" w:rsidRDefault="0003576E" w:rsidP="001F06F3">
            <w:pPr>
              <w:rPr>
                <w:rFonts w:ascii="Century Gothic" w:hAnsi="Century Gothic"/>
                <w:sz w:val="16"/>
                <w:szCs w:val="16"/>
              </w:rPr>
            </w:pPr>
          </w:p>
        </w:tc>
      </w:tr>
      <w:tr w:rsidR="0003576E" w:rsidRPr="00782DB0" w14:paraId="22DBDAD1" w14:textId="77777777" w:rsidTr="001F06F3">
        <w:trPr>
          <w:trHeight w:val="1266"/>
        </w:trPr>
        <w:tc>
          <w:tcPr>
            <w:tcW w:w="849" w:type="pct"/>
            <w:vAlign w:val="center"/>
          </w:tcPr>
          <w:p w14:paraId="1BF5574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51" w:type="pct"/>
            <w:shd w:val="clear" w:color="auto" w:fill="auto"/>
          </w:tcPr>
          <w:p w14:paraId="2E22EB08"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0C9F6561" w14:textId="77777777" w:rsidR="0003576E" w:rsidRPr="00782DB0" w:rsidRDefault="0003576E" w:rsidP="001F06F3">
            <w:pPr>
              <w:jc w:val="both"/>
              <w:rPr>
                <w:rFonts w:ascii="Century Gothic" w:hAnsi="Century Gothic"/>
                <w:sz w:val="16"/>
                <w:szCs w:val="16"/>
              </w:rPr>
            </w:pPr>
          </w:p>
          <w:p w14:paraId="5A00FB0D"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72AC0021"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4B8DED18"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1ECD9C58"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bien ofertado (original).</w:t>
            </w:r>
          </w:p>
          <w:p w14:paraId="50F3A1A7" w14:textId="77777777" w:rsidR="0003576E" w:rsidRPr="00782DB0" w:rsidRDefault="0003576E" w:rsidP="001F06F3">
            <w:pPr>
              <w:jc w:val="both"/>
              <w:rPr>
                <w:rFonts w:ascii="Century Gothic" w:hAnsi="Century Gothic"/>
                <w:sz w:val="16"/>
                <w:szCs w:val="16"/>
              </w:rPr>
            </w:pPr>
          </w:p>
          <w:p w14:paraId="2D8D5AA9"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55874D4E" w14:textId="77777777" w:rsidTr="001F06F3">
        <w:trPr>
          <w:trHeight w:val="708"/>
        </w:trPr>
        <w:tc>
          <w:tcPr>
            <w:tcW w:w="849" w:type="pct"/>
            <w:vAlign w:val="center"/>
          </w:tcPr>
          <w:p w14:paraId="67663A1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51" w:type="pct"/>
            <w:shd w:val="clear" w:color="auto" w:fill="auto"/>
          </w:tcPr>
          <w:p w14:paraId="57CFB76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56BCFBCF" w14:textId="77777777" w:rsidR="0003576E" w:rsidRPr="00782DB0" w:rsidRDefault="0003576E" w:rsidP="001F06F3">
            <w:pPr>
              <w:jc w:val="both"/>
              <w:rPr>
                <w:rFonts w:ascii="Century Gothic" w:hAnsi="Century Gothic"/>
                <w:sz w:val="16"/>
                <w:szCs w:val="16"/>
              </w:rPr>
            </w:pPr>
          </w:p>
          <w:p w14:paraId="2B150FEA"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62104412"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25104BFE"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D4026DC"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211FD317"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5CF1D4EC" w14:textId="77777777" w:rsidR="0003576E" w:rsidRPr="00782DB0" w:rsidRDefault="0003576E" w:rsidP="001F06F3">
            <w:pPr>
              <w:jc w:val="both"/>
              <w:rPr>
                <w:rFonts w:ascii="Century Gothic" w:hAnsi="Century Gothic"/>
                <w:sz w:val="16"/>
                <w:szCs w:val="16"/>
              </w:rPr>
            </w:pPr>
          </w:p>
          <w:p w14:paraId="44824B1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019CC452" w14:textId="77777777" w:rsidTr="001F06F3">
        <w:trPr>
          <w:trHeight w:val="1133"/>
        </w:trPr>
        <w:tc>
          <w:tcPr>
            <w:tcW w:w="849" w:type="pct"/>
            <w:vAlign w:val="center"/>
          </w:tcPr>
          <w:p w14:paraId="42AD79A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4151" w:type="pct"/>
          </w:tcPr>
          <w:p w14:paraId="1421177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548D3C17" w14:textId="77777777" w:rsidR="0003576E" w:rsidRPr="00782DB0" w:rsidRDefault="0003576E" w:rsidP="001F06F3">
            <w:pPr>
              <w:jc w:val="both"/>
              <w:rPr>
                <w:rFonts w:ascii="Century Gothic" w:hAnsi="Century Gothic"/>
                <w:sz w:val="16"/>
                <w:szCs w:val="16"/>
              </w:rPr>
            </w:pPr>
          </w:p>
          <w:p w14:paraId="494729BA"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4A18A993" w14:textId="77777777" w:rsidR="0003576E" w:rsidRPr="00782DB0" w:rsidRDefault="0003576E" w:rsidP="001F06F3">
            <w:pPr>
              <w:pStyle w:val="Prrafodelista"/>
              <w:jc w:val="both"/>
              <w:rPr>
                <w:rFonts w:ascii="Century Gothic" w:hAnsi="Century Gothic"/>
                <w:sz w:val="16"/>
                <w:szCs w:val="16"/>
              </w:rPr>
            </w:pPr>
          </w:p>
          <w:p w14:paraId="2F2E408C"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1C6F1407" w14:textId="77777777" w:rsidR="0003576E" w:rsidRPr="00782DB0" w:rsidRDefault="0003576E" w:rsidP="001F06F3">
            <w:pPr>
              <w:jc w:val="both"/>
              <w:rPr>
                <w:rFonts w:ascii="Century Gothic" w:hAnsi="Century Gothic"/>
                <w:sz w:val="16"/>
                <w:szCs w:val="16"/>
              </w:rPr>
            </w:pPr>
          </w:p>
          <w:p w14:paraId="6C6009D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3B673B67" w14:textId="77777777" w:rsidR="0003576E" w:rsidRPr="00782DB0" w:rsidRDefault="0003576E" w:rsidP="001F06F3">
            <w:pPr>
              <w:pStyle w:val="Prrafodelista"/>
              <w:rPr>
                <w:rFonts w:ascii="Century Gothic" w:hAnsi="Century Gothic"/>
                <w:sz w:val="16"/>
                <w:szCs w:val="16"/>
              </w:rPr>
            </w:pPr>
          </w:p>
          <w:p w14:paraId="025EA947"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1119420958"/>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w:t>
            </w:r>
            <w:r w:rsidRPr="00782DB0">
              <w:rPr>
                <w:rFonts w:ascii="Century Gothic" w:hAnsi="Century Gothic"/>
                <w:sz w:val="16"/>
                <w:szCs w:val="16"/>
              </w:rPr>
              <w:lastRenderedPageBreak/>
              <w:t xml:space="preserve">calendario. Pasado el periodo mencionado, el proveedor está en la obligación de sustituir el bien con las mismas características o superiores. </w:t>
            </w:r>
          </w:p>
          <w:p w14:paraId="0490A784" w14:textId="77777777" w:rsidR="0003576E" w:rsidRPr="00782DB0" w:rsidRDefault="0003576E" w:rsidP="001F06F3">
            <w:pPr>
              <w:pStyle w:val="Prrafodelista"/>
              <w:ind w:left="360"/>
              <w:jc w:val="both"/>
              <w:rPr>
                <w:rFonts w:ascii="Century Gothic" w:hAnsi="Century Gothic"/>
                <w:sz w:val="16"/>
                <w:szCs w:val="16"/>
              </w:rPr>
            </w:pPr>
          </w:p>
          <w:p w14:paraId="3C773890"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4C1D354" w14:textId="77777777" w:rsidR="0003576E" w:rsidRPr="00782DB0" w:rsidRDefault="0003576E" w:rsidP="001F06F3">
            <w:pPr>
              <w:pStyle w:val="Prrafodelista"/>
              <w:rPr>
                <w:rFonts w:ascii="Century Gothic" w:hAnsi="Century Gothic"/>
                <w:sz w:val="16"/>
                <w:szCs w:val="16"/>
              </w:rPr>
            </w:pPr>
          </w:p>
          <w:p w14:paraId="5AD5251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3DFBD810" w14:textId="77777777" w:rsidR="0003576E" w:rsidRPr="00782DB0" w:rsidRDefault="0003576E"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03576E" w:rsidRPr="00782DB0" w14:paraId="4EB07CF6" w14:textId="77777777" w:rsidTr="001F06F3">
        <w:trPr>
          <w:trHeight w:val="708"/>
        </w:trPr>
        <w:tc>
          <w:tcPr>
            <w:tcW w:w="849" w:type="pct"/>
            <w:vAlign w:val="center"/>
          </w:tcPr>
          <w:p w14:paraId="76241D7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4151" w:type="pct"/>
          </w:tcPr>
          <w:p w14:paraId="628BF18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2DBD47AB" w14:textId="77777777" w:rsidR="0003576E" w:rsidRPr="00782DB0" w:rsidRDefault="0003576E" w:rsidP="001F06F3">
            <w:pPr>
              <w:jc w:val="both"/>
              <w:rPr>
                <w:rFonts w:ascii="Century Gothic" w:hAnsi="Century Gothic"/>
                <w:sz w:val="16"/>
                <w:szCs w:val="16"/>
              </w:rPr>
            </w:pPr>
          </w:p>
          <w:p w14:paraId="5173487B"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3CBFAB45" w14:textId="77777777" w:rsidTr="001F06F3">
        <w:trPr>
          <w:trHeight w:val="1642"/>
        </w:trPr>
        <w:tc>
          <w:tcPr>
            <w:tcW w:w="849" w:type="pct"/>
            <w:vAlign w:val="center"/>
          </w:tcPr>
          <w:p w14:paraId="63B6C0E2" w14:textId="77777777" w:rsidR="0003576E" w:rsidRPr="00782DB0" w:rsidRDefault="0003576E"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4151" w:type="pct"/>
          </w:tcPr>
          <w:p w14:paraId="75127DE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61761FE0" w14:textId="77777777" w:rsidR="0003576E" w:rsidRPr="00782DB0" w:rsidRDefault="0003576E" w:rsidP="001F06F3">
            <w:pPr>
              <w:jc w:val="both"/>
              <w:rPr>
                <w:rFonts w:ascii="Century Gothic" w:hAnsi="Century Gothic"/>
                <w:sz w:val="16"/>
                <w:szCs w:val="16"/>
              </w:rPr>
            </w:pPr>
          </w:p>
          <w:p w14:paraId="0BB1BD81" w14:textId="77777777" w:rsidR="0003576E" w:rsidRPr="00782DB0" w:rsidRDefault="0003576E"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74BFCA8F" w14:textId="77777777" w:rsidTr="001F06F3">
        <w:trPr>
          <w:trHeight w:val="132"/>
        </w:trPr>
        <w:tc>
          <w:tcPr>
            <w:tcW w:w="849" w:type="pct"/>
            <w:vAlign w:val="center"/>
          </w:tcPr>
          <w:p w14:paraId="201A52C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51" w:type="pct"/>
          </w:tcPr>
          <w:p w14:paraId="2CE5840A"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7C0749DF" w14:textId="77777777" w:rsidR="0003576E" w:rsidRPr="00782DB0" w:rsidRDefault="0003576E" w:rsidP="001F06F3">
            <w:pPr>
              <w:jc w:val="both"/>
              <w:rPr>
                <w:rFonts w:ascii="Century Gothic" w:eastAsia="Century Gothic" w:hAnsi="Century Gothic" w:cs="Century Gothic"/>
                <w:sz w:val="16"/>
                <w:szCs w:val="16"/>
              </w:rPr>
            </w:pPr>
          </w:p>
          <w:p w14:paraId="3EA9F2D6"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18D5DB47" w14:textId="77777777" w:rsidR="0003576E" w:rsidRPr="00782DB0" w:rsidRDefault="0003576E" w:rsidP="001F06F3">
            <w:pPr>
              <w:jc w:val="both"/>
              <w:rPr>
                <w:rFonts w:ascii="Century Gothic" w:eastAsia="Century Gothic" w:hAnsi="Century Gothic" w:cs="Century Gothic"/>
                <w:sz w:val="16"/>
                <w:szCs w:val="16"/>
              </w:rPr>
            </w:pPr>
          </w:p>
          <w:p w14:paraId="5F49FCF8"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347AAF8E" w14:textId="77777777" w:rsidR="0003576E" w:rsidRPr="00782DB0" w:rsidRDefault="0003576E" w:rsidP="001F06F3">
            <w:pPr>
              <w:pStyle w:val="Prrafodelista"/>
              <w:rPr>
                <w:rFonts w:ascii="Century Gothic" w:eastAsia="Century Gothic" w:hAnsi="Century Gothic" w:cs="Century Gothic"/>
                <w:sz w:val="16"/>
                <w:szCs w:val="16"/>
              </w:rPr>
            </w:pPr>
          </w:p>
          <w:p w14:paraId="61AD9EEB" w14:textId="77777777" w:rsidR="0003576E" w:rsidRPr="00782DB0" w:rsidRDefault="0003576E"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5CB69062" w14:textId="77777777" w:rsidR="0003576E" w:rsidRPr="00782DB0" w:rsidRDefault="0003576E" w:rsidP="001F06F3">
            <w:pPr>
              <w:pStyle w:val="Prrafodelista"/>
              <w:jc w:val="both"/>
              <w:rPr>
                <w:rFonts w:ascii="Century Gothic" w:eastAsia="Century Gothic" w:hAnsi="Century Gothic" w:cs="Century Gothic"/>
                <w:color w:val="00000A"/>
                <w:sz w:val="16"/>
                <w:szCs w:val="16"/>
              </w:rPr>
            </w:pPr>
          </w:p>
          <w:p w14:paraId="62CDF8D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2CFFF8A"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508B03C9" w14:textId="77777777" w:rsidR="0003576E" w:rsidRPr="00782DB0" w:rsidRDefault="0003576E" w:rsidP="001F06F3">
            <w:pPr>
              <w:jc w:val="both"/>
              <w:rPr>
                <w:rFonts w:ascii="Century Gothic" w:eastAsia="Century Gothic" w:hAnsi="Century Gothic" w:cs="Century Gothic"/>
                <w:sz w:val="16"/>
                <w:szCs w:val="16"/>
              </w:rPr>
            </w:pPr>
          </w:p>
          <w:p w14:paraId="001D07C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1B7B3EF" w14:textId="77777777" w:rsidTr="001F06F3">
        <w:trPr>
          <w:trHeight w:val="2625"/>
        </w:trPr>
        <w:tc>
          <w:tcPr>
            <w:tcW w:w="849" w:type="pct"/>
            <w:vAlign w:val="center"/>
          </w:tcPr>
          <w:p w14:paraId="7CCAC06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151" w:type="pct"/>
          </w:tcPr>
          <w:p w14:paraId="0944A37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93FB09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0B65AE8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6E62512" w14:textId="77777777" w:rsidR="0003576E" w:rsidRPr="00782DB0" w:rsidRDefault="0003576E" w:rsidP="001F06F3">
            <w:pPr>
              <w:jc w:val="both"/>
              <w:rPr>
                <w:rFonts w:ascii="Century Gothic" w:eastAsia="Century Gothic" w:hAnsi="Century Gothic" w:cs="Century Gothic"/>
                <w:b/>
                <w:sz w:val="16"/>
                <w:szCs w:val="16"/>
              </w:rPr>
            </w:pPr>
          </w:p>
          <w:p w14:paraId="5629192D" w14:textId="77777777" w:rsidR="0003576E" w:rsidRPr="00782DB0" w:rsidRDefault="0003576E"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709B0C74" w14:textId="77777777" w:rsidTr="001F06F3">
        <w:trPr>
          <w:trHeight w:val="553"/>
        </w:trPr>
        <w:tc>
          <w:tcPr>
            <w:tcW w:w="849" w:type="pct"/>
            <w:vAlign w:val="center"/>
          </w:tcPr>
          <w:p w14:paraId="7F7E9077"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51" w:type="pct"/>
          </w:tcPr>
          <w:p w14:paraId="357931B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057566CB" w14:textId="77777777" w:rsidR="0003576E" w:rsidRPr="00782DB0" w:rsidRDefault="0003576E" w:rsidP="001F06F3">
            <w:pPr>
              <w:jc w:val="both"/>
              <w:rPr>
                <w:rFonts w:ascii="Century Gothic" w:hAnsi="Century Gothic"/>
                <w:sz w:val="16"/>
                <w:szCs w:val="16"/>
              </w:rPr>
            </w:pPr>
          </w:p>
          <w:p w14:paraId="03F5326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lastRenderedPageBreak/>
              <w:t>(Manifestar aceptación)</w:t>
            </w:r>
          </w:p>
        </w:tc>
      </w:tr>
      <w:tr w:rsidR="0003576E" w:rsidRPr="00782DB0" w14:paraId="4AD843DB" w14:textId="77777777" w:rsidTr="001F06F3">
        <w:trPr>
          <w:trHeight w:val="553"/>
        </w:trPr>
        <w:tc>
          <w:tcPr>
            <w:tcW w:w="5000" w:type="pct"/>
            <w:gridSpan w:val="2"/>
            <w:vAlign w:val="center"/>
          </w:tcPr>
          <w:p w14:paraId="0739AE16" w14:textId="77777777" w:rsidR="0003576E" w:rsidRPr="00782DB0" w:rsidRDefault="0003576E" w:rsidP="001F06F3">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03576E" w:rsidRPr="00782DB0" w14:paraId="75EE497C" w14:textId="77777777" w:rsidTr="001F06F3">
        <w:trPr>
          <w:trHeight w:val="810"/>
        </w:trPr>
        <w:tc>
          <w:tcPr>
            <w:tcW w:w="849" w:type="pct"/>
            <w:vAlign w:val="center"/>
          </w:tcPr>
          <w:p w14:paraId="65AFF56F"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151" w:type="pct"/>
            <w:shd w:val="clear" w:color="auto" w:fill="auto"/>
          </w:tcPr>
          <w:p w14:paraId="2A678B1A" w14:textId="77777777" w:rsidR="0003576E" w:rsidRPr="00782DB0" w:rsidRDefault="0003576E" w:rsidP="001F06F3">
            <w:pPr>
              <w:jc w:val="both"/>
              <w:rPr>
                <w:rFonts w:ascii="Century Gothic" w:hAnsi="Century Gothic"/>
                <w:sz w:val="16"/>
                <w:szCs w:val="16"/>
              </w:rPr>
            </w:pPr>
          </w:p>
          <w:p w14:paraId="61502DE0" w14:textId="77777777" w:rsidR="0003576E" w:rsidRPr="00782DB0" w:rsidRDefault="0003576E" w:rsidP="001F06F3">
            <w:pPr>
              <w:jc w:val="both"/>
              <w:rPr>
                <w:rFonts w:ascii="Century Gothic" w:hAnsi="Century Gothic"/>
                <w:b/>
                <w:bCs/>
                <w:sz w:val="16"/>
                <w:szCs w:val="16"/>
              </w:rPr>
            </w:pPr>
            <w:r w:rsidRPr="004860DA">
              <w:rPr>
                <w:rFonts w:ascii="Century Gothic" w:hAnsi="Century Gothic"/>
                <w:sz w:val="16"/>
                <w:szCs w:val="16"/>
              </w:rPr>
              <w:t xml:space="preserve">El </w:t>
            </w:r>
            <w:r w:rsidRPr="004860DA">
              <w:rPr>
                <w:rFonts w:ascii="Century Gothic" w:hAnsi="Century Gothic"/>
                <w:b/>
                <w:sz w:val="16"/>
                <w:szCs w:val="16"/>
              </w:rPr>
              <w:t>proponente</w:t>
            </w:r>
            <w:r w:rsidRPr="004860DA">
              <w:rPr>
                <w:rFonts w:ascii="Century Gothic" w:hAnsi="Century Gothic"/>
                <w:sz w:val="16"/>
                <w:szCs w:val="16"/>
              </w:rPr>
              <w:t xml:space="preserve">, deberá acreditar experiencia de haber efectuado mínimamente </w:t>
            </w:r>
            <w:r w:rsidRPr="004860DA">
              <w:rPr>
                <w:rFonts w:ascii="Century Gothic" w:hAnsi="Century Gothic"/>
                <w:b/>
                <w:sz w:val="16"/>
                <w:szCs w:val="16"/>
              </w:rPr>
              <w:t>cinco</w:t>
            </w:r>
            <w:r>
              <w:rPr>
                <w:rFonts w:ascii="Century Gothic" w:hAnsi="Century Gothic"/>
                <w:b/>
                <w:sz w:val="16"/>
                <w:szCs w:val="16"/>
              </w:rPr>
              <w:t xml:space="preserve"> </w:t>
            </w:r>
            <w:r w:rsidRPr="004860DA">
              <w:rPr>
                <w:rFonts w:ascii="Century Gothic" w:hAnsi="Century Gothic"/>
                <w:b/>
                <w:sz w:val="16"/>
                <w:szCs w:val="16"/>
              </w:rPr>
              <w:t>(5)</w:t>
            </w:r>
            <w:r w:rsidRPr="004860DA">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4860DA">
              <w:rPr>
                <w:rFonts w:ascii="Century Gothic" w:hAnsi="Century Gothic"/>
                <w:sz w:val="16"/>
                <w:szCs w:val="16"/>
              </w:rPr>
              <w:t xml:space="preserve"> complejidad al bien solicitado en el sistema de salud público y/o privado, en los últimos </w:t>
            </w:r>
            <w:r w:rsidRPr="00D410B7">
              <w:rPr>
                <w:rFonts w:ascii="Century Gothic" w:hAnsi="Century Gothic"/>
                <w:b/>
                <w:bCs/>
                <w:sz w:val="16"/>
                <w:szCs w:val="16"/>
              </w:rPr>
              <w:t>tres</w:t>
            </w:r>
            <w:r>
              <w:rPr>
                <w:rFonts w:ascii="Century Gothic" w:hAnsi="Century Gothic"/>
                <w:sz w:val="16"/>
                <w:szCs w:val="16"/>
              </w:rPr>
              <w:t xml:space="preserve"> </w:t>
            </w:r>
            <w:r w:rsidRPr="00D410B7">
              <w:rPr>
                <w:rFonts w:ascii="Century Gothic" w:hAnsi="Century Gothic"/>
                <w:b/>
                <w:bCs/>
                <w:sz w:val="16"/>
                <w:szCs w:val="16"/>
              </w:rPr>
              <w:t>(3) años.</w:t>
            </w:r>
            <w:r w:rsidRPr="00782DB0">
              <w:rPr>
                <w:rFonts w:ascii="Century Gothic" w:hAnsi="Century Gothic"/>
                <w:b/>
                <w:bCs/>
                <w:sz w:val="16"/>
                <w:szCs w:val="16"/>
              </w:rPr>
              <w:t xml:space="preserve"> </w:t>
            </w:r>
          </w:p>
          <w:p w14:paraId="5BFCC483" w14:textId="77777777" w:rsidR="0003576E" w:rsidRPr="00782DB0" w:rsidRDefault="0003576E" w:rsidP="001F06F3">
            <w:pPr>
              <w:jc w:val="both"/>
              <w:rPr>
                <w:rFonts w:ascii="Century Gothic" w:hAnsi="Century Gothic"/>
                <w:sz w:val="16"/>
                <w:szCs w:val="16"/>
              </w:rPr>
            </w:pPr>
          </w:p>
          <w:p w14:paraId="0B0BC323" w14:textId="77777777" w:rsidR="0003576E" w:rsidRPr="00782DB0" w:rsidRDefault="0003576E"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5D49DE9E" w14:textId="77777777" w:rsidR="0003576E" w:rsidRPr="00782DB0" w:rsidRDefault="0003576E" w:rsidP="001F06F3">
            <w:pPr>
              <w:rPr>
                <w:rFonts w:ascii="Century Gothic" w:eastAsia="Century Gothic" w:hAnsi="Century Gothic" w:cs="Century Gothic"/>
                <w:b/>
                <w:sz w:val="16"/>
                <w:szCs w:val="16"/>
              </w:rPr>
            </w:pPr>
          </w:p>
        </w:tc>
      </w:tr>
      <w:tr w:rsidR="0003576E" w:rsidRPr="00782DB0" w14:paraId="1C710BA0" w14:textId="77777777" w:rsidTr="001F06F3">
        <w:trPr>
          <w:trHeight w:val="810"/>
        </w:trPr>
        <w:tc>
          <w:tcPr>
            <w:tcW w:w="5000" w:type="pct"/>
            <w:gridSpan w:val="2"/>
            <w:vAlign w:val="center"/>
          </w:tcPr>
          <w:p w14:paraId="5185FE13" w14:textId="77777777" w:rsidR="0003576E" w:rsidRPr="00782DB0" w:rsidRDefault="0003576E"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03576E" w:rsidRPr="00782DB0" w14:paraId="526F7A68" w14:textId="77777777" w:rsidTr="001F06F3">
        <w:trPr>
          <w:trHeight w:val="525"/>
        </w:trPr>
        <w:tc>
          <w:tcPr>
            <w:tcW w:w="849" w:type="pct"/>
            <w:vAlign w:val="center"/>
          </w:tcPr>
          <w:p w14:paraId="37D7C21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51" w:type="pct"/>
            <w:vAlign w:val="center"/>
          </w:tcPr>
          <w:p w14:paraId="6B3E5C80"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03576E" w:rsidRPr="00782DB0" w14:paraId="4BD47373" w14:textId="77777777" w:rsidTr="001F06F3">
        <w:trPr>
          <w:trHeight w:val="525"/>
        </w:trPr>
        <w:tc>
          <w:tcPr>
            <w:tcW w:w="849" w:type="pct"/>
            <w:vAlign w:val="center"/>
          </w:tcPr>
          <w:p w14:paraId="19B7D4C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4151"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3576E" w:rsidRPr="00782DB0" w14:paraId="00F00CD8" w14:textId="77777777" w:rsidTr="001F06F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C6BA154" w14:textId="77777777" w:rsidR="0003576E" w:rsidRPr="00782DB0" w:rsidRDefault="0003576E" w:rsidP="001F06F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818D9BA"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C656F9D"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A77B8F9"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DFFE140"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C714850"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03576E" w:rsidRPr="00782DB0" w14:paraId="729CB641" w14:textId="77777777" w:rsidTr="001F06F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4295D8A"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2</w:t>
                  </w:r>
                </w:p>
              </w:tc>
              <w:tc>
                <w:tcPr>
                  <w:tcW w:w="1842" w:type="dxa"/>
                  <w:tcBorders>
                    <w:top w:val="nil"/>
                    <w:left w:val="nil"/>
                    <w:bottom w:val="single" w:sz="4" w:space="0" w:color="auto"/>
                    <w:right w:val="single" w:sz="4" w:space="0" w:color="auto"/>
                  </w:tcBorders>
                  <w:shd w:val="clear" w:color="auto" w:fill="auto"/>
                  <w:vAlign w:val="center"/>
                  <w:hideMark/>
                </w:tcPr>
                <w:p w14:paraId="11F62AEA"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 xml:space="preserve">MESA QUIRUGICA </w:t>
                  </w:r>
                </w:p>
              </w:tc>
              <w:tc>
                <w:tcPr>
                  <w:tcW w:w="993" w:type="dxa"/>
                  <w:tcBorders>
                    <w:top w:val="nil"/>
                    <w:left w:val="nil"/>
                    <w:bottom w:val="single" w:sz="4" w:space="0" w:color="auto"/>
                    <w:right w:val="nil"/>
                  </w:tcBorders>
                  <w:shd w:val="clear" w:color="auto" w:fill="auto"/>
                  <w:vAlign w:val="center"/>
                  <w:hideMark/>
                </w:tcPr>
                <w:p w14:paraId="2BD8FF54"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81112"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1C43AFAD"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500.000,00</w:t>
                  </w:r>
                </w:p>
              </w:tc>
              <w:tc>
                <w:tcPr>
                  <w:tcW w:w="1134" w:type="dxa"/>
                  <w:tcBorders>
                    <w:top w:val="nil"/>
                    <w:left w:val="nil"/>
                    <w:bottom w:val="single" w:sz="4" w:space="0" w:color="auto"/>
                    <w:right w:val="single" w:sz="4" w:space="0" w:color="auto"/>
                  </w:tcBorders>
                  <w:shd w:val="clear" w:color="auto" w:fill="auto"/>
                  <w:noWrap/>
                  <w:vAlign w:val="center"/>
                  <w:hideMark/>
                </w:tcPr>
                <w:p w14:paraId="6BB7509E"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500.000,00</w:t>
                  </w:r>
                </w:p>
              </w:tc>
            </w:tr>
          </w:tbl>
          <w:p w14:paraId="0108DB5F" w14:textId="77777777" w:rsidR="0003576E" w:rsidRPr="00782DB0" w:rsidRDefault="0003576E" w:rsidP="001F06F3">
            <w:pPr>
              <w:rPr>
                <w:rFonts w:ascii="Century Gothic" w:eastAsia="Century Gothic" w:hAnsi="Century Gothic" w:cs="Century Gothic"/>
                <w:sz w:val="16"/>
                <w:szCs w:val="16"/>
              </w:rPr>
            </w:pPr>
          </w:p>
        </w:tc>
      </w:tr>
      <w:tr w:rsidR="0003576E" w:rsidRPr="00782DB0" w14:paraId="60DFEB87" w14:textId="77777777" w:rsidTr="001F06F3">
        <w:trPr>
          <w:trHeight w:val="765"/>
        </w:trPr>
        <w:tc>
          <w:tcPr>
            <w:tcW w:w="849" w:type="pct"/>
            <w:vAlign w:val="center"/>
          </w:tcPr>
          <w:p w14:paraId="305DD58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51" w:type="pct"/>
            <w:vAlign w:val="center"/>
          </w:tcPr>
          <w:p w14:paraId="1AD462D3"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03576E" w:rsidRPr="00782DB0" w14:paraId="3BD71EA0" w14:textId="77777777" w:rsidTr="001F06F3">
        <w:trPr>
          <w:trHeight w:val="450"/>
        </w:trPr>
        <w:tc>
          <w:tcPr>
            <w:tcW w:w="849" w:type="pct"/>
            <w:vAlign w:val="center"/>
          </w:tcPr>
          <w:p w14:paraId="095B80B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51" w:type="pct"/>
            <w:vAlign w:val="center"/>
          </w:tcPr>
          <w:p w14:paraId="166500A9"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03576E" w:rsidRPr="00782DB0" w14:paraId="320AE63C" w14:textId="77777777" w:rsidTr="001F06F3">
        <w:trPr>
          <w:trHeight w:val="615"/>
        </w:trPr>
        <w:tc>
          <w:tcPr>
            <w:tcW w:w="849" w:type="pct"/>
            <w:shd w:val="clear" w:color="auto" w:fill="auto"/>
            <w:vAlign w:val="center"/>
          </w:tcPr>
          <w:p w14:paraId="46BEA1B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151" w:type="pct"/>
            <w:shd w:val="clear" w:color="auto" w:fill="auto"/>
          </w:tcPr>
          <w:p w14:paraId="1A4DB44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03576E" w:rsidRPr="00782DB0" w14:paraId="0B580040" w14:textId="77777777" w:rsidTr="001F06F3">
        <w:trPr>
          <w:trHeight w:val="416"/>
        </w:trPr>
        <w:tc>
          <w:tcPr>
            <w:tcW w:w="849" w:type="pct"/>
            <w:vAlign w:val="center"/>
          </w:tcPr>
          <w:p w14:paraId="672F53B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151" w:type="pct"/>
          </w:tcPr>
          <w:p w14:paraId="1DABEECC"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67F4D4FC"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369BAF53" w14:textId="77777777" w:rsidR="0003576E" w:rsidRDefault="0003576E"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sidRPr="00782DB0">
              <w:rPr>
                <w:rFonts w:ascii="Century Gothic" w:eastAsia="Century Gothic" w:hAnsi="Century Gothic" w:cs="Century Gothic"/>
                <w:sz w:val="16"/>
                <w:szCs w:val="16"/>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DA1CC96" w14:textId="77777777" w:rsidR="0003576E" w:rsidRPr="00782DB0" w:rsidRDefault="0003576E" w:rsidP="001F06F3">
            <w:pPr>
              <w:jc w:val="both"/>
              <w:rPr>
                <w:rFonts w:ascii="Century Gothic" w:hAnsi="Century Gothic"/>
                <w:sz w:val="16"/>
                <w:szCs w:val="16"/>
              </w:rPr>
            </w:pPr>
          </w:p>
          <w:p w14:paraId="13324A4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03576E" w:rsidRPr="00782DB0" w14:paraId="0FC30075" w14:textId="77777777" w:rsidTr="001F06F3">
        <w:trPr>
          <w:trHeight w:val="2118"/>
        </w:trPr>
        <w:tc>
          <w:tcPr>
            <w:tcW w:w="849" w:type="pct"/>
            <w:vMerge w:val="restart"/>
            <w:vAlign w:val="center"/>
          </w:tcPr>
          <w:p w14:paraId="4A0E602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151" w:type="pct"/>
          </w:tcPr>
          <w:p w14:paraId="248BAE42"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1DA8D7A5" w14:textId="77777777" w:rsidR="0003576E" w:rsidRPr="00782DB0" w:rsidRDefault="0003576E" w:rsidP="001F06F3">
            <w:pPr>
              <w:jc w:val="both"/>
              <w:rPr>
                <w:rFonts w:ascii="Century Gothic" w:hAnsi="Century Gothic"/>
                <w:sz w:val="16"/>
                <w:szCs w:val="16"/>
              </w:rPr>
            </w:pPr>
          </w:p>
          <w:p w14:paraId="71659B3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6200C215" w14:textId="77777777" w:rsidR="0003576E" w:rsidRPr="00782DB0" w:rsidRDefault="0003576E" w:rsidP="001F06F3">
            <w:pPr>
              <w:jc w:val="both"/>
              <w:rPr>
                <w:rFonts w:ascii="Century Gothic" w:hAnsi="Century Gothic"/>
                <w:sz w:val="16"/>
                <w:szCs w:val="16"/>
              </w:rPr>
            </w:pPr>
          </w:p>
          <w:p w14:paraId="52227A84" w14:textId="77777777" w:rsidR="0003576E" w:rsidRPr="00782DB0" w:rsidRDefault="0003576E"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03576E" w:rsidRPr="00782DB0" w14:paraId="4402FA10" w14:textId="77777777" w:rsidTr="001F06F3">
        <w:trPr>
          <w:trHeight w:val="2790"/>
        </w:trPr>
        <w:tc>
          <w:tcPr>
            <w:tcW w:w="849" w:type="pct"/>
            <w:vMerge/>
            <w:vAlign w:val="center"/>
          </w:tcPr>
          <w:p w14:paraId="46F54E90"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4BD3BDC8" w14:textId="77777777" w:rsidR="0003576E" w:rsidRPr="00782DB0" w:rsidRDefault="0003576E"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152488D6"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35A231C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2A5CE721" w14:textId="77777777" w:rsidR="0003576E" w:rsidRPr="00782DB0" w:rsidRDefault="0003576E" w:rsidP="001F06F3">
            <w:pPr>
              <w:jc w:val="both"/>
              <w:rPr>
                <w:rFonts w:ascii="Century Gothic" w:hAnsi="Century Gothic"/>
                <w:sz w:val="16"/>
                <w:szCs w:val="16"/>
              </w:rPr>
            </w:pPr>
          </w:p>
          <w:p w14:paraId="491BA12C"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03576E" w:rsidRPr="00782DB0" w14:paraId="24E7AF4D" w14:textId="77777777" w:rsidTr="001F06F3">
        <w:trPr>
          <w:trHeight w:val="4412"/>
        </w:trPr>
        <w:tc>
          <w:tcPr>
            <w:tcW w:w="849" w:type="pct"/>
            <w:vMerge/>
            <w:vAlign w:val="center"/>
          </w:tcPr>
          <w:p w14:paraId="414012ED"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5222E324" w14:textId="77777777" w:rsidR="0003576E" w:rsidRPr="00782DB0" w:rsidRDefault="0003576E"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1F70BC2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sidRPr="00A76143">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2EE5F4F" w14:textId="77777777" w:rsidR="0003576E" w:rsidRPr="00782DB0" w:rsidRDefault="0003576E" w:rsidP="001F06F3">
            <w:pPr>
              <w:jc w:val="both"/>
              <w:rPr>
                <w:rFonts w:ascii="Century Gothic" w:eastAsia="Century Gothic" w:hAnsi="Century Gothic" w:cs="Century Gothic"/>
                <w:sz w:val="16"/>
                <w:szCs w:val="16"/>
              </w:rPr>
            </w:pPr>
          </w:p>
          <w:p w14:paraId="4DCB364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7EF6206"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0590342F" w14:textId="77777777" w:rsidR="0003576E" w:rsidRPr="00782DB0" w:rsidRDefault="0003576E" w:rsidP="001F06F3">
            <w:pPr>
              <w:jc w:val="both"/>
              <w:rPr>
                <w:rFonts w:ascii="Century Gothic" w:eastAsia="Century Gothic" w:hAnsi="Century Gothic" w:cs="Century Gothic"/>
                <w:sz w:val="16"/>
                <w:szCs w:val="16"/>
              </w:rPr>
            </w:pPr>
          </w:p>
          <w:p w14:paraId="082EA4CD" w14:textId="77777777" w:rsidR="0003576E" w:rsidRPr="00782DB0" w:rsidRDefault="00222C58" w:rsidP="001F06F3">
            <w:pPr>
              <w:jc w:val="both"/>
              <w:rPr>
                <w:rFonts w:ascii="Century Gothic" w:eastAsia="Century Gothic" w:hAnsi="Century Gothic" w:cs="Century Gothic"/>
                <w:sz w:val="16"/>
                <w:szCs w:val="16"/>
              </w:rPr>
            </w:pPr>
            <w:sdt>
              <w:sdtPr>
                <w:rPr>
                  <w:sz w:val="16"/>
                  <w:szCs w:val="16"/>
                </w:rPr>
                <w:tag w:val="goog_rdk_1"/>
                <w:id w:val="201146854"/>
              </w:sdtPr>
              <w:sdtEndPr/>
              <w:sdtContent/>
            </w:sdt>
            <w:r w:rsidR="0003576E">
              <w:rPr>
                <w:sz w:val="16"/>
                <w:szCs w:val="16"/>
              </w:rPr>
              <w:t>E</w:t>
            </w:r>
            <w:r w:rsidR="0003576E"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03576E">
              <w:rPr>
                <w:rFonts w:ascii="Century Gothic" w:eastAsia="Century Gothic" w:hAnsi="Century Gothic" w:cs="Century Gothic"/>
                <w:sz w:val="16"/>
                <w:szCs w:val="16"/>
              </w:rPr>
              <w:t>.</w:t>
            </w:r>
          </w:p>
          <w:p w14:paraId="0075090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03576E" w:rsidRPr="00782DB0" w14:paraId="36E05581" w14:textId="77777777" w:rsidTr="001F06F3">
        <w:trPr>
          <w:trHeight w:val="1410"/>
        </w:trPr>
        <w:tc>
          <w:tcPr>
            <w:tcW w:w="849" w:type="pct"/>
            <w:vAlign w:val="center"/>
          </w:tcPr>
          <w:p w14:paraId="673CF67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151" w:type="pct"/>
          </w:tcPr>
          <w:p w14:paraId="28C7076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767310EA" w14:textId="77777777" w:rsidR="0003576E" w:rsidRPr="00782DB0" w:rsidRDefault="0003576E" w:rsidP="001F06F3">
            <w:pPr>
              <w:jc w:val="both"/>
              <w:rPr>
                <w:rFonts w:ascii="Century Gothic" w:hAnsi="Century Gothic"/>
                <w:sz w:val="16"/>
                <w:szCs w:val="16"/>
              </w:rPr>
            </w:pPr>
          </w:p>
          <w:p w14:paraId="375CEAC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02A895D0" w14:textId="77777777" w:rsidR="0003576E" w:rsidRPr="00782DB0" w:rsidRDefault="0003576E" w:rsidP="001F06F3">
            <w:pPr>
              <w:jc w:val="both"/>
              <w:rPr>
                <w:rFonts w:ascii="Century Gothic" w:hAnsi="Century Gothic"/>
                <w:sz w:val="16"/>
                <w:szCs w:val="16"/>
              </w:rPr>
            </w:pPr>
          </w:p>
          <w:p w14:paraId="18881027" w14:textId="77777777" w:rsidR="0003576E" w:rsidRPr="00782DB0" w:rsidRDefault="0003576E"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03576E" w:rsidRPr="00782DB0" w14:paraId="50E7BAF8" w14:textId="77777777" w:rsidTr="001F06F3">
        <w:trPr>
          <w:trHeight w:val="694"/>
        </w:trPr>
        <w:tc>
          <w:tcPr>
            <w:tcW w:w="849" w:type="pct"/>
            <w:vAlign w:val="center"/>
          </w:tcPr>
          <w:p w14:paraId="573CFC3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151" w:type="pct"/>
          </w:tcPr>
          <w:p w14:paraId="59A4DFB0" w14:textId="77777777" w:rsidR="0003576E" w:rsidRPr="00782DB0" w:rsidRDefault="0003576E" w:rsidP="001F06F3">
            <w:pPr>
              <w:jc w:val="both"/>
              <w:rPr>
                <w:rFonts w:ascii="Century Gothic" w:eastAsia="Century Gothic" w:hAnsi="Century Gothic" w:cs="Century Gothic"/>
                <w:sz w:val="16"/>
                <w:szCs w:val="16"/>
              </w:rPr>
            </w:pPr>
          </w:p>
          <w:p w14:paraId="252639A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sidRPr="00A76143">
              <w:rPr>
                <w:rFonts w:ascii="Century Gothic" w:hAnsi="Century Gothic"/>
                <w:sz w:val="16"/>
                <w:szCs w:val="16"/>
              </w:rPr>
              <w:t xml:space="preserve">Agencia de Infraestructura en Salud y Equipamiento Médico </w:t>
            </w:r>
            <w:r w:rsidRPr="00782DB0">
              <w:rPr>
                <w:rFonts w:ascii="Century Gothic" w:hAnsi="Century Gothic"/>
                <w:sz w:val="16"/>
                <w:szCs w:val="16"/>
              </w:rPr>
              <w:t>- AISEM con número de NIT: 344870021.</w:t>
            </w:r>
          </w:p>
          <w:p w14:paraId="467DB565" w14:textId="77777777" w:rsidR="0003576E" w:rsidRPr="00782DB0" w:rsidRDefault="0003576E" w:rsidP="001F06F3">
            <w:pPr>
              <w:jc w:val="both"/>
              <w:rPr>
                <w:rFonts w:ascii="Century Gothic" w:eastAsia="Century Gothic" w:hAnsi="Century Gothic" w:cs="Century Gothic"/>
                <w:sz w:val="16"/>
                <w:szCs w:val="16"/>
              </w:rPr>
            </w:pPr>
          </w:p>
          <w:p w14:paraId="5FA4D0B6"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64FCA8AA" w14:textId="6496288B" w:rsidR="0003576E" w:rsidRDefault="0003576E" w:rsidP="0003576E">
      <w:pPr>
        <w:rPr>
          <w:rFonts w:ascii="Century Gothic" w:hAnsi="Century Gothic" w:cs="Arial"/>
          <w:b/>
          <w:i/>
          <w:iCs/>
          <w:sz w:val="16"/>
          <w:szCs w:val="16"/>
        </w:rPr>
      </w:pPr>
    </w:p>
    <w:p w14:paraId="6F9E4ADD" w14:textId="77777777" w:rsidR="0003576E" w:rsidRDefault="0003576E">
      <w:pPr>
        <w:rPr>
          <w:rFonts w:ascii="Century Gothic" w:hAnsi="Century Gothic" w:cs="Arial"/>
          <w:b/>
          <w:i/>
          <w:iCs/>
          <w:sz w:val="16"/>
          <w:szCs w:val="16"/>
        </w:rPr>
      </w:pPr>
      <w:r>
        <w:rPr>
          <w:rFonts w:ascii="Century Gothic" w:hAnsi="Century Gothic" w:cs="Arial"/>
          <w:b/>
          <w:i/>
          <w:iCs/>
          <w:sz w:val="16"/>
          <w:szCs w:val="16"/>
        </w:rPr>
        <w:br w:type="page"/>
      </w:r>
    </w:p>
    <w:tbl>
      <w:tblPr>
        <w:tblW w:w="9209" w:type="dxa"/>
        <w:tblCellMar>
          <w:left w:w="70" w:type="dxa"/>
          <w:right w:w="70" w:type="dxa"/>
        </w:tblCellMar>
        <w:tblLook w:val="04A0" w:firstRow="1" w:lastRow="0" w:firstColumn="1" w:lastColumn="0" w:noHBand="0" w:noVBand="1"/>
      </w:tblPr>
      <w:tblGrid>
        <w:gridCol w:w="1838"/>
        <w:gridCol w:w="7371"/>
      </w:tblGrid>
      <w:tr w:rsidR="0003576E" w:rsidRPr="00782DB0" w14:paraId="53EC2131" w14:textId="77777777" w:rsidTr="001F06F3">
        <w:trPr>
          <w:trHeight w:val="287"/>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632A" w14:textId="77777777" w:rsidR="0003576E" w:rsidRPr="00782DB0" w:rsidRDefault="0003576E" w:rsidP="001F06F3">
            <w:pPr>
              <w:jc w:val="center"/>
              <w:rPr>
                <w:rFonts w:ascii="Century Gothic" w:hAnsi="Century Gothic" w:cs="Calibri"/>
                <w:b/>
                <w:bCs/>
                <w:color w:val="00000A"/>
                <w:sz w:val="16"/>
                <w:szCs w:val="16"/>
                <w:lang w:eastAsia="es-BO"/>
              </w:rPr>
            </w:pPr>
            <w:r w:rsidRPr="00D315CB">
              <w:rPr>
                <w:rFonts w:ascii="Century Gothic" w:hAnsi="Century Gothic" w:cs="Calibri"/>
                <w:b/>
                <w:bCs/>
                <w:color w:val="00000A"/>
                <w:sz w:val="16"/>
                <w:szCs w:val="16"/>
                <w:highlight w:val="cyan"/>
                <w:lang w:eastAsia="es-BO"/>
              </w:rPr>
              <w:lastRenderedPageBreak/>
              <w:t>ITEM N° 3: MAQUINA DE ANESTESIA</w:t>
            </w:r>
          </w:p>
        </w:tc>
      </w:tr>
      <w:tr w:rsidR="0003576E" w:rsidRPr="00782DB0" w14:paraId="249D9DE1" w14:textId="77777777" w:rsidTr="001F06F3">
        <w:trPr>
          <w:trHeight w:val="28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4C233F6"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503211"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Plataforma de anestesia de alto nivel de seguridad, para pacientes neonatos, pediátricos y adultos. Con mezclador de gases electrónico y con control de gas fresco automático.   </w:t>
            </w:r>
          </w:p>
        </w:tc>
      </w:tr>
      <w:tr w:rsidR="0003576E" w:rsidRPr="00782DB0" w14:paraId="20BC19CA" w14:textId="77777777" w:rsidTr="001F06F3">
        <w:trPr>
          <w:trHeight w:val="58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E8333"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03576E" w:rsidRPr="00782DB0" w14:paraId="319B9267" w14:textId="77777777" w:rsidTr="001F06F3">
        <w:trPr>
          <w:trHeight w:val="24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362130"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7371" w:type="dxa"/>
            <w:tcBorders>
              <w:top w:val="nil"/>
              <w:left w:val="nil"/>
              <w:bottom w:val="single" w:sz="4" w:space="0" w:color="auto"/>
              <w:right w:val="single" w:sz="4" w:space="0" w:color="auto"/>
            </w:tcBorders>
            <w:shd w:val="clear" w:color="auto" w:fill="auto"/>
            <w:vAlign w:val="center"/>
            <w:hideMark/>
          </w:tcPr>
          <w:p w14:paraId="16A4213B"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03576E" w:rsidRPr="00782DB0" w14:paraId="0F2BC78B" w14:textId="77777777" w:rsidTr="001F06F3">
        <w:trPr>
          <w:trHeight w:val="27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84C3536"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7371" w:type="dxa"/>
            <w:tcBorders>
              <w:top w:val="nil"/>
              <w:left w:val="nil"/>
              <w:bottom w:val="single" w:sz="4" w:space="0" w:color="auto"/>
              <w:right w:val="single" w:sz="4" w:space="0" w:color="auto"/>
            </w:tcBorders>
            <w:shd w:val="clear" w:color="auto" w:fill="auto"/>
            <w:vAlign w:val="center"/>
            <w:hideMark/>
          </w:tcPr>
          <w:p w14:paraId="5EA23082"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79D6B39F" w14:textId="77777777" w:rsidTr="001F06F3">
        <w:trPr>
          <w:trHeight w:val="27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D92CA95"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7371" w:type="dxa"/>
            <w:tcBorders>
              <w:top w:val="nil"/>
              <w:left w:val="nil"/>
              <w:bottom w:val="single" w:sz="4" w:space="0" w:color="auto"/>
              <w:right w:val="single" w:sz="4" w:space="0" w:color="auto"/>
            </w:tcBorders>
            <w:shd w:val="clear" w:color="auto" w:fill="auto"/>
            <w:vAlign w:val="center"/>
            <w:hideMark/>
          </w:tcPr>
          <w:p w14:paraId="23727A9E"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02B8DC02" w14:textId="77777777" w:rsidTr="001F06F3">
        <w:trPr>
          <w:trHeight w:val="31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B5CBC1"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7371" w:type="dxa"/>
            <w:tcBorders>
              <w:top w:val="nil"/>
              <w:left w:val="nil"/>
              <w:bottom w:val="single" w:sz="4" w:space="0" w:color="auto"/>
              <w:right w:val="single" w:sz="4" w:space="0" w:color="auto"/>
            </w:tcBorders>
            <w:shd w:val="clear" w:color="auto" w:fill="auto"/>
            <w:vAlign w:val="center"/>
            <w:hideMark/>
          </w:tcPr>
          <w:p w14:paraId="255681A8"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405018A9" w14:textId="77777777" w:rsidTr="001F06F3">
        <w:trPr>
          <w:trHeight w:val="64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8DCE144"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7371" w:type="dxa"/>
            <w:tcBorders>
              <w:top w:val="nil"/>
              <w:left w:val="nil"/>
              <w:bottom w:val="single" w:sz="4" w:space="0" w:color="auto"/>
              <w:right w:val="single" w:sz="4" w:space="0" w:color="auto"/>
            </w:tcBorders>
            <w:shd w:val="clear" w:color="auto" w:fill="auto"/>
            <w:vAlign w:val="center"/>
            <w:hideMark/>
          </w:tcPr>
          <w:p w14:paraId="1CBAAB73" w14:textId="77777777" w:rsidR="0003576E" w:rsidRPr="00782DB0" w:rsidRDefault="0003576E"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03576E" w:rsidRPr="00782DB0" w14:paraId="7640AA54" w14:textId="77777777" w:rsidTr="001F06F3">
        <w:trPr>
          <w:trHeight w:val="53"/>
        </w:trPr>
        <w:tc>
          <w:tcPr>
            <w:tcW w:w="1838" w:type="dxa"/>
            <w:vMerge w:val="restart"/>
            <w:tcBorders>
              <w:top w:val="nil"/>
              <w:left w:val="single" w:sz="4" w:space="0" w:color="auto"/>
              <w:bottom w:val="single" w:sz="4" w:space="0" w:color="auto"/>
              <w:right w:val="single" w:sz="4" w:space="0" w:color="auto"/>
            </w:tcBorders>
            <w:vAlign w:val="center"/>
            <w:hideMark/>
          </w:tcPr>
          <w:p w14:paraId="5BCED755" w14:textId="77777777" w:rsidR="0003576E" w:rsidRPr="00600E53" w:rsidRDefault="0003576E" w:rsidP="001F06F3">
            <w:pPr>
              <w:jc w:val="both"/>
              <w:rPr>
                <w:rFonts w:ascii="Century Gothic" w:hAnsi="Century Gothic" w:cs="Calibri"/>
                <w:b/>
                <w:bCs/>
                <w:color w:val="000000"/>
                <w:sz w:val="16"/>
                <w:szCs w:val="16"/>
                <w:lang w:eastAsia="es-BO"/>
              </w:rPr>
            </w:pPr>
            <w:r w:rsidRPr="00600E53">
              <w:rPr>
                <w:rFonts w:ascii="Century Gothic" w:hAnsi="Century Gothic" w:cs="Calibri"/>
                <w:b/>
                <w:bCs/>
                <w:color w:val="000000"/>
                <w:sz w:val="16"/>
                <w:szCs w:val="16"/>
                <w:lang w:eastAsia="es-BO"/>
              </w:rPr>
              <w:t>Características técnicas</w:t>
            </w:r>
          </w:p>
        </w:tc>
        <w:tc>
          <w:tcPr>
            <w:tcW w:w="7371" w:type="dxa"/>
            <w:tcBorders>
              <w:top w:val="nil"/>
              <w:left w:val="nil"/>
              <w:bottom w:val="single" w:sz="4" w:space="0" w:color="auto"/>
              <w:right w:val="single" w:sz="4" w:space="0" w:color="auto"/>
            </w:tcBorders>
            <w:shd w:val="clear" w:color="auto" w:fill="auto"/>
          </w:tcPr>
          <w:p w14:paraId="2927C86C" w14:textId="77777777" w:rsidR="0003576E" w:rsidRPr="00600E53" w:rsidRDefault="0003576E" w:rsidP="00383D7A">
            <w:pPr>
              <w:pStyle w:val="Prrafodelista"/>
              <w:numPr>
                <w:ilvl w:val="0"/>
                <w:numId w:val="112"/>
              </w:numPr>
              <w:spacing w:after="160" w:line="259" w:lineRule="auto"/>
              <w:contextualSpacing/>
              <w:jc w:val="both"/>
              <w:rPr>
                <w:rFonts w:ascii="Century Gothic" w:hAnsi="Century Gothic" w:cs="Calibri"/>
                <w:color w:val="000000"/>
                <w:sz w:val="16"/>
                <w:szCs w:val="16"/>
                <w:lang w:eastAsia="es-BO"/>
              </w:rPr>
            </w:pPr>
            <w:r w:rsidRPr="00600E53">
              <w:rPr>
                <w:rFonts w:ascii="Century Gothic" w:eastAsia="Calibri" w:hAnsi="Century Gothic" w:cs="Arial"/>
                <w:color w:val="00000A"/>
                <w:sz w:val="16"/>
                <w:szCs w:val="16"/>
                <w:lang w:eastAsia="es-ES"/>
              </w:rPr>
              <w:t>Tipos de pacientes: adultos, pediátricos, neonatal.</w:t>
            </w:r>
          </w:p>
        </w:tc>
      </w:tr>
      <w:tr w:rsidR="0003576E" w:rsidRPr="00782DB0" w14:paraId="5D9C56B9" w14:textId="77777777" w:rsidTr="001F06F3">
        <w:trPr>
          <w:trHeight w:val="136"/>
        </w:trPr>
        <w:tc>
          <w:tcPr>
            <w:tcW w:w="1838" w:type="dxa"/>
            <w:vMerge/>
            <w:tcBorders>
              <w:top w:val="nil"/>
              <w:left w:val="single" w:sz="4" w:space="0" w:color="auto"/>
              <w:bottom w:val="single" w:sz="4" w:space="0" w:color="auto"/>
              <w:right w:val="single" w:sz="4" w:space="0" w:color="auto"/>
            </w:tcBorders>
            <w:vAlign w:val="center"/>
            <w:hideMark/>
          </w:tcPr>
          <w:p w14:paraId="29D34337"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8C661A2" w14:textId="77777777" w:rsidR="0003576E" w:rsidRPr="00600E53" w:rsidRDefault="0003576E" w:rsidP="00383D7A">
            <w:pPr>
              <w:pStyle w:val="Prrafodelista"/>
              <w:numPr>
                <w:ilvl w:val="0"/>
                <w:numId w:val="112"/>
              </w:numPr>
              <w:contextualSpacing/>
              <w:jc w:val="both"/>
              <w:rPr>
                <w:rFonts w:ascii="Century Gothic" w:hAnsi="Century Gothic" w:cs="Calibri"/>
                <w:color w:val="000000"/>
                <w:sz w:val="16"/>
                <w:szCs w:val="16"/>
                <w:lang w:eastAsia="es-BO"/>
              </w:rPr>
            </w:pPr>
            <w:r w:rsidRPr="00600E53">
              <w:rPr>
                <w:rFonts w:ascii="Century Gothic" w:eastAsia="Calibri" w:hAnsi="Century Gothic" w:cs="Arial"/>
                <w:color w:val="00000A"/>
                <w:sz w:val="16"/>
                <w:szCs w:val="16"/>
                <w:lang w:eastAsia="es-ES"/>
              </w:rPr>
              <w:t>Con mezclador de Gases Electrónico</w:t>
            </w:r>
          </w:p>
        </w:tc>
      </w:tr>
      <w:tr w:rsidR="0003576E" w:rsidRPr="00782DB0" w14:paraId="25973534" w14:textId="77777777" w:rsidTr="001F06F3">
        <w:trPr>
          <w:trHeight w:val="69"/>
        </w:trPr>
        <w:tc>
          <w:tcPr>
            <w:tcW w:w="1838" w:type="dxa"/>
            <w:vMerge/>
            <w:tcBorders>
              <w:top w:val="nil"/>
              <w:left w:val="single" w:sz="4" w:space="0" w:color="auto"/>
              <w:bottom w:val="single" w:sz="4" w:space="0" w:color="auto"/>
              <w:right w:val="single" w:sz="4" w:space="0" w:color="auto"/>
            </w:tcBorders>
            <w:vAlign w:val="center"/>
          </w:tcPr>
          <w:p w14:paraId="51B7CD00"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3405205"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Tecnología de válvulas proporcionales</w:t>
            </w:r>
          </w:p>
        </w:tc>
      </w:tr>
      <w:tr w:rsidR="0003576E" w:rsidRPr="00782DB0" w14:paraId="5EA3302A" w14:textId="77777777" w:rsidTr="001F06F3">
        <w:trPr>
          <w:trHeight w:val="142"/>
        </w:trPr>
        <w:tc>
          <w:tcPr>
            <w:tcW w:w="1838" w:type="dxa"/>
            <w:vMerge/>
            <w:tcBorders>
              <w:top w:val="nil"/>
              <w:left w:val="single" w:sz="4" w:space="0" w:color="auto"/>
              <w:bottom w:val="single" w:sz="4" w:space="0" w:color="auto"/>
              <w:right w:val="single" w:sz="4" w:space="0" w:color="auto"/>
            </w:tcBorders>
            <w:vAlign w:val="center"/>
            <w:hideMark/>
          </w:tcPr>
          <w:p w14:paraId="34E0C5E3"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E145F92"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Con mínimo dos cajones con llave de seguridad en al menos un cajón, o mejor. o más. </w:t>
            </w:r>
          </w:p>
        </w:tc>
      </w:tr>
      <w:tr w:rsidR="0003576E" w:rsidRPr="00782DB0" w14:paraId="689AE3E3" w14:textId="77777777" w:rsidTr="001F06F3">
        <w:trPr>
          <w:trHeight w:val="204"/>
        </w:trPr>
        <w:tc>
          <w:tcPr>
            <w:tcW w:w="1838" w:type="dxa"/>
            <w:vMerge/>
            <w:tcBorders>
              <w:top w:val="nil"/>
              <w:left w:val="single" w:sz="4" w:space="0" w:color="auto"/>
              <w:bottom w:val="single" w:sz="4" w:space="0" w:color="auto"/>
              <w:right w:val="single" w:sz="4" w:space="0" w:color="auto"/>
            </w:tcBorders>
            <w:vAlign w:val="center"/>
            <w:hideMark/>
          </w:tcPr>
          <w:p w14:paraId="357BAA14"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4388D8A"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Estructura con ruedas y sistema de freno centralizado.</w:t>
            </w:r>
          </w:p>
        </w:tc>
      </w:tr>
      <w:tr w:rsidR="0003576E" w:rsidRPr="00782DB0" w14:paraId="021A86F5" w14:textId="77777777" w:rsidTr="001F06F3">
        <w:trPr>
          <w:trHeight w:val="148"/>
        </w:trPr>
        <w:tc>
          <w:tcPr>
            <w:tcW w:w="1838" w:type="dxa"/>
            <w:vMerge/>
            <w:tcBorders>
              <w:top w:val="nil"/>
              <w:left w:val="single" w:sz="4" w:space="0" w:color="auto"/>
              <w:bottom w:val="single" w:sz="4" w:space="0" w:color="auto"/>
              <w:right w:val="single" w:sz="4" w:space="0" w:color="auto"/>
            </w:tcBorders>
            <w:vAlign w:val="center"/>
            <w:hideMark/>
          </w:tcPr>
          <w:p w14:paraId="192565DE"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AC1A66D"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Debe contar con 2 monitores de grado médico (1 para monitoreo de signos vitales </w:t>
            </w:r>
            <w:proofErr w:type="spellStart"/>
            <w:r w:rsidRPr="00600E53">
              <w:rPr>
                <w:rFonts w:ascii="Century Gothic" w:eastAsia="Calibri" w:hAnsi="Century Gothic" w:cs="Arial"/>
                <w:color w:val="00000A"/>
                <w:sz w:val="16"/>
                <w:szCs w:val="16"/>
                <w:lang w:eastAsia="es-ES"/>
              </w:rPr>
              <w:t>multiparamétrico</w:t>
            </w:r>
            <w:proofErr w:type="spellEnd"/>
            <w:r w:rsidRPr="00600E53">
              <w:rPr>
                <w:rFonts w:ascii="Century Gothic" w:eastAsia="Calibri" w:hAnsi="Century Gothic" w:cs="Arial"/>
                <w:color w:val="00000A"/>
                <w:sz w:val="16"/>
                <w:szCs w:val="16"/>
                <w:lang w:eastAsia="es-ES"/>
              </w:rPr>
              <w:t xml:space="preserve"> modular, 1 para monitoreo de ventilación).</w:t>
            </w:r>
          </w:p>
        </w:tc>
      </w:tr>
      <w:tr w:rsidR="0003576E" w:rsidRPr="00782DB0" w14:paraId="58DD0F8A" w14:textId="77777777" w:rsidTr="001F06F3">
        <w:trPr>
          <w:trHeight w:val="168"/>
        </w:trPr>
        <w:tc>
          <w:tcPr>
            <w:tcW w:w="1838" w:type="dxa"/>
            <w:vMerge/>
            <w:tcBorders>
              <w:top w:val="nil"/>
              <w:left w:val="single" w:sz="4" w:space="0" w:color="auto"/>
              <w:bottom w:val="single" w:sz="4" w:space="0" w:color="auto"/>
              <w:right w:val="single" w:sz="4" w:space="0" w:color="auto"/>
            </w:tcBorders>
            <w:vAlign w:val="center"/>
            <w:hideMark/>
          </w:tcPr>
          <w:p w14:paraId="4EB812EF"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6BB41EF"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Los módulos de monitoreo deben estar instalados en la estructura de la máquina de anestesia.</w:t>
            </w:r>
          </w:p>
        </w:tc>
      </w:tr>
      <w:tr w:rsidR="0003576E" w:rsidRPr="00782DB0" w14:paraId="5553CA0C" w14:textId="77777777" w:rsidTr="001F06F3">
        <w:trPr>
          <w:trHeight w:val="168"/>
        </w:trPr>
        <w:tc>
          <w:tcPr>
            <w:tcW w:w="1838" w:type="dxa"/>
            <w:vMerge/>
            <w:tcBorders>
              <w:top w:val="nil"/>
              <w:left w:val="single" w:sz="4" w:space="0" w:color="auto"/>
              <w:bottom w:val="single" w:sz="4" w:space="0" w:color="auto"/>
              <w:right w:val="single" w:sz="4" w:space="0" w:color="auto"/>
            </w:tcBorders>
            <w:vAlign w:val="center"/>
            <w:hideMark/>
          </w:tcPr>
          <w:p w14:paraId="33AA174C"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000000" w:fill="FFFFFF"/>
          </w:tcPr>
          <w:p w14:paraId="1F4C833F"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capacidad de monitoreo de las respiraciones espontáneas del paciente cambiando la presión y el flujo de manera automática, que permita informar mediante sistema de alarma al personal médico.</w:t>
            </w:r>
          </w:p>
        </w:tc>
      </w:tr>
      <w:tr w:rsidR="0003576E" w:rsidRPr="00782DB0" w14:paraId="3B44F429"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0A7B171D"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F326477"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Sistema de circuito respiratorio y </w:t>
            </w:r>
            <w:proofErr w:type="spellStart"/>
            <w:r w:rsidRPr="00600E53">
              <w:rPr>
                <w:rFonts w:ascii="Century Gothic" w:eastAsia="Calibri" w:hAnsi="Century Gothic" w:cs="Arial"/>
                <w:color w:val="00000A"/>
                <w:sz w:val="16"/>
                <w:szCs w:val="16"/>
                <w:lang w:eastAsia="es-ES"/>
              </w:rPr>
              <w:t>absorbedor</w:t>
            </w:r>
            <w:proofErr w:type="spellEnd"/>
            <w:r w:rsidRPr="00600E53">
              <w:rPr>
                <w:rFonts w:ascii="Century Gothic" w:eastAsia="Calibri" w:hAnsi="Century Gothic" w:cs="Arial"/>
                <w:color w:val="00000A"/>
                <w:sz w:val="16"/>
                <w:szCs w:val="16"/>
                <w:lang w:eastAsia="es-ES"/>
              </w:rPr>
              <w:t xml:space="preserve"> integrado en la estructura del carro </w:t>
            </w:r>
            <w:proofErr w:type="spellStart"/>
            <w:r w:rsidRPr="00600E53">
              <w:rPr>
                <w:rFonts w:ascii="Century Gothic" w:eastAsia="Calibri" w:hAnsi="Century Gothic" w:cs="Arial"/>
                <w:color w:val="00000A"/>
                <w:sz w:val="16"/>
                <w:szCs w:val="16"/>
                <w:lang w:eastAsia="es-ES"/>
              </w:rPr>
              <w:t>autoclavable</w:t>
            </w:r>
            <w:proofErr w:type="spellEnd"/>
            <w:r w:rsidRPr="00600E53">
              <w:rPr>
                <w:rFonts w:ascii="Century Gothic" w:eastAsia="Calibri" w:hAnsi="Century Gothic" w:cs="Arial"/>
                <w:color w:val="00000A"/>
                <w:sz w:val="16"/>
                <w:szCs w:val="16"/>
                <w:lang w:eastAsia="es-ES"/>
              </w:rPr>
              <w:t>.</w:t>
            </w:r>
          </w:p>
        </w:tc>
      </w:tr>
      <w:tr w:rsidR="0003576E" w:rsidRPr="00782DB0" w14:paraId="3870029A"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5F5794F2"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DF9EFC4"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Debe contar con sistema de evacuación de gases pasivo.</w:t>
            </w:r>
          </w:p>
        </w:tc>
      </w:tr>
      <w:tr w:rsidR="0003576E" w:rsidRPr="00782DB0" w14:paraId="4B479644"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3C20A3F7"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B3F0249"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capacidad de medición de CO2, gases anestésicos, FIO2 independientemente al monitor de signos vitales.</w:t>
            </w:r>
          </w:p>
        </w:tc>
      </w:tr>
      <w:tr w:rsidR="0003576E" w:rsidRPr="00782DB0" w14:paraId="2A0D91DC"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145C9030"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E1440FA"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El circuito de respiración debe funcionar en modo circular y manual.</w:t>
            </w:r>
          </w:p>
        </w:tc>
      </w:tr>
      <w:tr w:rsidR="0003576E" w:rsidRPr="00782DB0" w14:paraId="1D851A26"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65A172FF"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DC584D0"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Debe incluir 1 frasco absorbente de dióxido de carbono con capacidad máxima de absorción: 1500 gramos.</w:t>
            </w:r>
          </w:p>
        </w:tc>
      </w:tr>
      <w:tr w:rsidR="0003576E" w:rsidRPr="00782DB0" w14:paraId="51C87B38" w14:textId="77777777" w:rsidTr="001F06F3">
        <w:trPr>
          <w:trHeight w:val="67"/>
        </w:trPr>
        <w:tc>
          <w:tcPr>
            <w:tcW w:w="1838" w:type="dxa"/>
            <w:vMerge/>
            <w:tcBorders>
              <w:top w:val="nil"/>
              <w:left w:val="single" w:sz="4" w:space="0" w:color="auto"/>
              <w:bottom w:val="single" w:sz="4" w:space="0" w:color="auto"/>
              <w:right w:val="single" w:sz="4" w:space="0" w:color="auto"/>
            </w:tcBorders>
            <w:vAlign w:val="center"/>
          </w:tcPr>
          <w:p w14:paraId="1648DD94"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4692BF8" w14:textId="77777777" w:rsidR="0003576E" w:rsidRPr="00600E53" w:rsidRDefault="0003576E" w:rsidP="00383D7A">
            <w:pPr>
              <w:pStyle w:val="Prrafodelista"/>
              <w:numPr>
                <w:ilvl w:val="0"/>
                <w:numId w:val="112"/>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Que cuente con sistema de monitoreo, medición de consumo y agente anestésico.</w:t>
            </w:r>
          </w:p>
        </w:tc>
      </w:tr>
      <w:tr w:rsidR="0003576E" w:rsidRPr="00782DB0" w14:paraId="596216CD"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132C010B"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1A30B37A" w14:textId="77777777" w:rsidR="0003576E" w:rsidRPr="00600E53" w:rsidRDefault="0003576E" w:rsidP="001F06F3">
            <w:pPr>
              <w:pStyle w:val="Prrafodelista"/>
              <w:ind w:left="227"/>
              <w:jc w:val="both"/>
              <w:rPr>
                <w:rFonts w:ascii="Century Gothic" w:eastAsia="Century Gothic" w:hAnsi="Century Gothic" w:cs="Century Gothic"/>
                <w:b/>
                <w:bCs/>
                <w:sz w:val="16"/>
                <w:szCs w:val="16"/>
              </w:rPr>
            </w:pPr>
            <w:r w:rsidRPr="00600E53">
              <w:rPr>
                <w:rFonts w:ascii="Century Gothic" w:eastAsia="Century Gothic" w:hAnsi="Century Gothic" w:cs="Century Gothic"/>
                <w:b/>
                <w:bCs/>
                <w:sz w:val="16"/>
                <w:szCs w:val="16"/>
              </w:rPr>
              <w:t xml:space="preserve">Monitor del ventilador  </w:t>
            </w:r>
          </w:p>
        </w:tc>
      </w:tr>
      <w:tr w:rsidR="0003576E" w:rsidRPr="00782DB0" w14:paraId="76024FB8"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3119B41"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57DCBDA" w14:textId="77777777" w:rsidR="0003576E" w:rsidRPr="00600E53" w:rsidRDefault="0003576E" w:rsidP="00383D7A">
            <w:pPr>
              <w:pStyle w:val="Prrafodelista"/>
              <w:numPr>
                <w:ilvl w:val="0"/>
                <w:numId w:val="113"/>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Pantalla LCD a color de 15” pulgadas con tecnología de pantalla táctil. </w:t>
            </w:r>
          </w:p>
        </w:tc>
      </w:tr>
      <w:tr w:rsidR="0003576E" w:rsidRPr="00782DB0" w14:paraId="5994C12B"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51B94AD7"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4C7903D4" w14:textId="77777777" w:rsidR="0003576E" w:rsidRPr="00600E53" w:rsidRDefault="0003576E" w:rsidP="001F06F3">
            <w:pPr>
              <w:pStyle w:val="Prrafodelista"/>
              <w:ind w:left="227"/>
              <w:jc w:val="both"/>
              <w:rPr>
                <w:rFonts w:ascii="Century Gothic" w:eastAsia="Century Gothic" w:hAnsi="Century Gothic" w:cs="Century Gothic"/>
                <w:b/>
                <w:bCs/>
                <w:sz w:val="16"/>
                <w:szCs w:val="16"/>
              </w:rPr>
            </w:pPr>
            <w:r w:rsidRPr="00600E53">
              <w:rPr>
                <w:rFonts w:ascii="Century Gothic" w:eastAsia="Century Gothic" w:hAnsi="Century Gothic" w:cs="Century Gothic"/>
                <w:b/>
                <w:bCs/>
                <w:sz w:val="16"/>
                <w:szCs w:val="16"/>
              </w:rPr>
              <w:t xml:space="preserve">Modos ventilatorios mínimos  </w:t>
            </w:r>
          </w:p>
        </w:tc>
      </w:tr>
      <w:tr w:rsidR="0003576E" w:rsidRPr="00782DB0" w14:paraId="5DAC2F7E"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AC370B4"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6C77A4F" w14:textId="77777777" w:rsidR="0003576E" w:rsidRPr="00600E53" w:rsidRDefault="0003576E" w:rsidP="00383D7A">
            <w:pPr>
              <w:pStyle w:val="Prrafodelista"/>
              <w:numPr>
                <w:ilvl w:val="0"/>
                <w:numId w:val="11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Modo de control de volumen con compensación de volumen corriente o equivalente</w:t>
            </w:r>
          </w:p>
        </w:tc>
      </w:tr>
      <w:tr w:rsidR="0003576E" w:rsidRPr="00782DB0" w14:paraId="45657BD9"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1A6EC49"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BC37B7E" w14:textId="77777777" w:rsidR="0003576E" w:rsidRPr="00600E53" w:rsidRDefault="0003576E" w:rsidP="00383D7A">
            <w:pPr>
              <w:pStyle w:val="Prrafodelista"/>
              <w:numPr>
                <w:ilvl w:val="0"/>
                <w:numId w:val="11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control de presión y PCV-VG (volumen garantizado con control de presión) o equivalente</w:t>
            </w:r>
          </w:p>
        </w:tc>
      </w:tr>
      <w:tr w:rsidR="0003576E" w:rsidRPr="00782DB0" w14:paraId="0CB07132"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14CFD09"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1942DDD" w14:textId="77777777" w:rsidR="0003576E" w:rsidRPr="00600E53" w:rsidRDefault="0003576E" w:rsidP="00383D7A">
            <w:pPr>
              <w:pStyle w:val="Prrafodelista"/>
              <w:numPr>
                <w:ilvl w:val="0"/>
                <w:numId w:val="11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Ventilación obligatoria intermitente sincronizada (SIMV)</w:t>
            </w:r>
          </w:p>
        </w:tc>
      </w:tr>
      <w:tr w:rsidR="0003576E" w:rsidRPr="00782DB0" w14:paraId="35F5E803"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7F352F1"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CC1E833" w14:textId="77777777" w:rsidR="0003576E" w:rsidRPr="00600E53" w:rsidRDefault="0003576E" w:rsidP="00383D7A">
            <w:pPr>
              <w:pStyle w:val="Prrafodelista"/>
              <w:numPr>
                <w:ilvl w:val="0"/>
                <w:numId w:val="11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(Volumen, presión y PCV-VG)</w:t>
            </w:r>
          </w:p>
        </w:tc>
      </w:tr>
      <w:tr w:rsidR="0003576E" w:rsidRPr="00782DB0" w14:paraId="1746367B"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5D27BC1"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6E26B96" w14:textId="77777777" w:rsidR="0003576E" w:rsidRPr="00600E53" w:rsidRDefault="0003576E" w:rsidP="00383D7A">
            <w:pPr>
              <w:pStyle w:val="Prrafodelista"/>
              <w:numPr>
                <w:ilvl w:val="0"/>
                <w:numId w:val="11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PSV (ventilación con soporte de presión)</w:t>
            </w:r>
          </w:p>
        </w:tc>
      </w:tr>
      <w:tr w:rsidR="0003576E" w:rsidRPr="00782DB0" w14:paraId="783ACCD9" w14:textId="77777777" w:rsidTr="001F06F3">
        <w:trPr>
          <w:trHeight w:val="218"/>
        </w:trPr>
        <w:tc>
          <w:tcPr>
            <w:tcW w:w="1838" w:type="dxa"/>
            <w:vMerge/>
            <w:tcBorders>
              <w:top w:val="nil"/>
              <w:left w:val="single" w:sz="4" w:space="0" w:color="auto"/>
              <w:bottom w:val="single" w:sz="4" w:space="0" w:color="auto"/>
              <w:right w:val="single" w:sz="4" w:space="0" w:color="auto"/>
            </w:tcBorders>
            <w:vAlign w:val="center"/>
          </w:tcPr>
          <w:p w14:paraId="7BA4D01E"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7CD0FB04" w14:textId="77777777" w:rsidR="0003576E" w:rsidRPr="00600E53" w:rsidRDefault="0003576E" w:rsidP="001F06F3">
            <w:pPr>
              <w:suppressAutoHyphens/>
              <w:jc w:val="both"/>
              <w:rPr>
                <w:rFonts w:ascii="Century Gothic" w:eastAsia="Century Gothic" w:hAnsi="Century Gothic" w:cs="Century Gothic"/>
                <w:sz w:val="16"/>
                <w:szCs w:val="16"/>
              </w:rPr>
            </w:pPr>
            <w:r w:rsidRPr="00600E53">
              <w:rPr>
                <w:rFonts w:ascii="Century Gothic" w:hAnsi="Century Gothic" w:cs="Arial"/>
                <w:b/>
                <w:bCs/>
                <w:color w:val="00000A"/>
                <w:sz w:val="16"/>
                <w:szCs w:val="16"/>
                <w:lang w:eastAsia="es-ES"/>
              </w:rPr>
              <w:t xml:space="preserve">    Parámetros de ventilación  </w:t>
            </w:r>
          </w:p>
        </w:tc>
      </w:tr>
      <w:tr w:rsidR="0003576E" w:rsidRPr="00782DB0" w14:paraId="05893C01"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2D19F8A"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EE22A9A"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volumen corriente:  10 a 1500 ml o superior</w:t>
            </w:r>
          </w:p>
        </w:tc>
      </w:tr>
      <w:tr w:rsidR="0003576E" w:rsidRPr="00782DB0" w14:paraId="45E3401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CCFA59C"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5115B2A"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volumen por minuto: de 3 a 30 l/min o superior</w:t>
            </w:r>
          </w:p>
        </w:tc>
      </w:tr>
      <w:tr w:rsidR="0003576E" w:rsidRPr="00782DB0" w14:paraId="609DE888"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A1E6010"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A581802"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w:t>
            </w:r>
            <w:proofErr w:type="spellStart"/>
            <w:r w:rsidRPr="00600E53">
              <w:rPr>
                <w:rFonts w:ascii="Century Gothic" w:eastAsia="Calibri" w:hAnsi="Century Gothic" w:cs="Arial"/>
                <w:color w:val="00000A"/>
                <w:sz w:val="16"/>
                <w:szCs w:val="16"/>
                <w:lang w:eastAsia="es-ES"/>
              </w:rPr>
              <w:t>pinspira</w:t>
            </w:r>
            <w:proofErr w:type="spellEnd"/>
            <w:r w:rsidRPr="00600E53">
              <w:rPr>
                <w:rFonts w:ascii="Century Gothic" w:eastAsia="Calibri" w:hAnsi="Century Gothic" w:cs="Arial"/>
                <w:color w:val="00000A"/>
                <w:sz w:val="16"/>
                <w:szCs w:val="16"/>
                <w:lang w:eastAsia="es-ES"/>
              </w:rPr>
              <w:t>): 5 a 60 cMH2o o superior</w:t>
            </w:r>
          </w:p>
        </w:tc>
      </w:tr>
      <w:tr w:rsidR="0003576E" w:rsidRPr="00782DB0" w14:paraId="034C8767"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4EE8126"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CDD5D2D"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(p) máx.: 12 a 100 cMH2o o superior</w:t>
            </w:r>
          </w:p>
        </w:tc>
      </w:tr>
      <w:tr w:rsidR="0003576E" w:rsidRPr="00782DB0" w14:paraId="6D76E9D7"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9F33E3B"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3A71FAB"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(p de soporte): 3 a 40 cMH2o o superior</w:t>
            </w:r>
          </w:p>
        </w:tc>
      </w:tr>
      <w:tr w:rsidR="0003576E" w:rsidRPr="00782DB0" w14:paraId="18007984"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5F5CDBA"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1E20C59"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Frecuencia: de 4 a 100 respiraciones por minuto </w:t>
            </w:r>
          </w:p>
        </w:tc>
      </w:tr>
      <w:tr w:rsidR="0003576E" w:rsidRPr="00782DB0" w14:paraId="1EBC55F9"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54285DB" w14:textId="77777777" w:rsidR="0003576E" w:rsidRPr="00600E53"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41618A5" w14:textId="77777777" w:rsidR="0003576E" w:rsidRPr="00600E53"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Relación inspiración/ espiración: 4:1 a 1:8 </w:t>
            </w:r>
          </w:p>
        </w:tc>
      </w:tr>
      <w:tr w:rsidR="0003576E" w:rsidRPr="00782DB0" w14:paraId="2171921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A3AF7BE"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33EF60A" w14:textId="77777777" w:rsidR="0003576E" w:rsidRPr="00B15B24"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 xml:space="preserve">Tiempo de inspiración: 0,2 a 5,0 segundos </w:t>
            </w:r>
          </w:p>
        </w:tc>
      </w:tr>
      <w:tr w:rsidR="0003576E" w:rsidRPr="00782DB0" w14:paraId="4F297C14"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1CFE0F2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9989F70" w14:textId="77777777" w:rsidR="0003576E" w:rsidRPr="00B15B24"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Activación del flujo: 0.5 a 10 l/min o superior</w:t>
            </w:r>
          </w:p>
        </w:tc>
      </w:tr>
      <w:tr w:rsidR="0003576E" w:rsidRPr="00782DB0" w14:paraId="1C4CFC4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589F6C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8CD6FF6" w14:textId="77777777" w:rsidR="0003576E" w:rsidRPr="00B15B24" w:rsidRDefault="0003576E" w:rsidP="00383D7A">
            <w:pPr>
              <w:pStyle w:val="Prrafodelista"/>
              <w:numPr>
                <w:ilvl w:val="0"/>
                <w:numId w:val="115"/>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Intervalo de pausa de inspiración: 5-60%</w:t>
            </w:r>
          </w:p>
        </w:tc>
      </w:tr>
      <w:tr w:rsidR="0003576E" w:rsidRPr="00782DB0" w14:paraId="13E490EC"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5076BCF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763CC1D2"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Alarmas  </w:t>
            </w:r>
          </w:p>
        </w:tc>
      </w:tr>
      <w:tr w:rsidR="0003576E" w:rsidRPr="00782DB0" w14:paraId="00A64E7A"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42987C7C"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EEC7736"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Volumen corriente</w:t>
            </w:r>
          </w:p>
        </w:tc>
      </w:tr>
      <w:tr w:rsidR="0003576E" w:rsidRPr="00782DB0" w14:paraId="1433335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71D5B8A"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C4D7FF9"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Volumen por minuto </w:t>
            </w:r>
          </w:p>
        </w:tc>
      </w:tr>
      <w:tr w:rsidR="0003576E" w:rsidRPr="00782DB0" w14:paraId="5E6A8FD3"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B452B19"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793066E"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Oxígeno inspirado  </w:t>
            </w:r>
          </w:p>
        </w:tc>
      </w:tr>
      <w:tr w:rsidR="0003576E" w:rsidRPr="00782DB0" w14:paraId="2BAC7418"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91C7C6D"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4DE3538"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Alarma de apnea</w:t>
            </w:r>
          </w:p>
        </w:tc>
      </w:tr>
      <w:tr w:rsidR="0003576E" w:rsidRPr="00782DB0" w14:paraId="13871183"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11EE92E4"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885E3F6"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Presión baja en las vías respiratorias</w:t>
            </w:r>
          </w:p>
        </w:tc>
      </w:tr>
      <w:tr w:rsidR="0003576E" w:rsidRPr="00782DB0" w14:paraId="766D8CF9"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FB78A75"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F47895C"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Presión alta </w:t>
            </w:r>
          </w:p>
        </w:tc>
      </w:tr>
      <w:tr w:rsidR="0003576E" w:rsidRPr="00782DB0" w14:paraId="71586A0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3C624B7"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437B6EDA"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Presión sostenida en las vías respiratorias</w:t>
            </w:r>
          </w:p>
        </w:tc>
      </w:tr>
      <w:tr w:rsidR="0003576E" w:rsidRPr="00782DB0" w14:paraId="14C96C9F"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7E8574C"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769E6D5" w14:textId="77777777" w:rsidR="0003576E" w:rsidRPr="00782DB0" w:rsidRDefault="0003576E" w:rsidP="00383D7A">
            <w:pPr>
              <w:pStyle w:val="Prrafodelista"/>
              <w:numPr>
                <w:ilvl w:val="0"/>
                <w:numId w:val="11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Temporizador regresivo de silenciamiento de la alarma</w:t>
            </w:r>
          </w:p>
        </w:tc>
      </w:tr>
      <w:tr w:rsidR="0003576E" w:rsidRPr="00782DB0" w14:paraId="1C55D06F"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E58D12D"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005D74C8"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Puertos de comunicación  </w:t>
            </w:r>
          </w:p>
        </w:tc>
      </w:tr>
      <w:tr w:rsidR="0003576E" w:rsidRPr="00782DB0" w14:paraId="21D4043F"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329F982"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1C55C785" w14:textId="77777777" w:rsidR="0003576E" w:rsidRPr="00782DB0" w:rsidRDefault="0003576E" w:rsidP="00383D7A">
            <w:pPr>
              <w:pStyle w:val="Prrafodelista"/>
              <w:numPr>
                <w:ilvl w:val="0"/>
                <w:numId w:val="11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Interfaz de serie compatible RS-232</w:t>
            </w:r>
          </w:p>
        </w:tc>
      </w:tr>
      <w:tr w:rsidR="0003576E" w:rsidRPr="00782DB0" w14:paraId="47EE8308"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5DB3B0F0"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197CF0A" w14:textId="77777777" w:rsidR="0003576E" w:rsidRPr="00782DB0" w:rsidRDefault="0003576E" w:rsidP="00383D7A">
            <w:pPr>
              <w:pStyle w:val="Prrafodelista"/>
              <w:numPr>
                <w:ilvl w:val="0"/>
                <w:numId w:val="11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Ethernet</w:t>
            </w:r>
          </w:p>
        </w:tc>
      </w:tr>
      <w:tr w:rsidR="0003576E" w:rsidRPr="00782DB0" w14:paraId="6FC0086A"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4259FED"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2750EA7" w14:textId="77777777" w:rsidR="0003576E" w:rsidRPr="00782DB0" w:rsidRDefault="0003576E" w:rsidP="00383D7A">
            <w:pPr>
              <w:pStyle w:val="Prrafodelista"/>
              <w:numPr>
                <w:ilvl w:val="0"/>
                <w:numId w:val="117"/>
              </w:numPr>
              <w:contextualSpacing/>
              <w:jc w:val="both"/>
              <w:rPr>
                <w:rFonts w:ascii="Century Gothic" w:hAnsi="Century Gothic" w:cs="Arial"/>
                <w:color w:val="00000A"/>
                <w:sz w:val="16"/>
                <w:szCs w:val="16"/>
                <w:lang w:eastAsia="es-ES"/>
              </w:rPr>
            </w:pPr>
            <w:r w:rsidRPr="00782DB0">
              <w:rPr>
                <w:rFonts w:ascii="Century Gothic" w:eastAsia="Calibri" w:hAnsi="Century Gothic" w:cs="Arial"/>
                <w:color w:val="00000A"/>
                <w:sz w:val="16"/>
                <w:szCs w:val="16"/>
                <w:lang w:eastAsia="es-ES"/>
              </w:rPr>
              <w:t>Puerto USB</w:t>
            </w:r>
          </w:p>
        </w:tc>
      </w:tr>
      <w:tr w:rsidR="0003576E" w:rsidRPr="00782DB0" w14:paraId="56EA5C78"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50FABFE"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vAlign w:val="center"/>
          </w:tcPr>
          <w:p w14:paraId="3545EEE3"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Especificaciones eléctricas máquina de anestesia</w:t>
            </w:r>
          </w:p>
        </w:tc>
      </w:tr>
      <w:tr w:rsidR="0003576E" w:rsidRPr="00782DB0" w14:paraId="2665F760"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7EA57E8"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43B6A32" w14:textId="77777777" w:rsidR="0003576E" w:rsidRPr="00782DB0" w:rsidRDefault="0003576E" w:rsidP="00383D7A">
            <w:pPr>
              <w:pStyle w:val="Prrafodelista"/>
              <w:numPr>
                <w:ilvl w:val="0"/>
                <w:numId w:val="11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 de respaldo con un tiempo de duración mínima 90 minutos</w:t>
            </w:r>
          </w:p>
        </w:tc>
      </w:tr>
      <w:tr w:rsidR="0003576E" w:rsidRPr="00782DB0" w14:paraId="5E6F7EFE"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0CFF76A"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55379AC" w14:textId="77777777" w:rsidR="0003576E" w:rsidRPr="00782DB0" w:rsidRDefault="0003576E" w:rsidP="00383D7A">
            <w:pPr>
              <w:pStyle w:val="Prrafodelista"/>
              <w:numPr>
                <w:ilvl w:val="0"/>
                <w:numId w:val="11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Salida de tomas eléctricas extras en el equipo: al menos 4</w:t>
            </w:r>
          </w:p>
        </w:tc>
      </w:tr>
      <w:tr w:rsidR="0003576E" w:rsidRPr="00782DB0" w14:paraId="7B97A1DE"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667C95C"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06A4CEA1"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Especificaciones de suministro de gases</w:t>
            </w:r>
          </w:p>
        </w:tc>
      </w:tr>
      <w:tr w:rsidR="0003576E" w:rsidRPr="00782DB0" w14:paraId="03556F4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329C860"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4F8AEC3" w14:textId="77777777" w:rsidR="0003576E" w:rsidRPr="001442A8" w:rsidRDefault="0003576E" w:rsidP="00383D7A">
            <w:pPr>
              <w:pStyle w:val="Prrafodelista"/>
              <w:numPr>
                <w:ilvl w:val="0"/>
                <w:numId w:val="119"/>
              </w:numPr>
              <w:contextualSpacing/>
              <w:jc w:val="both"/>
              <w:rPr>
                <w:rFonts w:ascii="Century Gothic" w:eastAsia="Century Gothic" w:hAnsi="Century Gothic" w:cs="Century Gothic"/>
                <w:sz w:val="16"/>
                <w:szCs w:val="16"/>
              </w:rPr>
            </w:pPr>
            <w:r w:rsidRPr="001442A8">
              <w:rPr>
                <w:rFonts w:ascii="Century Gothic" w:eastAsia="Calibri" w:hAnsi="Century Gothic" w:cs="Arial"/>
                <w:color w:val="00000A"/>
                <w:sz w:val="16"/>
                <w:szCs w:val="16"/>
                <w:lang w:eastAsia="es-ES"/>
              </w:rPr>
              <w:t>Todos los conectores deben ser compatibles con las conexiones de suministros</w:t>
            </w:r>
          </w:p>
        </w:tc>
      </w:tr>
      <w:tr w:rsidR="0003576E" w:rsidRPr="00782DB0" w14:paraId="66466CD3"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F9A815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561715A" w14:textId="77777777" w:rsidR="0003576E" w:rsidRPr="001442A8" w:rsidRDefault="0003576E" w:rsidP="00383D7A">
            <w:pPr>
              <w:pStyle w:val="Prrafodelista"/>
              <w:numPr>
                <w:ilvl w:val="0"/>
                <w:numId w:val="119"/>
              </w:numPr>
              <w:contextualSpacing/>
              <w:jc w:val="both"/>
              <w:rPr>
                <w:rFonts w:ascii="Century Gothic" w:eastAsia="Century Gothic" w:hAnsi="Century Gothic" w:cs="Century Gothic"/>
                <w:sz w:val="16"/>
                <w:szCs w:val="16"/>
              </w:rPr>
            </w:pPr>
            <w:r w:rsidRPr="001442A8">
              <w:rPr>
                <w:rFonts w:ascii="Century Gothic" w:eastAsia="Calibri" w:hAnsi="Century Gothic" w:cs="Arial"/>
                <w:color w:val="00000A"/>
                <w:sz w:val="16"/>
                <w:szCs w:val="16"/>
                <w:lang w:eastAsia="es-ES"/>
              </w:rPr>
              <w:t>Entrada para tubos de gases auxiliares.</w:t>
            </w:r>
          </w:p>
        </w:tc>
      </w:tr>
      <w:tr w:rsidR="0003576E" w:rsidRPr="00782DB0" w14:paraId="62320E6B"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6C9C068"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74E722E1"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Administración de agente anestésico</w:t>
            </w:r>
          </w:p>
        </w:tc>
      </w:tr>
      <w:tr w:rsidR="0003576E" w:rsidRPr="00782DB0" w14:paraId="59CC23C7"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560024D"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F451F3C" w14:textId="77777777" w:rsidR="0003576E" w:rsidRPr="00782DB0" w:rsidRDefault="0003576E" w:rsidP="00383D7A">
            <w:pPr>
              <w:pStyle w:val="Prrafodelista"/>
              <w:numPr>
                <w:ilvl w:val="0"/>
                <w:numId w:val="12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1 vaporizador electrónico.</w:t>
            </w:r>
          </w:p>
        </w:tc>
      </w:tr>
      <w:tr w:rsidR="0003576E" w:rsidRPr="00782DB0" w14:paraId="36B05186"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0785611D"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22EB4484" w14:textId="77777777" w:rsidR="0003576E" w:rsidRPr="00782DB0" w:rsidRDefault="0003576E" w:rsidP="00383D7A">
            <w:pPr>
              <w:pStyle w:val="Prrafodelista"/>
              <w:numPr>
                <w:ilvl w:val="0"/>
                <w:numId w:val="120"/>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Sevoflurano</w:t>
            </w:r>
            <w:proofErr w:type="spellEnd"/>
            <w:r w:rsidRPr="00782DB0">
              <w:rPr>
                <w:rFonts w:ascii="Century Gothic" w:eastAsia="Calibri" w:hAnsi="Century Gothic" w:cs="Arial"/>
                <w:color w:val="00000A"/>
                <w:sz w:val="16"/>
                <w:szCs w:val="16"/>
                <w:lang w:eastAsia="es-ES"/>
              </w:rPr>
              <w:t>: desactivado, 0,2 a 5% en flujo de gas fresco</w:t>
            </w:r>
          </w:p>
        </w:tc>
      </w:tr>
      <w:tr w:rsidR="0003576E" w:rsidRPr="00782DB0" w14:paraId="28F8A502"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53445C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6166347E"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Características mínimas del gas fresco</w:t>
            </w:r>
          </w:p>
        </w:tc>
      </w:tr>
      <w:tr w:rsidR="0003576E" w:rsidRPr="00782DB0" w14:paraId="37989044"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5DF1265"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9D19046" w14:textId="77777777" w:rsidR="0003576E" w:rsidRPr="00782DB0" w:rsidRDefault="0003576E" w:rsidP="00383D7A">
            <w:pPr>
              <w:pStyle w:val="Prrafodelista"/>
              <w:numPr>
                <w:ilvl w:val="0"/>
                <w:numId w:val="12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Intervalo de flujo: 1 a 15 l/min (capacidad para flujo mínimo)</w:t>
            </w:r>
          </w:p>
        </w:tc>
      </w:tr>
      <w:tr w:rsidR="0003576E" w:rsidRPr="00782DB0" w14:paraId="543139D9"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2E35B70"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1737D69E"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Monitor de signos vitales </w:t>
            </w:r>
            <w:proofErr w:type="spellStart"/>
            <w:r w:rsidRPr="00782DB0">
              <w:rPr>
                <w:rFonts w:ascii="Century Gothic" w:eastAsia="Century Gothic" w:hAnsi="Century Gothic" w:cs="Century Gothic"/>
                <w:b/>
                <w:bCs/>
                <w:sz w:val="16"/>
                <w:szCs w:val="16"/>
              </w:rPr>
              <w:t>multiparamétrico</w:t>
            </w:r>
            <w:proofErr w:type="spellEnd"/>
            <w:r w:rsidRPr="00782DB0">
              <w:rPr>
                <w:rFonts w:ascii="Century Gothic" w:eastAsia="Century Gothic" w:hAnsi="Century Gothic" w:cs="Century Gothic"/>
                <w:b/>
                <w:bCs/>
                <w:sz w:val="16"/>
                <w:szCs w:val="16"/>
              </w:rPr>
              <w:t xml:space="preserve"> modular </w:t>
            </w:r>
          </w:p>
        </w:tc>
      </w:tr>
      <w:tr w:rsidR="0003576E" w:rsidRPr="00782DB0" w14:paraId="71329F0B"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F851A7C"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0561364"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Pantalla táctil a color de 15 pulgadas como mínimo, tipo LCD</w:t>
            </w:r>
            <w:r>
              <w:rPr>
                <w:rFonts w:ascii="Century Gothic" w:eastAsia="Calibri" w:hAnsi="Century Gothic" w:cs="Arial"/>
                <w:color w:val="00000A"/>
                <w:sz w:val="16"/>
                <w:szCs w:val="16"/>
                <w:lang w:eastAsia="es-ES"/>
              </w:rPr>
              <w:t>.</w:t>
            </w:r>
          </w:p>
        </w:tc>
      </w:tr>
      <w:tr w:rsidR="0003576E" w:rsidRPr="00782DB0" w14:paraId="708F93ED"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E0C6048"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BD68A96"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ECG de</w:t>
            </w:r>
            <w:r w:rsidRPr="00782DB0">
              <w:rPr>
                <w:rFonts w:ascii="Century Gothic" w:eastAsia="Calibri" w:hAnsi="Century Gothic" w:cs="Arial"/>
                <w:color w:val="00000A"/>
                <w:sz w:val="16"/>
                <w:szCs w:val="16"/>
                <w:lang w:eastAsia="es-ES"/>
              </w:rPr>
              <w:t xml:space="preserve"> 12 derivadas, con almacenamiento</w:t>
            </w:r>
            <w:r>
              <w:rPr>
                <w:rFonts w:ascii="Century Gothic" w:eastAsia="Calibri" w:hAnsi="Century Gothic" w:cs="Arial"/>
                <w:color w:val="00000A"/>
                <w:sz w:val="16"/>
                <w:szCs w:val="16"/>
                <w:lang w:eastAsia="es-ES"/>
              </w:rPr>
              <w:t xml:space="preserve"> y mediciones.</w:t>
            </w:r>
          </w:p>
        </w:tc>
      </w:tr>
      <w:tr w:rsidR="0003576E" w:rsidRPr="00782DB0" w14:paraId="14CB6702"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4F2AD99E"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9EB593E"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Segmento </w:t>
            </w:r>
            <w:r>
              <w:rPr>
                <w:rFonts w:ascii="Century Gothic" w:eastAsia="Calibri" w:hAnsi="Century Gothic" w:cs="Arial"/>
                <w:color w:val="00000A"/>
                <w:sz w:val="16"/>
                <w:szCs w:val="16"/>
                <w:lang w:eastAsia="es-ES"/>
              </w:rPr>
              <w:t>ST</w:t>
            </w:r>
            <w:r w:rsidRPr="00782DB0">
              <w:rPr>
                <w:rFonts w:ascii="Century Gothic" w:eastAsia="Calibri" w:hAnsi="Century Gothic" w:cs="Arial"/>
                <w:color w:val="00000A"/>
                <w:sz w:val="16"/>
                <w:szCs w:val="16"/>
                <w:lang w:eastAsia="es-ES"/>
              </w:rPr>
              <w:t xml:space="preserve"> de todas las derivadas</w:t>
            </w:r>
          </w:p>
        </w:tc>
      </w:tr>
      <w:tr w:rsidR="0003576E" w:rsidRPr="00782DB0" w14:paraId="709580BC"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5A3B7624"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363028AF"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Gráfico de la desviación del segmento </w:t>
            </w:r>
            <w:r>
              <w:rPr>
                <w:rFonts w:ascii="Century Gothic" w:eastAsia="Calibri" w:hAnsi="Century Gothic" w:cs="Arial"/>
                <w:color w:val="00000A"/>
                <w:sz w:val="16"/>
                <w:szCs w:val="16"/>
                <w:lang w:eastAsia="es-ES"/>
              </w:rPr>
              <w:t>ST</w:t>
            </w:r>
          </w:p>
        </w:tc>
      </w:tr>
      <w:tr w:rsidR="0003576E" w:rsidRPr="00782DB0" w14:paraId="64C84C3A"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3278B139"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B33942C"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Software diseñado para quirófano en de atención de pacientes adultos, pediátricos, neonatales</w:t>
            </w:r>
          </w:p>
        </w:tc>
      </w:tr>
      <w:tr w:rsidR="0003576E" w:rsidRPr="00782DB0" w14:paraId="532DCD59"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73212AA7"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5A6E43D9" w14:textId="77777777" w:rsidR="0003576E" w:rsidRPr="00782DB0"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Saturación SPO2</w:t>
            </w:r>
          </w:p>
        </w:tc>
      </w:tr>
      <w:tr w:rsidR="0003576E" w:rsidRPr="00782DB0" w14:paraId="0AF7280A"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1F2BB04B"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A16E25E" w14:textId="77777777" w:rsidR="0003576E" w:rsidRPr="005B3249" w:rsidRDefault="0003576E" w:rsidP="00383D7A">
            <w:pPr>
              <w:pStyle w:val="Prrafodelista"/>
              <w:numPr>
                <w:ilvl w:val="0"/>
                <w:numId w:val="12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Monitor </w:t>
            </w:r>
            <w:r>
              <w:rPr>
                <w:rFonts w:ascii="Century Gothic" w:eastAsia="Calibri" w:hAnsi="Century Gothic" w:cs="Arial"/>
                <w:color w:val="00000A"/>
                <w:sz w:val="16"/>
                <w:szCs w:val="16"/>
                <w:lang w:eastAsia="es-ES"/>
              </w:rPr>
              <w:t>con capacidad de</w:t>
            </w:r>
            <w:r w:rsidRPr="00782DB0">
              <w:rPr>
                <w:rFonts w:ascii="Century Gothic" w:eastAsia="Calibri" w:hAnsi="Century Gothic" w:cs="Arial"/>
                <w:color w:val="00000A"/>
                <w:sz w:val="16"/>
                <w:szCs w:val="16"/>
                <w:lang w:eastAsia="es-ES"/>
              </w:rPr>
              <w:t xml:space="preserve"> visualización de </w:t>
            </w:r>
            <w:r w:rsidRPr="001442A8">
              <w:rPr>
                <w:rFonts w:ascii="Century Gothic" w:eastAsia="Calibri" w:hAnsi="Century Gothic" w:cs="Arial"/>
                <w:color w:val="00000A"/>
                <w:sz w:val="16"/>
                <w:szCs w:val="16"/>
                <w:lang w:eastAsia="es-ES"/>
              </w:rPr>
              <w:t>datos.</w:t>
            </w:r>
          </w:p>
        </w:tc>
      </w:tr>
      <w:tr w:rsidR="0003576E" w:rsidRPr="00782DB0" w14:paraId="4EDEB6DA"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46C7ACB9"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753A0BAC" w14:textId="77777777" w:rsidR="0003576E" w:rsidRPr="00782DB0" w:rsidRDefault="0003576E" w:rsidP="00383D7A">
            <w:pPr>
              <w:pStyle w:val="Prrafodelista"/>
              <w:numPr>
                <w:ilvl w:val="0"/>
                <w:numId w:val="122"/>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uertos de conexión en red, USB y salida de video</w:t>
            </w:r>
          </w:p>
        </w:tc>
      </w:tr>
      <w:tr w:rsidR="0003576E" w:rsidRPr="00782DB0" w14:paraId="7C48F9C7"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51199C4A"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D9D9D9" w:themeFill="background1" w:themeFillShade="D9"/>
          </w:tcPr>
          <w:p w14:paraId="5E8DAD94"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Módulos de monitoreo</w:t>
            </w:r>
          </w:p>
        </w:tc>
      </w:tr>
      <w:tr w:rsidR="0003576E" w:rsidRPr="00782DB0" w14:paraId="6B02BA7F"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16A34088"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FEF50FD" w14:textId="77777777" w:rsidR="0003576E" w:rsidRPr="00782DB0" w:rsidRDefault="0003576E" w:rsidP="00383D7A">
            <w:pPr>
              <w:pStyle w:val="Prrafodelista"/>
              <w:numPr>
                <w:ilvl w:val="0"/>
                <w:numId w:val="12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Monitorización de estado del sistema nervioso central, despliegue de parámetros de reacción rápida de la activación de los músculos faciales y evaluación del efecto de agentes anestésicos en el cerebro del paciente.</w:t>
            </w:r>
          </w:p>
        </w:tc>
      </w:tr>
      <w:tr w:rsidR="0003576E" w:rsidRPr="00782DB0" w14:paraId="5276A9E3"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62B98A01"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02F0298D" w14:textId="77777777" w:rsidR="0003576E" w:rsidRPr="00782DB0" w:rsidRDefault="0003576E" w:rsidP="00383D7A">
            <w:pPr>
              <w:pStyle w:val="Prrafodelista"/>
              <w:numPr>
                <w:ilvl w:val="0"/>
                <w:numId w:val="12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Monitorización de la medición del nivel de bloque neuromuscular, medición automática cuantifica de la respuesta muscular a un estímulo eléctrico.</w:t>
            </w:r>
          </w:p>
        </w:tc>
      </w:tr>
      <w:tr w:rsidR="0003576E" w:rsidRPr="00782DB0" w14:paraId="71A8119B" w14:textId="77777777" w:rsidTr="001F06F3">
        <w:trPr>
          <w:trHeight w:val="53"/>
        </w:trPr>
        <w:tc>
          <w:tcPr>
            <w:tcW w:w="1838" w:type="dxa"/>
            <w:vMerge/>
            <w:tcBorders>
              <w:top w:val="nil"/>
              <w:left w:val="single" w:sz="4" w:space="0" w:color="auto"/>
              <w:bottom w:val="single" w:sz="4" w:space="0" w:color="auto"/>
              <w:right w:val="single" w:sz="4" w:space="0" w:color="auto"/>
            </w:tcBorders>
            <w:vAlign w:val="center"/>
          </w:tcPr>
          <w:p w14:paraId="2D6054FE" w14:textId="77777777" w:rsidR="0003576E" w:rsidRPr="00782DB0" w:rsidRDefault="0003576E" w:rsidP="001F06F3">
            <w:pPr>
              <w:jc w:val="both"/>
              <w:rPr>
                <w:rFonts w:ascii="Century Gothic" w:hAnsi="Century Gothic" w:cs="Calibri"/>
                <w:b/>
                <w:bCs/>
                <w:color w:val="000000"/>
                <w:sz w:val="16"/>
                <w:szCs w:val="16"/>
                <w:lang w:eastAsia="es-BO"/>
              </w:rPr>
            </w:pPr>
          </w:p>
        </w:tc>
        <w:tc>
          <w:tcPr>
            <w:tcW w:w="7371" w:type="dxa"/>
            <w:tcBorders>
              <w:top w:val="nil"/>
              <w:left w:val="nil"/>
              <w:bottom w:val="single" w:sz="4" w:space="0" w:color="auto"/>
              <w:right w:val="single" w:sz="4" w:space="0" w:color="auto"/>
            </w:tcBorders>
            <w:shd w:val="clear" w:color="auto" w:fill="auto"/>
          </w:tcPr>
          <w:p w14:paraId="63A9517D" w14:textId="77777777" w:rsidR="0003576E" w:rsidRPr="00782DB0" w:rsidRDefault="0003576E" w:rsidP="00383D7A">
            <w:pPr>
              <w:pStyle w:val="Prrafodelista"/>
              <w:numPr>
                <w:ilvl w:val="0"/>
                <w:numId w:val="12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Módulo de registro de CO2, N2O, O2, identificación de agentes anestésicos y medición de intercambio gaseoso para registro de consumo de energía del paciente.</w:t>
            </w:r>
          </w:p>
        </w:tc>
      </w:tr>
      <w:tr w:rsidR="0003576E" w:rsidRPr="00782DB0" w14:paraId="4F16604A" w14:textId="77777777" w:rsidTr="001F06F3">
        <w:trPr>
          <w:trHeight w:val="3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7B86869"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7371" w:type="dxa"/>
            <w:tcBorders>
              <w:top w:val="nil"/>
              <w:left w:val="nil"/>
              <w:bottom w:val="single" w:sz="4" w:space="0" w:color="auto"/>
              <w:right w:val="single" w:sz="4" w:space="0" w:color="auto"/>
            </w:tcBorders>
            <w:shd w:val="clear" w:color="auto" w:fill="auto"/>
            <w:vAlign w:val="center"/>
            <w:hideMark/>
          </w:tcPr>
          <w:p w14:paraId="588A5CC9"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03576E" w:rsidRPr="00782DB0" w14:paraId="02E08924" w14:textId="77777777" w:rsidTr="001F06F3">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878C57C" w14:textId="77777777" w:rsidR="0003576E" w:rsidRPr="00782DB0" w:rsidRDefault="0003576E" w:rsidP="001F06F3">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7371" w:type="dxa"/>
            <w:tcBorders>
              <w:top w:val="nil"/>
              <w:left w:val="nil"/>
              <w:bottom w:val="single" w:sz="4" w:space="0" w:color="auto"/>
              <w:right w:val="single" w:sz="4" w:space="0" w:color="auto"/>
            </w:tcBorders>
            <w:shd w:val="clear" w:color="auto" w:fill="auto"/>
            <w:vAlign w:val="center"/>
            <w:hideMark/>
          </w:tcPr>
          <w:p w14:paraId="3C3CEE47" w14:textId="77777777" w:rsidR="0003576E" w:rsidRPr="00782DB0" w:rsidRDefault="0003576E" w:rsidP="001F06F3">
            <w:pPr>
              <w:jc w:val="both"/>
              <w:rPr>
                <w:rFonts w:ascii="Century Gothic" w:eastAsia="Century Gothic" w:hAnsi="Century Gothic" w:cs="Century Gothic"/>
                <w:b/>
                <w:bCs/>
                <w:color w:val="000000"/>
                <w:sz w:val="16"/>
                <w:szCs w:val="16"/>
                <w:lang w:eastAsia="es-BO"/>
              </w:rPr>
            </w:pPr>
            <w:r w:rsidRPr="00782DB0">
              <w:rPr>
                <w:rFonts w:ascii="Century Gothic" w:eastAsia="Century Gothic" w:hAnsi="Century Gothic" w:cs="Century Gothic"/>
                <w:b/>
                <w:bCs/>
                <w:color w:val="000000"/>
                <w:sz w:val="16"/>
                <w:szCs w:val="16"/>
                <w:lang w:eastAsia="es-BO"/>
              </w:rPr>
              <w:t>Accesorios para el equipo</w:t>
            </w:r>
          </w:p>
          <w:p w14:paraId="088DF788"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para conexión de oxígeno. </w:t>
            </w:r>
          </w:p>
          <w:p w14:paraId="495DD8CC"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para conexión de aire comprimido </w:t>
            </w:r>
          </w:p>
          <w:p w14:paraId="3052F363"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(2) dos circuitos de paciente adulto siliconado reutilizable </w:t>
            </w:r>
          </w:p>
          <w:p w14:paraId="794FD84E"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circuito de paciente pediátrico siliconado reutilizable </w:t>
            </w:r>
          </w:p>
          <w:p w14:paraId="072A2326"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pulmón de prueba  </w:t>
            </w:r>
          </w:p>
          <w:p w14:paraId="76931130"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una mascarilla siliconada reutilizable adulto</w:t>
            </w:r>
          </w:p>
          <w:p w14:paraId="03075AF9"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mascarilla siliconada reutilizable pediátrico </w:t>
            </w:r>
          </w:p>
          <w:p w14:paraId="4C39B1BD"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cable de </w:t>
            </w:r>
            <w:proofErr w:type="spellStart"/>
            <w:r w:rsidRPr="00782DB0">
              <w:rPr>
                <w:rFonts w:ascii="Century Gothic" w:eastAsia="Century Gothic" w:hAnsi="Century Gothic" w:cs="Century Gothic"/>
                <w:color w:val="000000"/>
                <w:sz w:val="16"/>
                <w:szCs w:val="16"/>
                <w:lang w:eastAsia="es-BO"/>
              </w:rPr>
              <w:t>ecg</w:t>
            </w:r>
            <w:proofErr w:type="spellEnd"/>
            <w:r w:rsidRPr="00782DB0">
              <w:rPr>
                <w:rFonts w:ascii="Century Gothic" w:eastAsia="Century Gothic" w:hAnsi="Century Gothic" w:cs="Century Gothic"/>
                <w:color w:val="000000"/>
                <w:sz w:val="16"/>
                <w:szCs w:val="16"/>
                <w:lang w:eastAsia="es-BO"/>
              </w:rPr>
              <w:t xml:space="preserve"> de 5 derivaciones  </w:t>
            </w:r>
          </w:p>
          <w:p w14:paraId="5C646ABD"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cable de </w:t>
            </w:r>
            <w:proofErr w:type="spellStart"/>
            <w:r w:rsidRPr="00782DB0">
              <w:rPr>
                <w:rFonts w:ascii="Century Gothic" w:eastAsia="Century Gothic" w:hAnsi="Century Gothic" w:cs="Century Gothic"/>
                <w:color w:val="000000"/>
                <w:sz w:val="16"/>
                <w:szCs w:val="16"/>
                <w:lang w:eastAsia="es-BO"/>
              </w:rPr>
              <w:t>ecg</w:t>
            </w:r>
            <w:proofErr w:type="spellEnd"/>
            <w:r w:rsidRPr="00782DB0">
              <w:rPr>
                <w:rFonts w:ascii="Century Gothic" w:eastAsia="Century Gothic" w:hAnsi="Century Gothic" w:cs="Century Gothic"/>
                <w:color w:val="000000"/>
                <w:sz w:val="16"/>
                <w:szCs w:val="16"/>
                <w:lang w:eastAsia="es-BO"/>
              </w:rPr>
              <w:t xml:space="preserve"> de 3 derivaciones</w:t>
            </w:r>
          </w:p>
          <w:p w14:paraId="135FC5A8"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sensor reutilizable spo2 adulto (oximetría) </w:t>
            </w:r>
          </w:p>
          <w:p w14:paraId="5C2E6E35" w14:textId="77777777" w:rsidR="0003576E" w:rsidRPr="00782DB0" w:rsidRDefault="0003576E" w:rsidP="001F06F3">
            <w:pPr>
              <w:pStyle w:val="Prrafodelista"/>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de extensión </w:t>
            </w:r>
            <w:proofErr w:type="spellStart"/>
            <w:r w:rsidRPr="00782DB0">
              <w:rPr>
                <w:rFonts w:ascii="Century Gothic" w:eastAsia="Century Gothic" w:hAnsi="Century Gothic" w:cs="Century Gothic"/>
                <w:color w:val="000000"/>
                <w:sz w:val="16"/>
                <w:szCs w:val="16"/>
                <w:lang w:eastAsia="es-BO"/>
              </w:rPr>
              <w:t>nibp</w:t>
            </w:r>
            <w:proofErr w:type="spellEnd"/>
            <w:r w:rsidRPr="00782DB0">
              <w:rPr>
                <w:rFonts w:ascii="Century Gothic" w:eastAsia="Century Gothic" w:hAnsi="Century Gothic" w:cs="Century Gothic"/>
                <w:color w:val="000000"/>
                <w:sz w:val="16"/>
                <w:szCs w:val="16"/>
                <w:lang w:eastAsia="es-BO"/>
              </w:rPr>
              <w:t xml:space="preserve"> con conector (presión no-invasiva) </w:t>
            </w:r>
          </w:p>
          <w:p w14:paraId="7C46DF96"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(2)  dos brazaletes reutilizables para adultos (presión no-invasiva) </w:t>
            </w:r>
          </w:p>
          <w:p w14:paraId="45FC72C1"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sonda rectal/oral de temperatura para adulto (temperatura) </w:t>
            </w:r>
          </w:p>
          <w:p w14:paraId="00CB3A4C" w14:textId="77777777" w:rsidR="0003576E" w:rsidRPr="005B3249"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una sonda de temperatura de piel reutilizable (temperatura)</w:t>
            </w:r>
          </w:p>
          <w:p w14:paraId="0F882378" w14:textId="77777777" w:rsidR="0003576E" w:rsidRPr="00782DB0" w:rsidRDefault="0003576E" w:rsidP="001F06F3">
            <w:pPr>
              <w:suppressAutoHyphens/>
              <w:jc w:val="both"/>
              <w:rPr>
                <w:rFonts w:ascii="Century Gothic" w:hAnsi="Century Gothic" w:cs="Arial"/>
                <w:b/>
                <w:bCs/>
                <w:color w:val="00000A"/>
                <w:sz w:val="16"/>
                <w:szCs w:val="16"/>
                <w:lang w:eastAsia="es-ES"/>
              </w:rPr>
            </w:pPr>
            <w:r w:rsidRPr="00782DB0">
              <w:rPr>
                <w:rFonts w:ascii="Century Gothic" w:hAnsi="Century Gothic" w:cs="Arial"/>
                <w:b/>
                <w:bCs/>
                <w:color w:val="00000A"/>
                <w:sz w:val="16"/>
                <w:szCs w:val="16"/>
                <w:lang w:eastAsia="es-ES"/>
              </w:rPr>
              <w:t>Insumos para el equipo</w:t>
            </w:r>
          </w:p>
          <w:p w14:paraId="74C56C5D" w14:textId="77777777" w:rsidR="0003576E" w:rsidRPr="00782DB0" w:rsidRDefault="0003576E"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(5)  cinco rollos de papel térmico </w:t>
            </w:r>
          </w:p>
          <w:p w14:paraId="54DB12D9" w14:textId="77777777" w:rsidR="0003576E" w:rsidRPr="00782DB0" w:rsidRDefault="0003576E"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(50) cincuenta electrodos desechables </w:t>
            </w:r>
          </w:p>
          <w:p w14:paraId="736EF601" w14:textId="77777777" w:rsidR="0003576E" w:rsidRPr="00782DB0" w:rsidRDefault="0003576E" w:rsidP="001F06F3">
            <w:pPr>
              <w:suppressAutoHyphens/>
              <w:spacing w:line="288" w:lineRule="auto"/>
              <w:contextualSpacing/>
              <w:jc w:val="both"/>
              <w:rPr>
                <w:rFonts w:ascii="Century Gothic" w:eastAsia="Calibri" w:hAnsi="Century Gothic" w:cs="Arial"/>
                <w:color w:val="00000A"/>
                <w:sz w:val="16"/>
                <w:szCs w:val="16"/>
                <w:lang w:eastAsia="es-ES"/>
              </w:rPr>
            </w:pPr>
          </w:p>
        </w:tc>
      </w:tr>
    </w:tbl>
    <w:tbl>
      <w:tblPr>
        <w:tblStyle w:val="1051"/>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7"/>
        <w:gridCol w:w="7332"/>
      </w:tblGrid>
      <w:tr w:rsidR="0003576E" w:rsidRPr="00782DB0" w14:paraId="5DF1EB0E" w14:textId="77777777" w:rsidTr="002F11E4">
        <w:trPr>
          <w:trHeight w:val="425"/>
        </w:trPr>
        <w:tc>
          <w:tcPr>
            <w:tcW w:w="5000" w:type="pct"/>
            <w:gridSpan w:val="2"/>
            <w:shd w:val="clear" w:color="auto" w:fill="auto"/>
            <w:vAlign w:val="center"/>
          </w:tcPr>
          <w:p w14:paraId="7AF9D875"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03576E" w:rsidRPr="00782DB0" w14:paraId="413482DC" w14:textId="77777777" w:rsidTr="002F11E4">
        <w:trPr>
          <w:trHeight w:val="630"/>
        </w:trPr>
        <w:tc>
          <w:tcPr>
            <w:tcW w:w="1121" w:type="pct"/>
            <w:vAlign w:val="center"/>
          </w:tcPr>
          <w:p w14:paraId="24D34DE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879" w:type="pct"/>
          </w:tcPr>
          <w:p w14:paraId="595F89C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03576E" w:rsidRPr="00782DB0" w14:paraId="524F00D8" w14:textId="77777777" w:rsidTr="002F11E4">
        <w:trPr>
          <w:trHeight w:val="2879"/>
        </w:trPr>
        <w:tc>
          <w:tcPr>
            <w:tcW w:w="1121" w:type="pct"/>
            <w:vAlign w:val="center"/>
          </w:tcPr>
          <w:p w14:paraId="168D124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Manuales</w:t>
            </w:r>
          </w:p>
          <w:p w14:paraId="3D031E43" w14:textId="77777777" w:rsidR="0003576E" w:rsidRPr="00782DB0" w:rsidRDefault="0003576E" w:rsidP="001F06F3">
            <w:pPr>
              <w:rPr>
                <w:rFonts w:ascii="Century Gothic" w:eastAsia="Century Gothic" w:hAnsi="Century Gothic" w:cs="Century Gothic"/>
                <w:sz w:val="16"/>
                <w:szCs w:val="16"/>
              </w:rPr>
            </w:pPr>
          </w:p>
        </w:tc>
        <w:tc>
          <w:tcPr>
            <w:tcW w:w="3879" w:type="pct"/>
          </w:tcPr>
          <w:p w14:paraId="3BACBC78"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6CC7100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 </w:t>
            </w:r>
          </w:p>
          <w:p w14:paraId="2BBF8F00"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6EDDC98A"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4D89AB78"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3583E9A5" w14:textId="77777777" w:rsidR="0003576E" w:rsidRPr="00782DB0" w:rsidRDefault="0003576E" w:rsidP="001F06F3">
            <w:pPr>
              <w:jc w:val="both"/>
              <w:rPr>
                <w:rFonts w:ascii="Century Gothic" w:hAnsi="Century Gothic"/>
                <w:sz w:val="16"/>
                <w:szCs w:val="16"/>
              </w:rPr>
            </w:pPr>
          </w:p>
          <w:p w14:paraId="20A72A9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481ADAC5" w14:textId="77777777" w:rsidR="0003576E" w:rsidRPr="00782DB0" w:rsidRDefault="0003576E" w:rsidP="001F06F3">
            <w:pPr>
              <w:jc w:val="both"/>
              <w:rPr>
                <w:rFonts w:ascii="Century Gothic" w:hAnsi="Century Gothic"/>
                <w:sz w:val="16"/>
                <w:szCs w:val="16"/>
              </w:rPr>
            </w:pPr>
          </w:p>
          <w:p w14:paraId="49479C9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5B4E612F" w14:textId="77777777" w:rsidR="0003576E" w:rsidRPr="00782DB0" w:rsidRDefault="0003576E"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68F3213D" w14:textId="77777777" w:rsidR="0003576E" w:rsidRPr="00782DB0" w:rsidRDefault="0003576E" w:rsidP="001F06F3">
            <w:pPr>
              <w:rPr>
                <w:rFonts w:ascii="Century Gothic" w:hAnsi="Century Gothic"/>
                <w:sz w:val="16"/>
                <w:szCs w:val="16"/>
              </w:rPr>
            </w:pPr>
          </w:p>
        </w:tc>
      </w:tr>
      <w:tr w:rsidR="0003576E" w:rsidRPr="00782DB0" w14:paraId="39AF30C2" w14:textId="77777777" w:rsidTr="002F11E4">
        <w:trPr>
          <w:trHeight w:val="1266"/>
        </w:trPr>
        <w:tc>
          <w:tcPr>
            <w:tcW w:w="1121" w:type="pct"/>
            <w:vAlign w:val="center"/>
          </w:tcPr>
          <w:p w14:paraId="3BE0369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3879" w:type="pct"/>
            <w:shd w:val="clear" w:color="auto" w:fill="auto"/>
          </w:tcPr>
          <w:p w14:paraId="239AE35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0810926B" w14:textId="77777777" w:rsidR="0003576E" w:rsidRPr="00782DB0" w:rsidRDefault="0003576E" w:rsidP="001F06F3">
            <w:pPr>
              <w:jc w:val="both"/>
              <w:rPr>
                <w:rFonts w:ascii="Century Gothic" w:hAnsi="Century Gothic"/>
                <w:sz w:val="16"/>
                <w:szCs w:val="16"/>
              </w:rPr>
            </w:pPr>
          </w:p>
          <w:p w14:paraId="7ECDD87A"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39F6B6B5"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48CC174B"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58A67468" w14:textId="77777777" w:rsidR="0003576E" w:rsidRPr="00782DB0" w:rsidRDefault="0003576E" w:rsidP="001F06F3">
            <w:pPr>
              <w:jc w:val="both"/>
              <w:rPr>
                <w:rFonts w:ascii="Century Gothic" w:hAnsi="Century Gothic"/>
                <w:sz w:val="16"/>
                <w:szCs w:val="16"/>
              </w:rPr>
            </w:pPr>
          </w:p>
          <w:p w14:paraId="04CCA3A9"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494AD219" w14:textId="77777777" w:rsidTr="002F11E4">
        <w:trPr>
          <w:trHeight w:val="708"/>
        </w:trPr>
        <w:tc>
          <w:tcPr>
            <w:tcW w:w="1121" w:type="pct"/>
            <w:vAlign w:val="center"/>
          </w:tcPr>
          <w:p w14:paraId="10EE5C5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879" w:type="pct"/>
            <w:shd w:val="clear" w:color="auto" w:fill="auto"/>
          </w:tcPr>
          <w:p w14:paraId="2358611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1091D57A" w14:textId="77777777" w:rsidR="0003576E" w:rsidRPr="00782DB0" w:rsidRDefault="0003576E" w:rsidP="001F06F3">
            <w:pPr>
              <w:jc w:val="both"/>
              <w:rPr>
                <w:rFonts w:ascii="Century Gothic" w:hAnsi="Century Gothic"/>
                <w:sz w:val="16"/>
                <w:szCs w:val="16"/>
              </w:rPr>
            </w:pPr>
          </w:p>
          <w:p w14:paraId="45B7512F"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24B243D4"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65E0E7FE"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030DC29"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6D7ABF0C"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19002B5F" w14:textId="77777777" w:rsidR="0003576E" w:rsidRPr="00782DB0" w:rsidRDefault="0003576E" w:rsidP="001F06F3">
            <w:pPr>
              <w:jc w:val="both"/>
              <w:rPr>
                <w:rFonts w:ascii="Century Gothic" w:hAnsi="Century Gothic"/>
                <w:sz w:val="16"/>
                <w:szCs w:val="16"/>
              </w:rPr>
            </w:pPr>
          </w:p>
          <w:p w14:paraId="368C8EB0"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336579DB" w14:textId="77777777" w:rsidTr="002F11E4">
        <w:trPr>
          <w:trHeight w:val="1133"/>
        </w:trPr>
        <w:tc>
          <w:tcPr>
            <w:tcW w:w="1121" w:type="pct"/>
            <w:vAlign w:val="center"/>
          </w:tcPr>
          <w:p w14:paraId="566AF2F4"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3879" w:type="pct"/>
          </w:tcPr>
          <w:p w14:paraId="5FF76DB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323978C6" w14:textId="77777777" w:rsidR="0003576E" w:rsidRPr="00782DB0" w:rsidRDefault="0003576E" w:rsidP="001F06F3">
            <w:pPr>
              <w:jc w:val="both"/>
              <w:rPr>
                <w:rFonts w:ascii="Century Gothic" w:hAnsi="Century Gothic"/>
                <w:sz w:val="16"/>
                <w:szCs w:val="16"/>
              </w:rPr>
            </w:pPr>
          </w:p>
          <w:p w14:paraId="61DB159A"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2CD88E56" w14:textId="77777777" w:rsidR="0003576E" w:rsidRPr="00782DB0" w:rsidRDefault="0003576E" w:rsidP="001F06F3">
            <w:pPr>
              <w:pStyle w:val="Prrafodelista"/>
              <w:jc w:val="both"/>
              <w:rPr>
                <w:rFonts w:ascii="Century Gothic" w:hAnsi="Century Gothic"/>
                <w:sz w:val="16"/>
                <w:szCs w:val="16"/>
              </w:rPr>
            </w:pPr>
          </w:p>
          <w:p w14:paraId="0AD94779"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4C979259" w14:textId="77777777" w:rsidR="0003576E" w:rsidRPr="00782DB0" w:rsidRDefault="0003576E" w:rsidP="001F06F3">
            <w:pPr>
              <w:jc w:val="both"/>
              <w:rPr>
                <w:rFonts w:ascii="Century Gothic" w:hAnsi="Century Gothic"/>
                <w:sz w:val="16"/>
                <w:szCs w:val="16"/>
              </w:rPr>
            </w:pPr>
          </w:p>
          <w:p w14:paraId="6DD62C4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4C6EB395" w14:textId="77777777" w:rsidR="0003576E" w:rsidRPr="00782DB0" w:rsidRDefault="0003576E" w:rsidP="001F06F3">
            <w:pPr>
              <w:pStyle w:val="Prrafodelista"/>
              <w:rPr>
                <w:rFonts w:ascii="Century Gothic" w:hAnsi="Century Gothic"/>
                <w:sz w:val="16"/>
                <w:szCs w:val="16"/>
              </w:rPr>
            </w:pPr>
          </w:p>
          <w:p w14:paraId="4DEC2FB9"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793899726"/>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w:t>
            </w:r>
            <w:r w:rsidRPr="00782DB0">
              <w:rPr>
                <w:rFonts w:ascii="Century Gothic" w:hAnsi="Century Gothic"/>
                <w:sz w:val="16"/>
                <w:szCs w:val="16"/>
              </w:rPr>
              <w:lastRenderedPageBreak/>
              <w:t xml:space="preserve">calendario. Pasado el periodo mencionado, el proveedor está en la obligación de sustituir el bien con las mismas características o superiores. </w:t>
            </w:r>
          </w:p>
          <w:p w14:paraId="78EFA8D1" w14:textId="77777777" w:rsidR="0003576E" w:rsidRPr="00782DB0" w:rsidRDefault="0003576E" w:rsidP="001F06F3">
            <w:pPr>
              <w:pStyle w:val="Prrafodelista"/>
              <w:ind w:left="360"/>
              <w:jc w:val="both"/>
              <w:rPr>
                <w:rFonts w:ascii="Century Gothic" w:hAnsi="Century Gothic"/>
                <w:sz w:val="16"/>
                <w:szCs w:val="16"/>
              </w:rPr>
            </w:pPr>
          </w:p>
          <w:p w14:paraId="1D2C4740"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6B61653" w14:textId="77777777" w:rsidR="0003576E" w:rsidRPr="00782DB0" w:rsidRDefault="0003576E" w:rsidP="001F06F3">
            <w:pPr>
              <w:pStyle w:val="Prrafodelista"/>
              <w:rPr>
                <w:rFonts w:ascii="Century Gothic" w:hAnsi="Century Gothic"/>
                <w:sz w:val="16"/>
                <w:szCs w:val="16"/>
              </w:rPr>
            </w:pPr>
          </w:p>
          <w:p w14:paraId="52835135"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 xml:space="preserve">Los costos emergentes de las situaciones descritas serán cubiertas en su totalidad por el proveedor, en el mismo plazo de entrega adjudicado. </w:t>
            </w:r>
            <w:r w:rsidRPr="00160517">
              <w:rPr>
                <w:rFonts w:ascii="Century Gothic" w:hAnsi="Century Gothic"/>
                <w:sz w:val="16"/>
                <w:szCs w:val="16"/>
              </w:rPr>
              <w:t>Asimismo, se aclara que al momento de la entrega del bien nuevo se renovara la garantía de fábrica</w:t>
            </w:r>
          </w:p>
          <w:p w14:paraId="12CF3D0B" w14:textId="77777777" w:rsidR="0003576E" w:rsidRPr="00782DB0" w:rsidRDefault="0003576E"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03576E" w:rsidRPr="00782DB0" w14:paraId="5F748CC8" w14:textId="77777777" w:rsidTr="002F11E4">
        <w:trPr>
          <w:trHeight w:val="708"/>
        </w:trPr>
        <w:tc>
          <w:tcPr>
            <w:tcW w:w="1121" w:type="pct"/>
            <w:vAlign w:val="center"/>
          </w:tcPr>
          <w:p w14:paraId="57009C8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3879" w:type="pct"/>
          </w:tcPr>
          <w:p w14:paraId="4D80C17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5F8A48A5" w14:textId="77777777" w:rsidR="0003576E" w:rsidRPr="00782DB0" w:rsidRDefault="0003576E" w:rsidP="001F06F3">
            <w:pPr>
              <w:jc w:val="both"/>
              <w:rPr>
                <w:rFonts w:ascii="Century Gothic" w:hAnsi="Century Gothic"/>
                <w:sz w:val="16"/>
                <w:szCs w:val="16"/>
              </w:rPr>
            </w:pPr>
          </w:p>
          <w:p w14:paraId="5711C30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26E5ADD6" w14:textId="77777777" w:rsidTr="002F11E4">
        <w:trPr>
          <w:trHeight w:val="1642"/>
        </w:trPr>
        <w:tc>
          <w:tcPr>
            <w:tcW w:w="1121" w:type="pct"/>
            <w:vAlign w:val="center"/>
          </w:tcPr>
          <w:p w14:paraId="1549C44D" w14:textId="77777777" w:rsidR="0003576E" w:rsidRPr="00782DB0" w:rsidRDefault="0003576E"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3879" w:type="pct"/>
          </w:tcPr>
          <w:p w14:paraId="49FC8A2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784DAFC5" w14:textId="77777777" w:rsidR="0003576E" w:rsidRPr="00782DB0" w:rsidRDefault="0003576E" w:rsidP="001F06F3">
            <w:pPr>
              <w:jc w:val="both"/>
              <w:rPr>
                <w:rFonts w:ascii="Century Gothic" w:hAnsi="Century Gothic"/>
                <w:sz w:val="16"/>
                <w:szCs w:val="16"/>
              </w:rPr>
            </w:pPr>
          </w:p>
          <w:p w14:paraId="575D0716" w14:textId="77777777" w:rsidR="0003576E" w:rsidRPr="00782DB0" w:rsidRDefault="0003576E"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0B4BAAF9" w14:textId="77777777" w:rsidTr="002F11E4">
        <w:trPr>
          <w:trHeight w:val="132"/>
        </w:trPr>
        <w:tc>
          <w:tcPr>
            <w:tcW w:w="1121" w:type="pct"/>
            <w:vAlign w:val="center"/>
          </w:tcPr>
          <w:p w14:paraId="544AB23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879" w:type="pct"/>
          </w:tcPr>
          <w:p w14:paraId="50A4197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42728FA6" w14:textId="77777777" w:rsidR="0003576E" w:rsidRPr="00782DB0" w:rsidRDefault="0003576E" w:rsidP="001F06F3">
            <w:pPr>
              <w:jc w:val="both"/>
              <w:rPr>
                <w:rFonts w:ascii="Century Gothic" w:eastAsia="Century Gothic" w:hAnsi="Century Gothic" w:cs="Century Gothic"/>
                <w:sz w:val="16"/>
                <w:szCs w:val="16"/>
              </w:rPr>
            </w:pPr>
          </w:p>
          <w:p w14:paraId="3FFDB8D5"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03A8A1F1" w14:textId="77777777" w:rsidR="0003576E" w:rsidRPr="00782DB0" w:rsidRDefault="0003576E" w:rsidP="001F06F3">
            <w:pPr>
              <w:jc w:val="both"/>
              <w:rPr>
                <w:rFonts w:ascii="Century Gothic" w:eastAsia="Century Gothic" w:hAnsi="Century Gothic" w:cs="Century Gothic"/>
                <w:sz w:val="16"/>
                <w:szCs w:val="16"/>
              </w:rPr>
            </w:pPr>
          </w:p>
          <w:p w14:paraId="775956DD"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396664F5" w14:textId="77777777" w:rsidR="0003576E" w:rsidRPr="00782DB0" w:rsidRDefault="0003576E" w:rsidP="001F06F3">
            <w:pPr>
              <w:pStyle w:val="Prrafodelista"/>
              <w:rPr>
                <w:rFonts w:ascii="Century Gothic" w:eastAsia="Century Gothic" w:hAnsi="Century Gothic" w:cs="Century Gothic"/>
                <w:sz w:val="16"/>
                <w:szCs w:val="16"/>
              </w:rPr>
            </w:pPr>
          </w:p>
          <w:p w14:paraId="283BCA78" w14:textId="77777777" w:rsidR="0003576E" w:rsidRPr="00782DB0" w:rsidRDefault="0003576E"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18D331AA" w14:textId="77777777" w:rsidR="0003576E" w:rsidRPr="00782DB0" w:rsidRDefault="0003576E" w:rsidP="001F06F3">
            <w:pPr>
              <w:pStyle w:val="Prrafodelista"/>
              <w:jc w:val="both"/>
              <w:rPr>
                <w:rFonts w:ascii="Century Gothic" w:eastAsia="Century Gothic" w:hAnsi="Century Gothic" w:cs="Century Gothic"/>
                <w:color w:val="00000A"/>
                <w:sz w:val="16"/>
                <w:szCs w:val="16"/>
              </w:rPr>
            </w:pPr>
          </w:p>
          <w:p w14:paraId="792518F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F3B2C7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3C24E928" w14:textId="77777777" w:rsidR="0003576E" w:rsidRPr="00782DB0" w:rsidRDefault="0003576E" w:rsidP="001F06F3">
            <w:pPr>
              <w:jc w:val="both"/>
              <w:rPr>
                <w:rFonts w:ascii="Century Gothic" w:eastAsia="Century Gothic" w:hAnsi="Century Gothic" w:cs="Century Gothic"/>
                <w:sz w:val="16"/>
                <w:szCs w:val="16"/>
              </w:rPr>
            </w:pPr>
          </w:p>
          <w:p w14:paraId="6F1171E7"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FB57E77" w14:textId="77777777" w:rsidTr="002F11E4">
        <w:trPr>
          <w:trHeight w:val="2625"/>
        </w:trPr>
        <w:tc>
          <w:tcPr>
            <w:tcW w:w="1121" w:type="pct"/>
            <w:vAlign w:val="center"/>
          </w:tcPr>
          <w:p w14:paraId="70EAD644"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3879" w:type="pct"/>
          </w:tcPr>
          <w:p w14:paraId="7C2AD74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29294B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1C5F1D8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7FD5622" w14:textId="77777777" w:rsidR="0003576E" w:rsidRPr="00782DB0" w:rsidRDefault="0003576E" w:rsidP="001F06F3">
            <w:pPr>
              <w:jc w:val="both"/>
              <w:rPr>
                <w:rFonts w:ascii="Century Gothic" w:eastAsia="Century Gothic" w:hAnsi="Century Gothic" w:cs="Century Gothic"/>
                <w:b/>
                <w:sz w:val="16"/>
                <w:szCs w:val="16"/>
              </w:rPr>
            </w:pPr>
          </w:p>
          <w:p w14:paraId="1CDE1AC3" w14:textId="77777777" w:rsidR="0003576E" w:rsidRPr="00782DB0" w:rsidRDefault="0003576E"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18F3E0DC" w14:textId="77777777" w:rsidTr="002F11E4">
        <w:trPr>
          <w:trHeight w:val="553"/>
        </w:trPr>
        <w:tc>
          <w:tcPr>
            <w:tcW w:w="1121" w:type="pct"/>
            <w:vAlign w:val="center"/>
          </w:tcPr>
          <w:p w14:paraId="40C1439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879" w:type="pct"/>
          </w:tcPr>
          <w:p w14:paraId="514BDA9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w:t>
            </w:r>
            <w:r w:rsidRPr="00782DB0">
              <w:rPr>
                <w:rFonts w:ascii="Century Gothic" w:hAnsi="Century Gothic"/>
                <w:sz w:val="16"/>
                <w:szCs w:val="16"/>
              </w:rPr>
              <w:lastRenderedPageBreak/>
              <w:t xml:space="preserve">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660CC22B" w14:textId="77777777" w:rsidR="0003576E" w:rsidRPr="00782DB0" w:rsidRDefault="0003576E" w:rsidP="001F06F3">
            <w:pPr>
              <w:jc w:val="both"/>
              <w:rPr>
                <w:rFonts w:ascii="Century Gothic" w:hAnsi="Century Gothic"/>
                <w:sz w:val="16"/>
                <w:szCs w:val="16"/>
              </w:rPr>
            </w:pPr>
          </w:p>
          <w:p w14:paraId="1281CF21"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6B0B111" w14:textId="77777777" w:rsidTr="002F11E4">
        <w:trPr>
          <w:trHeight w:val="553"/>
        </w:trPr>
        <w:tc>
          <w:tcPr>
            <w:tcW w:w="5000" w:type="pct"/>
            <w:gridSpan w:val="2"/>
            <w:vAlign w:val="center"/>
          </w:tcPr>
          <w:p w14:paraId="5F06106B" w14:textId="77777777" w:rsidR="0003576E" w:rsidRPr="00782DB0" w:rsidRDefault="0003576E" w:rsidP="001F06F3">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03576E" w:rsidRPr="00782DB0" w14:paraId="01D4C470" w14:textId="77777777" w:rsidTr="002F11E4">
        <w:trPr>
          <w:trHeight w:val="810"/>
        </w:trPr>
        <w:tc>
          <w:tcPr>
            <w:tcW w:w="1121" w:type="pct"/>
            <w:vAlign w:val="center"/>
          </w:tcPr>
          <w:p w14:paraId="438584A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879" w:type="pct"/>
            <w:shd w:val="clear" w:color="auto" w:fill="auto"/>
          </w:tcPr>
          <w:p w14:paraId="743E222D" w14:textId="77777777" w:rsidR="0003576E" w:rsidRPr="00782DB0" w:rsidRDefault="0003576E" w:rsidP="001F06F3">
            <w:pPr>
              <w:jc w:val="both"/>
              <w:rPr>
                <w:rFonts w:ascii="Century Gothic" w:hAnsi="Century Gothic"/>
                <w:sz w:val="16"/>
                <w:szCs w:val="16"/>
              </w:rPr>
            </w:pPr>
          </w:p>
          <w:p w14:paraId="0EB204B3" w14:textId="77777777" w:rsidR="0003576E" w:rsidRPr="00782DB0" w:rsidRDefault="0003576E" w:rsidP="001F06F3">
            <w:pPr>
              <w:jc w:val="both"/>
              <w:rPr>
                <w:rFonts w:ascii="Century Gothic" w:hAnsi="Century Gothic"/>
                <w:b/>
                <w:bCs/>
                <w:sz w:val="16"/>
                <w:szCs w:val="16"/>
              </w:rPr>
            </w:pPr>
            <w:r w:rsidRPr="0090564C">
              <w:rPr>
                <w:rFonts w:ascii="Century Gothic" w:hAnsi="Century Gothic"/>
                <w:sz w:val="16"/>
                <w:szCs w:val="16"/>
              </w:rPr>
              <w:t xml:space="preserve">El </w:t>
            </w:r>
            <w:r w:rsidRPr="0090564C">
              <w:rPr>
                <w:rFonts w:ascii="Century Gothic" w:hAnsi="Century Gothic"/>
                <w:b/>
                <w:sz w:val="16"/>
                <w:szCs w:val="16"/>
              </w:rPr>
              <w:t>proponente</w:t>
            </w:r>
            <w:r w:rsidRPr="0090564C">
              <w:rPr>
                <w:rFonts w:ascii="Century Gothic" w:hAnsi="Century Gothic"/>
                <w:sz w:val="16"/>
                <w:szCs w:val="16"/>
              </w:rPr>
              <w:t xml:space="preserve">, deberá acreditar experiencia de haber efectuado mínimamente </w:t>
            </w:r>
            <w:r w:rsidRPr="0090564C">
              <w:rPr>
                <w:rFonts w:ascii="Century Gothic" w:hAnsi="Century Gothic"/>
                <w:b/>
                <w:sz w:val="16"/>
                <w:szCs w:val="16"/>
              </w:rPr>
              <w:t>cinco (5)</w:t>
            </w:r>
            <w:r w:rsidRPr="0090564C">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90564C">
              <w:rPr>
                <w:rFonts w:ascii="Century Gothic" w:hAnsi="Century Gothic"/>
                <w:sz w:val="16"/>
                <w:szCs w:val="16"/>
              </w:rPr>
              <w:t xml:space="preserve"> complejidad al bien solicitado en el sistema de salud público y/o privado, en los últimos </w:t>
            </w:r>
            <w:r>
              <w:rPr>
                <w:rFonts w:ascii="Century Gothic" w:hAnsi="Century Gothic"/>
                <w:b/>
                <w:bCs/>
                <w:sz w:val="16"/>
                <w:szCs w:val="16"/>
              </w:rPr>
              <w:t>tres</w:t>
            </w:r>
            <w:r w:rsidRPr="0090564C">
              <w:rPr>
                <w:rFonts w:ascii="Century Gothic" w:hAnsi="Century Gothic"/>
                <w:b/>
                <w:bCs/>
                <w:sz w:val="16"/>
                <w:szCs w:val="16"/>
              </w:rPr>
              <w:t xml:space="preserve"> (3) años.</w:t>
            </w:r>
            <w:r w:rsidRPr="00782DB0">
              <w:rPr>
                <w:rFonts w:ascii="Century Gothic" w:hAnsi="Century Gothic"/>
                <w:b/>
                <w:bCs/>
                <w:sz w:val="16"/>
                <w:szCs w:val="16"/>
              </w:rPr>
              <w:t xml:space="preserve"> </w:t>
            </w:r>
          </w:p>
          <w:p w14:paraId="5E6AED50" w14:textId="77777777" w:rsidR="0003576E" w:rsidRPr="00782DB0" w:rsidRDefault="0003576E" w:rsidP="001F06F3">
            <w:pPr>
              <w:jc w:val="both"/>
              <w:rPr>
                <w:rFonts w:ascii="Century Gothic" w:hAnsi="Century Gothic"/>
                <w:sz w:val="16"/>
                <w:szCs w:val="16"/>
              </w:rPr>
            </w:pPr>
          </w:p>
          <w:p w14:paraId="471F0F4C" w14:textId="77777777" w:rsidR="0003576E" w:rsidRPr="00782DB0" w:rsidRDefault="0003576E"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0D9AAC68" w14:textId="77777777" w:rsidR="0003576E" w:rsidRPr="00782DB0" w:rsidRDefault="0003576E" w:rsidP="001F06F3">
            <w:pPr>
              <w:rPr>
                <w:rFonts w:ascii="Century Gothic" w:eastAsia="Century Gothic" w:hAnsi="Century Gothic" w:cs="Century Gothic"/>
                <w:b/>
                <w:sz w:val="16"/>
                <w:szCs w:val="16"/>
              </w:rPr>
            </w:pPr>
          </w:p>
        </w:tc>
      </w:tr>
      <w:tr w:rsidR="0003576E" w:rsidRPr="00782DB0" w14:paraId="14BC9AE7" w14:textId="77777777" w:rsidTr="002F11E4">
        <w:trPr>
          <w:trHeight w:val="810"/>
        </w:trPr>
        <w:tc>
          <w:tcPr>
            <w:tcW w:w="5000" w:type="pct"/>
            <w:gridSpan w:val="2"/>
            <w:vAlign w:val="center"/>
          </w:tcPr>
          <w:p w14:paraId="5A80A812" w14:textId="77777777" w:rsidR="0003576E" w:rsidRPr="00782DB0" w:rsidRDefault="0003576E"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03576E" w:rsidRPr="00782DB0" w14:paraId="471B2792" w14:textId="77777777" w:rsidTr="002F11E4">
        <w:trPr>
          <w:trHeight w:val="525"/>
        </w:trPr>
        <w:tc>
          <w:tcPr>
            <w:tcW w:w="1121" w:type="pct"/>
            <w:vAlign w:val="center"/>
          </w:tcPr>
          <w:p w14:paraId="228F4AA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879" w:type="pct"/>
            <w:vAlign w:val="center"/>
          </w:tcPr>
          <w:p w14:paraId="6E301ED1"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03576E" w:rsidRPr="00782DB0" w14:paraId="6435D40F" w14:textId="77777777" w:rsidTr="002F11E4">
        <w:trPr>
          <w:trHeight w:val="525"/>
        </w:trPr>
        <w:tc>
          <w:tcPr>
            <w:tcW w:w="1121" w:type="pct"/>
            <w:vAlign w:val="center"/>
          </w:tcPr>
          <w:p w14:paraId="77C9D86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3879"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3576E" w:rsidRPr="00782DB0" w14:paraId="3EB76784" w14:textId="77777777" w:rsidTr="001F06F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57F51B1" w14:textId="77777777" w:rsidR="0003576E" w:rsidRPr="00782DB0" w:rsidRDefault="0003576E" w:rsidP="001F06F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06DB35D"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B86DC3E"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FBBE7C1"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6B6978E"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5E0DE28"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03576E" w:rsidRPr="00782DB0" w14:paraId="17CFD6A8" w14:textId="77777777" w:rsidTr="001F06F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D0B1BA1"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3</w:t>
                  </w:r>
                </w:p>
              </w:tc>
              <w:tc>
                <w:tcPr>
                  <w:tcW w:w="1842" w:type="dxa"/>
                  <w:tcBorders>
                    <w:top w:val="nil"/>
                    <w:left w:val="nil"/>
                    <w:bottom w:val="single" w:sz="4" w:space="0" w:color="auto"/>
                    <w:right w:val="single" w:sz="4" w:space="0" w:color="auto"/>
                  </w:tcBorders>
                  <w:shd w:val="clear" w:color="auto" w:fill="auto"/>
                  <w:vAlign w:val="center"/>
                  <w:hideMark/>
                </w:tcPr>
                <w:p w14:paraId="4E2FBFD0"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MAQUINA DE ANESTESIA</w:t>
                  </w:r>
                </w:p>
              </w:tc>
              <w:tc>
                <w:tcPr>
                  <w:tcW w:w="993" w:type="dxa"/>
                  <w:tcBorders>
                    <w:top w:val="nil"/>
                    <w:left w:val="nil"/>
                    <w:bottom w:val="single" w:sz="4" w:space="0" w:color="auto"/>
                    <w:right w:val="nil"/>
                  </w:tcBorders>
                  <w:shd w:val="clear" w:color="auto" w:fill="auto"/>
                  <w:vAlign w:val="center"/>
                  <w:hideMark/>
                </w:tcPr>
                <w:p w14:paraId="18DE5D9D"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BA1BB7"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C6007D"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880.000,00</w:t>
                  </w:r>
                </w:p>
              </w:tc>
              <w:tc>
                <w:tcPr>
                  <w:tcW w:w="1134" w:type="dxa"/>
                  <w:tcBorders>
                    <w:top w:val="nil"/>
                    <w:left w:val="nil"/>
                    <w:bottom w:val="single" w:sz="4" w:space="0" w:color="auto"/>
                    <w:right w:val="single" w:sz="4" w:space="0" w:color="auto"/>
                  </w:tcBorders>
                  <w:shd w:val="clear" w:color="auto" w:fill="auto"/>
                  <w:noWrap/>
                  <w:vAlign w:val="center"/>
                  <w:hideMark/>
                </w:tcPr>
                <w:p w14:paraId="1A0DA06B"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880.000,00</w:t>
                  </w:r>
                </w:p>
              </w:tc>
            </w:tr>
          </w:tbl>
          <w:p w14:paraId="1B6A9DD6" w14:textId="77777777" w:rsidR="0003576E" w:rsidRPr="00782DB0" w:rsidRDefault="0003576E" w:rsidP="001F06F3">
            <w:pPr>
              <w:rPr>
                <w:rFonts w:ascii="Century Gothic" w:eastAsia="Century Gothic" w:hAnsi="Century Gothic" w:cs="Century Gothic"/>
                <w:sz w:val="16"/>
                <w:szCs w:val="16"/>
              </w:rPr>
            </w:pPr>
          </w:p>
        </w:tc>
      </w:tr>
      <w:tr w:rsidR="0003576E" w:rsidRPr="00782DB0" w14:paraId="6DBE7282" w14:textId="77777777" w:rsidTr="002F11E4">
        <w:trPr>
          <w:trHeight w:val="765"/>
        </w:trPr>
        <w:tc>
          <w:tcPr>
            <w:tcW w:w="1121" w:type="pct"/>
            <w:vAlign w:val="center"/>
          </w:tcPr>
          <w:p w14:paraId="001541EF"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3879" w:type="pct"/>
            <w:vAlign w:val="center"/>
          </w:tcPr>
          <w:p w14:paraId="4A8F1250"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03576E" w:rsidRPr="00782DB0" w14:paraId="561E5FBB" w14:textId="77777777" w:rsidTr="002F11E4">
        <w:trPr>
          <w:trHeight w:val="450"/>
        </w:trPr>
        <w:tc>
          <w:tcPr>
            <w:tcW w:w="1121" w:type="pct"/>
            <w:vAlign w:val="center"/>
          </w:tcPr>
          <w:p w14:paraId="3E3BDED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3879" w:type="pct"/>
            <w:vAlign w:val="center"/>
          </w:tcPr>
          <w:p w14:paraId="19E08A17"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03576E" w:rsidRPr="00782DB0" w14:paraId="7989FB71" w14:textId="77777777" w:rsidTr="002F11E4">
        <w:trPr>
          <w:trHeight w:val="615"/>
        </w:trPr>
        <w:tc>
          <w:tcPr>
            <w:tcW w:w="1121" w:type="pct"/>
            <w:shd w:val="clear" w:color="auto" w:fill="auto"/>
            <w:vAlign w:val="center"/>
          </w:tcPr>
          <w:p w14:paraId="664B7EC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879" w:type="pct"/>
            <w:shd w:val="clear" w:color="auto" w:fill="auto"/>
          </w:tcPr>
          <w:p w14:paraId="794C273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03576E" w:rsidRPr="00782DB0" w14:paraId="79C57C9F" w14:textId="77777777" w:rsidTr="002F11E4">
        <w:trPr>
          <w:trHeight w:val="417"/>
        </w:trPr>
        <w:tc>
          <w:tcPr>
            <w:tcW w:w="1121" w:type="pct"/>
            <w:vAlign w:val="center"/>
          </w:tcPr>
          <w:p w14:paraId="3D80056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879" w:type="pct"/>
          </w:tcPr>
          <w:p w14:paraId="735B204B"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09F2D715"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44320198" w14:textId="77777777" w:rsidR="0003576E" w:rsidRDefault="0003576E"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D73EA34" w14:textId="77777777" w:rsidR="0003576E" w:rsidRPr="00E12215" w:rsidRDefault="0003576E" w:rsidP="001F06F3">
            <w:pPr>
              <w:jc w:val="both"/>
              <w:rPr>
                <w:rFonts w:ascii="Century Gothic" w:eastAsia="Century Gothic" w:hAnsi="Century Gothic" w:cs="Century Gothic"/>
                <w:sz w:val="16"/>
                <w:szCs w:val="16"/>
              </w:rPr>
            </w:pPr>
          </w:p>
          <w:p w14:paraId="72EC9964"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03576E" w:rsidRPr="00782DB0" w14:paraId="555EE2EC" w14:textId="77777777" w:rsidTr="002F11E4">
        <w:trPr>
          <w:trHeight w:val="1984"/>
        </w:trPr>
        <w:tc>
          <w:tcPr>
            <w:tcW w:w="1121" w:type="pct"/>
            <w:vMerge w:val="restart"/>
            <w:vAlign w:val="center"/>
          </w:tcPr>
          <w:p w14:paraId="284AE42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3879" w:type="pct"/>
          </w:tcPr>
          <w:p w14:paraId="5C1FD13C"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4BAACA8E" w14:textId="77777777" w:rsidR="0003576E" w:rsidRPr="00782DB0" w:rsidRDefault="0003576E" w:rsidP="001F06F3">
            <w:pPr>
              <w:jc w:val="both"/>
              <w:rPr>
                <w:rFonts w:ascii="Century Gothic" w:hAnsi="Century Gothic"/>
                <w:sz w:val="16"/>
                <w:szCs w:val="16"/>
              </w:rPr>
            </w:pPr>
          </w:p>
          <w:p w14:paraId="722988A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3E6CF538" w14:textId="77777777" w:rsidR="0003576E" w:rsidRPr="00782DB0" w:rsidRDefault="0003576E" w:rsidP="001F06F3">
            <w:pPr>
              <w:jc w:val="both"/>
              <w:rPr>
                <w:rFonts w:ascii="Century Gothic" w:hAnsi="Century Gothic"/>
                <w:sz w:val="16"/>
                <w:szCs w:val="16"/>
              </w:rPr>
            </w:pPr>
          </w:p>
          <w:p w14:paraId="75082ACD" w14:textId="77777777" w:rsidR="0003576E" w:rsidRPr="00782DB0" w:rsidRDefault="0003576E"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03576E" w:rsidRPr="00782DB0" w14:paraId="39568048" w14:textId="77777777" w:rsidTr="002F11E4">
        <w:trPr>
          <w:trHeight w:val="2790"/>
        </w:trPr>
        <w:tc>
          <w:tcPr>
            <w:tcW w:w="1121" w:type="pct"/>
            <w:vMerge/>
            <w:vAlign w:val="center"/>
          </w:tcPr>
          <w:p w14:paraId="343459AB"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79" w:type="pct"/>
          </w:tcPr>
          <w:p w14:paraId="5760B81B" w14:textId="77777777" w:rsidR="0003576E" w:rsidRPr="00782DB0" w:rsidRDefault="0003576E"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3483CC7C"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3F48815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5B97E88F" w14:textId="77777777" w:rsidR="0003576E" w:rsidRPr="00782DB0" w:rsidRDefault="0003576E" w:rsidP="001F06F3">
            <w:pPr>
              <w:jc w:val="both"/>
              <w:rPr>
                <w:rFonts w:ascii="Century Gothic" w:hAnsi="Century Gothic"/>
                <w:sz w:val="16"/>
                <w:szCs w:val="16"/>
              </w:rPr>
            </w:pPr>
          </w:p>
          <w:p w14:paraId="6DC1A7FD"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03576E" w:rsidRPr="00782DB0" w14:paraId="586D2B4F" w14:textId="77777777" w:rsidTr="002F11E4">
        <w:trPr>
          <w:trHeight w:val="694"/>
        </w:trPr>
        <w:tc>
          <w:tcPr>
            <w:tcW w:w="1121" w:type="pct"/>
            <w:vMerge/>
            <w:vAlign w:val="center"/>
          </w:tcPr>
          <w:p w14:paraId="46842F3C"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79" w:type="pct"/>
          </w:tcPr>
          <w:p w14:paraId="5814EBE9" w14:textId="77777777" w:rsidR="0003576E" w:rsidRPr="00782DB0" w:rsidRDefault="0003576E"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35AB1EB0"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0C52600" w14:textId="77777777" w:rsidR="0003576E" w:rsidRPr="00782DB0" w:rsidRDefault="0003576E" w:rsidP="001F06F3">
            <w:pPr>
              <w:jc w:val="both"/>
              <w:rPr>
                <w:rFonts w:ascii="Century Gothic" w:eastAsia="Century Gothic" w:hAnsi="Century Gothic" w:cs="Century Gothic"/>
                <w:sz w:val="16"/>
                <w:szCs w:val="16"/>
              </w:rPr>
            </w:pPr>
          </w:p>
          <w:p w14:paraId="264F7C3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25DC00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719D5ED1" w14:textId="77777777" w:rsidR="0003576E" w:rsidRPr="00782DB0" w:rsidRDefault="0003576E" w:rsidP="001F06F3">
            <w:pPr>
              <w:jc w:val="both"/>
              <w:rPr>
                <w:rFonts w:ascii="Century Gothic" w:eastAsia="Century Gothic" w:hAnsi="Century Gothic" w:cs="Century Gothic"/>
                <w:sz w:val="16"/>
                <w:szCs w:val="16"/>
              </w:rPr>
            </w:pPr>
          </w:p>
          <w:p w14:paraId="3D4B60FA" w14:textId="77777777" w:rsidR="0003576E" w:rsidRPr="00782DB0" w:rsidRDefault="00222C58" w:rsidP="001F06F3">
            <w:pPr>
              <w:jc w:val="both"/>
              <w:rPr>
                <w:rFonts w:ascii="Century Gothic" w:eastAsia="Century Gothic" w:hAnsi="Century Gothic" w:cs="Century Gothic"/>
                <w:sz w:val="16"/>
                <w:szCs w:val="16"/>
              </w:rPr>
            </w:pPr>
            <w:sdt>
              <w:sdtPr>
                <w:rPr>
                  <w:sz w:val="16"/>
                  <w:szCs w:val="16"/>
                </w:rPr>
                <w:tag w:val="goog_rdk_1"/>
                <w:id w:val="994614080"/>
              </w:sdtPr>
              <w:sdtEndPr/>
              <w:sdtContent/>
            </w:sdt>
            <w:r w:rsidR="0003576E"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03576E">
              <w:rPr>
                <w:rFonts w:ascii="Century Gothic" w:eastAsia="Century Gothic" w:hAnsi="Century Gothic" w:cs="Century Gothic"/>
                <w:sz w:val="16"/>
                <w:szCs w:val="16"/>
              </w:rPr>
              <w:t>.</w:t>
            </w:r>
          </w:p>
          <w:p w14:paraId="0FD423C6"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03576E" w:rsidRPr="00782DB0" w14:paraId="6EE2917B" w14:textId="77777777" w:rsidTr="002F11E4">
        <w:trPr>
          <w:trHeight w:val="1410"/>
        </w:trPr>
        <w:tc>
          <w:tcPr>
            <w:tcW w:w="1121" w:type="pct"/>
            <w:vAlign w:val="center"/>
          </w:tcPr>
          <w:p w14:paraId="6F23615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3879" w:type="pct"/>
          </w:tcPr>
          <w:p w14:paraId="3B5B540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39B35434" w14:textId="77777777" w:rsidR="0003576E" w:rsidRPr="00782DB0" w:rsidRDefault="0003576E" w:rsidP="001F06F3">
            <w:pPr>
              <w:jc w:val="both"/>
              <w:rPr>
                <w:rFonts w:ascii="Century Gothic" w:hAnsi="Century Gothic"/>
                <w:sz w:val="16"/>
                <w:szCs w:val="16"/>
              </w:rPr>
            </w:pPr>
          </w:p>
          <w:p w14:paraId="2FB2298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60F0FE2E" w14:textId="77777777" w:rsidR="0003576E" w:rsidRPr="00782DB0" w:rsidRDefault="0003576E" w:rsidP="001F06F3">
            <w:pPr>
              <w:jc w:val="both"/>
              <w:rPr>
                <w:rFonts w:ascii="Century Gothic" w:hAnsi="Century Gothic"/>
                <w:sz w:val="16"/>
                <w:szCs w:val="16"/>
              </w:rPr>
            </w:pPr>
          </w:p>
          <w:p w14:paraId="18542380" w14:textId="77777777" w:rsidR="0003576E" w:rsidRPr="00782DB0" w:rsidRDefault="0003576E"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03576E" w:rsidRPr="00782DB0" w14:paraId="4747B7F4" w14:textId="77777777" w:rsidTr="002F11E4">
        <w:trPr>
          <w:trHeight w:val="694"/>
        </w:trPr>
        <w:tc>
          <w:tcPr>
            <w:tcW w:w="1121" w:type="pct"/>
            <w:vAlign w:val="center"/>
          </w:tcPr>
          <w:p w14:paraId="04F40D6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879" w:type="pct"/>
          </w:tcPr>
          <w:p w14:paraId="21B3DE40" w14:textId="77777777" w:rsidR="0003576E" w:rsidRPr="00782DB0" w:rsidRDefault="0003576E" w:rsidP="001F06F3">
            <w:pPr>
              <w:jc w:val="both"/>
              <w:rPr>
                <w:rFonts w:ascii="Century Gothic" w:eastAsia="Century Gothic" w:hAnsi="Century Gothic" w:cs="Century Gothic"/>
                <w:sz w:val="16"/>
                <w:szCs w:val="16"/>
              </w:rPr>
            </w:pPr>
          </w:p>
          <w:p w14:paraId="0C61F3F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24D87BAF" w14:textId="77777777" w:rsidR="0003576E" w:rsidRPr="00782DB0" w:rsidRDefault="0003576E" w:rsidP="001F06F3">
            <w:pPr>
              <w:jc w:val="both"/>
              <w:rPr>
                <w:rFonts w:ascii="Century Gothic" w:eastAsia="Century Gothic" w:hAnsi="Century Gothic" w:cs="Century Gothic"/>
                <w:sz w:val="16"/>
                <w:szCs w:val="16"/>
              </w:rPr>
            </w:pPr>
          </w:p>
          <w:p w14:paraId="200DAA37"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2568D96B" w14:textId="77777777" w:rsidR="0003576E" w:rsidRDefault="0003576E" w:rsidP="0003576E">
      <w:pPr>
        <w:rPr>
          <w:rFonts w:ascii="Century Gothic" w:hAnsi="Century Gothic" w:cs="Arial"/>
          <w:b/>
          <w:i/>
          <w:iCs/>
          <w:sz w:val="16"/>
          <w:szCs w:val="16"/>
        </w:rPr>
      </w:pPr>
    </w:p>
    <w:p w14:paraId="4269A62D" w14:textId="71D3D92C" w:rsidR="0003576E" w:rsidRDefault="0003576E">
      <w:pPr>
        <w:rPr>
          <w:rFonts w:ascii="Century Gothic" w:hAnsi="Century Gothic" w:cs="Arial"/>
          <w:b/>
          <w:i/>
          <w:iCs/>
          <w:sz w:val="16"/>
          <w:szCs w:val="16"/>
        </w:rPr>
      </w:pPr>
      <w:r>
        <w:rPr>
          <w:rFonts w:ascii="Century Gothic" w:hAnsi="Century Gothic" w:cs="Arial"/>
          <w:b/>
          <w:i/>
          <w:iCs/>
          <w:sz w:val="16"/>
          <w:szCs w:val="16"/>
        </w:rPr>
        <w:br w:type="page"/>
      </w:r>
    </w:p>
    <w:tbl>
      <w:tblPr>
        <w:tblW w:w="9067" w:type="dxa"/>
        <w:tblCellMar>
          <w:left w:w="70" w:type="dxa"/>
          <w:right w:w="70" w:type="dxa"/>
        </w:tblCellMar>
        <w:tblLook w:val="04A0" w:firstRow="1" w:lastRow="0" w:firstColumn="1" w:lastColumn="0" w:noHBand="0" w:noVBand="1"/>
      </w:tblPr>
      <w:tblGrid>
        <w:gridCol w:w="1555"/>
        <w:gridCol w:w="7512"/>
      </w:tblGrid>
      <w:tr w:rsidR="0003576E" w:rsidRPr="00782DB0" w14:paraId="59E45E5B" w14:textId="77777777" w:rsidTr="001F06F3">
        <w:trPr>
          <w:trHeight w:val="28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8F10D" w14:textId="77777777" w:rsidR="0003576E" w:rsidRPr="00782DB0" w:rsidRDefault="0003576E" w:rsidP="001F06F3">
            <w:pPr>
              <w:jc w:val="center"/>
              <w:rPr>
                <w:rFonts w:ascii="Century Gothic" w:hAnsi="Century Gothic" w:cs="Calibri"/>
                <w:b/>
                <w:bCs/>
                <w:color w:val="00000A"/>
                <w:sz w:val="16"/>
                <w:szCs w:val="16"/>
                <w:lang w:eastAsia="es-BO"/>
              </w:rPr>
            </w:pPr>
            <w:r w:rsidRPr="00632CFF">
              <w:rPr>
                <w:rFonts w:ascii="Century Gothic" w:hAnsi="Century Gothic" w:cs="Calibri"/>
                <w:b/>
                <w:bCs/>
                <w:color w:val="00000A"/>
                <w:sz w:val="16"/>
                <w:szCs w:val="16"/>
                <w:highlight w:val="cyan"/>
                <w:lang w:eastAsia="es-BO"/>
              </w:rPr>
              <w:lastRenderedPageBreak/>
              <w:t xml:space="preserve">ITEM N° 4: </w:t>
            </w:r>
            <w:r w:rsidRPr="00632CFF">
              <w:rPr>
                <w:rFonts w:ascii="Century Gothic" w:eastAsia="Century Gothic" w:hAnsi="Century Gothic" w:cs="Century Gothic"/>
                <w:b/>
                <w:color w:val="000000"/>
                <w:sz w:val="16"/>
                <w:szCs w:val="16"/>
                <w:highlight w:val="cyan"/>
              </w:rPr>
              <w:t>EQUIPO ELECTROBISTURÍ</w:t>
            </w:r>
          </w:p>
        </w:tc>
      </w:tr>
      <w:tr w:rsidR="0003576E" w:rsidRPr="00782DB0" w14:paraId="625F8863" w14:textId="77777777" w:rsidTr="001F06F3">
        <w:trPr>
          <w:trHeight w:val="28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04B2B6"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448A7F1"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w:t>
            </w:r>
            <w:proofErr w:type="spellStart"/>
            <w:r w:rsidRPr="00782DB0">
              <w:rPr>
                <w:rFonts w:ascii="Century Gothic" w:hAnsi="Century Gothic" w:cs="Calibri"/>
                <w:sz w:val="16"/>
                <w:szCs w:val="16"/>
                <w:lang w:eastAsia="es-BO"/>
              </w:rPr>
              <w:t>electrobisturí</w:t>
            </w:r>
            <w:proofErr w:type="spellEnd"/>
            <w:r w:rsidRPr="00782DB0">
              <w:rPr>
                <w:rFonts w:ascii="Century Gothic" w:hAnsi="Century Gothic" w:cs="Calibri"/>
                <w:sz w:val="16"/>
                <w:szCs w:val="16"/>
                <w:lang w:eastAsia="es-BO"/>
              </w:rPr>
              <w:t xml:space="preserve"> cuyo objeto es la coagulación y el corte de tejidos durante procedimientos quirúrgicos abiertos, laparoscópicos y endoscópicos, en combinación con accesorios electro quirúrgicos y equipos auxiliares.   </w:t>
            </w:r>
          </w:p>
        </w:tc>
      </w:tr>
      <w:tr w:rsidR="0003576E" w:rsidRPr="00782DB0" w14:paraId="50F95954" w14:textId="77777777" w:rsidTr="001F06F3">
        <w:trPr>
          <w:trHeight w:val="582"/>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034E1"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03576E" w:rsidRPr="00782DB0" w14:paraId="4C820B0C" w14:textId="77777777" w:rsidTr="001F06F3">
        <w:trPr>
          <w:trHeight w:val="24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8E4D132"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7512" w:type="dxa"/>
            <w:tcBorders>
              <w:top w:val="nil"/>
              <w:left w:val="nil"/>
              <w:bottom w:val="single" w:sz="4" w:space="0" w:color="auto"/>
              <w:right w:val="single" w:sz="4" w:space="0" w:color="auto"/>
            </w:tcBorders>
            <w:shd w:val="clear" w:color="auto" w:fill="auto"/>
            <w:vAlign w:val="center"/>
            <w:hideMark/>
          </w:tcPr>
          <w:p w14:paraId="4D3A314C"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03576E" w:rsidRPr="00782DB0" w14:paraId="080CC979" w14:textId="77777777" w:rsidTr="001F06F3">
        <w:trPr>
          <w:trHeight w:val="27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3EEAE6A"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7512" w:type="dxa"/>
            <w:tcBorders>
              <w:top w:val="nil"/>
              <w:left w:val="nil"/>
              <w:bottom w:val="single" w:sz="4" w:space="0" w:color="auto"/>
              <w:right w:val="single" w:sz="4" w:space="0" w:color="auto"/>
            </w:tcBorders>
            <w:shd w:val="clear" w:color="auto" w:fill="auto"/>
            <w:vAlign w:val="center"/>
            <w:hideMark/>
          </w:tcPr>
          <w:p w14:paraId="66A5F74A"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37687EDD" w14:textId="77777777" w:rsidTr="001F06F3">
        <w:trPr>
          <w:trHeight w:val="27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D99D689"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7512" w:type="dxa"/>
            <w:tcBorders>
              <w:top w:val="nil"/>
              <w:left w:val="nil"/>
              <w:bottom w:val="single" w:sz="4" w:space="0" w:color="auto"/>
              <w:right w:val="single" w:sz="4" w:space="0" w:color="auto"/>
            </w:tcBorders>
            <w:shd w:val="clear" w:color="auto" w:fill="auto"/>
            <w:vAlign w:val="center"/>
            <w:hideMark/>
          </w:tcPr>
          <w:p w14:paraId="41C82CB9"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4979BB09" w14:textId="77777777" w:rsidTr="001F06F3">
        <w:trPr>
          <w:trHeight w:val="31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ED7ACF7"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7512" w:type="dxa"/>
            <w:tcBorders>
              <w:top w:val="nil"/>
              <w:left w:val="nil"/>
              <w:bottom w:val="single" w:sz="4" w:space="0" w:color="auto"/>
              <w:right w:val="single" w:sz="4" w:space="0" w:color="auto"/>
            </w:tcBorders>
            <w:shd w:val="clear" w:color="auto" w:fill="auto"/>
            <w:vAlign w:val="center"/>
            <w:hideMark/>
          </w:tcPr>
          <w:p w14:paraId="731360E9"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10FC9F0F" w14:textId="77777777" w:rsidTr="001F06F3">
        <w:trPr>
          <w:trHeight w:val="64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E0933CA"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7512" w:type="dxa"/>
            <w:tcBorders>
              <w:top w:val="nil"/>
              <w:left w:val="nil"/>
              <w:bottom w:val="single" w:sz="4" w:space="0" w:color="auto"/>
              <w:right w:val="single" w:sz="4" w:space="0" w:color="auto"/>
            </w:tcBorders>
            <w:shd w:val="clear" w:color="auto" w:fill="auto"/>
            <w:vAlign w:val="center"/>
            <w:hideMark/>
          </w:tcPr>
          <w:p w14:paraId="2214BF53" w14:textId="77777777" w:rsidR="0003576E" w:rsidRPr="00782DB0" w:rsidRDefault="0003576E"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03576E" w:rsidRPr="00782DB0" w14:paraId="2A2AC6D9" w14:textId="77777777" w:rsidTr="001F06F3">
        <w:trPr>
          <w:trHeight w:val="53"/>
        </w:trPr>
        <w:tc>
          <w:tcPr>
            <w:tcW w:w="1555" w:type="dxa"/>
            <w:vMerge w:val="restart"/>
            <w:tcBorders>
              <w:top w:val="nil"/>
              <w:left w:val="single" w:sz="4" w:space="0" w:color="auto"/>
              <w:bottom w:val="single" w:sz="4" w:space="0" w:color="auto"/>
              <w:right w:val="single" w:sz="4" w:space="0" w:color="auto"/>
            </w:tcBorders>
            <w:vAlign w:val="center"/>
            <w:hideMark/>
          </w:tcPr>
          <w:p w14:paraId="466EB600" w14:textId="77777777" w:rsidR="0003576E" w:rsidRPr="00782DB0" w:rsidRDefault="0003576E" w:rsidP="001F06F3">
            <w:pPr>
              <w:jc w:val="both"/>
              <w:rPr>
                <w:rFonts w:ascii="Century Gothic" w:hAnsi="Century Gothic" w:cs="Calibri"/>
                <w:b/>
                <w:bCs/>
                <w:color w:val="000000"/>
                <w:sz w:val="16"/>
                <w:szCs w:val="16"/>
                <w:lang w:eastAsia="es-BO"/>
              </w:rPr>
            </w:pPr>
            <w:r>
              <w:rPr>
                <w:rFonts w:ascii="Century Gothic" w:hAnsi="Century Gothic" w:cs="Calibri"/>
                <w:b/>
                <w:bCs/>
                <w:color w:val="000000"/>
                <w:sz w:val="16"/>
                <w:szCs w:val="16"/>
                <w:lang w:eastAsia="es-BO"/>
              </w:rPr>
              <w:t>C</w:t>
            </w:r>
            <w:r w:rsidRPr="00782DB0">
              <w:rPr>
                <w:rFonts w:ascii="Century Gothic" w:hAnsi="Century Gothic" w:cs="Calibri"/>
                <w:b/>
                <w:bCs/>
                <w:color w:val="000000"/>
                <w:sz w:val="16"/>
                <w:szCs w:val="16"/>
                <w:lang w:eastAsia="es-BO"/>
              </w:rPr>
              <w:t>aracterísticas técnicas</w:t>
            </w:r>
          </w:p>
        </w:tc>
        <w:tc>
          <w:tcPr>
            <w:tcW w:w="7512" w:type="dxa"/>
            <w:tcBorders>
              <w:top w:val="nil"/>
              <w:left w:val="nil"/>
              <w:bottom w:val="single" w:sz="4" w:space="0" w:color="auto"/>
              <w:right w:val="single" w:sz="4" w:space="0" w:color="auto"/>
            </w:tcBorders>
            <w:shd w:val="clear" w:color="auto" w:fill="auto"/>
          </w:tcPr>
          <w:p w14:paraId="2048F6A4" w14:textId="77777777" w:rsidR="0003576E" w:rsidRPr="00782DB0" w:rsidRDefault="0003576E" w:rsidP="00383D7A">
            <w:pPr>
              <w:pStyle w:val="Prrafodelista"/>
              <w:numPr>
                <w:ilvl w:val="0"/>
                <w:numId w:val="110"/>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Pantalla táctil con indicadores de estado de conexión de accesorios y equipos periféricos conectados.</w:t>
            </w:r>
          </w:p>
        </w:tc>
      </w:tr>
      <w:tr w:rsidR="0003576E" w:rsidRPr="00782DB0" w14:paraId="7BF0B051" w14:textId="77777777" w:rsidTr="001F06F3">
        <w:trPr>
          <w:trHeight w:val="136"/>
        </w:trPr>
        <w:tc>
          <w:tcPr>
            <w:tcW w:w="1555" w:type="dxa"/>
            <w:vMerge/>
            <w:tcBorders>
              <w:top w:val="nil"/>
              <w:left w:val="single" w:sz="4" w:space="0" w:color="auto"/>
              <w:bottom w:val="single" w:sz="4" w:space="0" w:color="auto"/>
              <w:right w:val="single" w:sz="4" w:space="0" w:color="auto"/>
            </w:tcBorders>
            <w:vAlign w:val="center"/>
            <w:hideMark/>
          </w:tcPr>
          <w:p w14:paraId="461B416F"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1EAA078F" w14:textId="77777777" w:rsidR="0003576E" w:rsidRPr="00782DB0" w:rsidRDefault="0003576E" w:rsidP="00383D7A">
            <w:pPr>
              <w:pStyle w:val="Prrafodelista"/>
              <w:numPr>
                <w:ilvl w:val="0"/>
                <w:numId w:val="110"/>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Con configuraciones fáciles de seleccionar.</w:t>
            </w:r>
          </w:p>
        </w:tc>
      </w:tr>
      <w:tr w:rsidR="0003576E" w:rsidRPr="00782DB0" w14:paraId="2DF2CC04" w14:textId="77777777" w:rsidTr="001F06F3">
        <w:trPr>
          <w:trHeight w:val="69"/>
        </w:trPr>
        <w:tc>
          <w:tcPr>
            <w:tcW w:w="1555" w:type="dxa"/>
            <w:vMerge/>
            <w:tcBorders>
              <w:top w:val="nil"/>
              <w:left w:val="single" w:sz="4" w:space="0" w:color="auto"/>
              <w:bottom w:val="single" w:sz="4" w:space="0" w:color="auto"/>
              <w:right w:val="single" w:sz="4" w:space="0" w:color="auto"/>
            </w:tcBorders>
            <w:vAlign w:val="center"/>
          </w:tcPr>
          <w:p w14:paraId="5BA91C8B"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01B8E9ED"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Indicadores digitales para modo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y bipolar.</w:t>
            </w:r>
          </w:p>
        </w:tc>
      </w:tr>
      <w:tr w:rsidR="0003576E" w:rsidRPr="00782DB0" w14:paraId="53F89DF5" w14:textId="77777777" w:rsidTr="001F06F3">
        <w:trPr>
          <w:trHeight w:val="142"/>
        </w:trPr>
        <w:tc>
          <w:tcPr>
            <w:tcW w:w="1555" w:type="dxa"/>
            <w:vMerge/>
            <w:tcBorders>
              <w:top w:val="nil"/>
              <w:left w:val="single" w:sz="4" w:space="0" w:color="auto"/>
              <w:bottom w:val="single" w:sz="4" w:space="0" w:color="auto"/>
              <w:right w:val="single" w:sz="4" w:space="0" w:color="auto"/>
            </w:tcBorders>
            <w:vAlign w:val="center"/>
            <w:hideMark/>
          </w:tcPr>
          <w:p w14:paraId="568981A8"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743FF075"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controlador de la calidad del contacto para el electrodo neutro.</w:t>
            </w:r>
          </w:p>
        </w:tc>
      </w:tr>
      <w:tr w:rsidR="0003576E" w:rsidRPr="00782DB0" w14:paraId="46A63A87" w14:textId="77777777" w:rsidTr="001F06F3">
        <w:trPr>
          <w:trHeight w:val="204"/>
        </w:trPr>
        <w:tc>
          <w:tcPr>
            <w:tcW w:w="1555" w:type="dxa"/>
            <w:vMerge/>
            <w:tcBorders>
              <w:top w:val="nil"/>
              <w:left w:val="single" w:sz="4" w:space="0" w:color="auto"/>
              <w:bottom w:val="single" w:sz="4" w:space="0" w:color="auto"/>
              <w:right w:val="single" w:sz="4" w:space="0" w:color="auto"/>
            </w:tcBorders>
            <w:vAlign w:val="center"/>
            <w:hideMark/>
          </w:tcPr>
          <w:p w14:paraId="03D097C0"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745A48C2"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Funciones de memoria para guardar procedimientos específicos. </w:t>
            </w:r>
          </w:p>
        </w:tc>
      </w:tr>
      <w:tr w:rsidR="0003576E" w:rsidRPr="00782DB0" w14:paraId="025C1A7D"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hideMark/>
          </w:tcPr>
          <w:p w14:paraId="72203737"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58F32194"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Potencia de salida de 400w </w:t>
            </w:r>
            <w:r>
              <w:rPr>
                <w:rFonts w:ascii="Century Gothic" w:eastAsia="Calibri" w:hAnsi="Century Gothic" w:cs="Arial"/>
                <w:color w:val="00000A"/>
                <w:sz w:val="16"/>
                <w:szCs w:val="16"/>
                <w:lang w:eastAsia="es-ES"/>
              </w:rPr>
              <w:t>o mayor.</w:t>
            </w:r>
          </w:p>
        </w:tc>
      </w:tr>
      <w:tr w:rsidR="0003576E" w:rsidRPr="00782DB0" w14:paraId="185EFCD7"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hideMark/>
          </w:tcPr>
          <w:p w14:paraId="2270DA38"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5E7061A6"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2 salidas </w:t>
            </w:r>
            <w:proofErr w:type="spellStart"/>
            <w:r w:rsidRPr="00782DB0">
              <w:rPr>
                <w:rFonts w:ascii="Century Gothic" w:eastAsia="Calibri" w:hAnsi="Century Gothic" w:cs="Arial"/>
                <w:color w:val="00000A"/>
                <w:sz w:val="16"/>
                <w:szCs w:val="16"/>
                <w:lang w:eastAsia="es-ES"/>
              </w:rPr>
              <w:t>monopolares</w:t>
            </w:r>
            <w:proofErr w:type="spellEnd"/>
            <w:r w:rsidRPr="00782DB0">
              <w:rPr>
                <w:rFonts w:ascii="Century Gothic" w:eastAsia="Calibri" w:hAnsi="Century Gothic" w:cs="Arial"/>
                <w:color w:val="00000A"/>
                <w:sz w:val="16"/>
                <w:szCs w:val="16"/>
                <w:lang w:eastAsia="es-ES"/>
              </w:rPr>
              <w:t>.</w:t>
            </w:r>
          </w:p>
        </w:tc>
      </w:tr>
      <w:tr w:rsidR="0003576E" w:rsidRPr="00782DB0" w14:paraId="6B43C6BB"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0F168E4A"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6F5D599D"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1 salida bipolar.</w:t>
            </w:r>
          </w:p>
        </w:tc>
      </w:tr>
      <w:tr w:rsidR="0003576E" w:rsidRPr="00782DB0" w14:paraId="224C2678"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222BE6F3"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0947CB3A"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un conector para placa de retorno.</w:t>
            </w:r>
          </w:p>
        </w:tc>
      </w:tr>
      <w:tr w:rsidR="0003576E" w:rsidRPr="00782DB0" w14:paraId="5A73853E"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5E6C9E7C"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0808F389"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5</w:t>
            </w:r>
            <w:r w:rsidRPr="00782DB0">
              <w:rPr>
                <w:rFonts w:ascii="Century Gothic" w:eastAsia="Calibri" w:hAnsi="Century Gothic" w:cs="Arial"/>
                <w:color w:val="00000A"/>
                <w:sz w:val="16"/>
                <w:szCs w:val="16"/>
                <w:lang w:eastAsia="es-ES"/>
              </w:rPr>
              <w:t xml:space="preserve"> modos de corte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con potencia de 400 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por lo menos en uno de ellos.</w:t>
            </w:r>
          </w:p>
        </w:tc>
      </w:tr>
      <w:tr w:rsidR="0003576E" w:rsidRPr="00782DB0" w14:paraId="2A0986F1"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1CCB7763"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44AFDEF7"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4 </w:t>
            </w:r>
            <w:r w:rsidRPr="00782DB0">
              <w:rPr>
                <w:rFonts w:ascii="Century Gothic" w:eastAsia="Calibri" w:hAnsi="Century Gothic" w:cs="Arial"/>
                <w:color w:val="00000A"/>
                <w:sz w:val="16"/>
                <w:szCs w:val="16"/>
                <w:lang w:eastAsia="es-ES"/>
              </w:rPr>
              <w:t xml:space="preserve">modos de coagulación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con potencia de </w:t>
            </w:r>
            <w:r>
              <w:rPr>
                <w:rFonts w:ascii="Century Gothic" w:eastAsia="Calibri" w:hAnsi="Century Gothic" w:cs="Arial"/>
                <w:color w:val="00000A"/>
                <w:sz w:val="16"/>
                <w:szCs w:val="16"/>
                <w:lang w:eastAsia="es-ES"/>
              </w:rPr>
              <w:t>2</w:t>
            </w:r>
            <w:r w:rsidRPr="00782DB0">
              <w:rPr>
                <w:rFonts w:ascii="Century Gothic" w:eastAsia="Calibri" w:hAnsi="Century Gothic" w:cs="Arial"/>
                <w:color w:val="00000A"/>
                <w:sz w:val="16"/>
                <w:szCs w:val="16"/>
                <w:lang w:eastAsia="es-ES"/>
              </w:rPr>
              <w:t xml:space="preserve">00 w </w:t>
            </w:r>
            <w:r>
              <w:rPr>
                <w:rFonts w:ascii="Century Gothic" w:eastAsia="Calibri" w:hAnsi="Century Gothic" w:cs="Arial"/>
                <w:color w:val="00000A"/>
                <w:sz w:val="16"/>
                <w:szCs w:val="16"/>
                <w:lang w:eastAsia="es-ES"/>
              </w:rPr>
              <w:t>o mayor.</w:t>
            </w:r>
          </w:p>
        </w:tc>
      </w:tr>
      <w:tr w:rsidR="0003576E" w:rsidRPr="00782DB0" w14:paraId="74E6F693"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4A8AA3E4"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43BE4196"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3 modos de coagulación bipolar, con potencia de 120 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en uno de ellos.</w:t>
            </w:r>
          </w:p>
        </w:tc>
      </w:tr>
      <w:tr w:rsidR="0003576E" w:rsidRPr="00782DB0" w14:paraId="57274874"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5B8E527F"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000000" w:fill="FFFFFF"/>
          </w:tcPr>
          <w:p w14:paraId="7DFFBDF4"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2 modos de corte bipolar, con potencia de 120w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en uno de ellos.</w:t>
            </w:r>
          </w:p>
        </w:tc>
      </w:tr>
      <w:tr w:rsidR="0003576E" w:rsidRPr="00782DB0" w14:paraId="5BD80823"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19136C13"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1925D7E4"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Activación de la unidad por medio del instrumento y/o pedal.</w:t>
            </w:r>
          </w:p>
        </w:tc>
      </w:tr>
      <w:tr w:rsidR="0003576E" w:rsidRPr="00782DB0" w14:paraId="0C7A1246" w14:textId="77777777" w:rsidTr="001F06F3">
        <w:trPr>
          <w:trHeight w:val="168"/>
        </w:trPr>
        <w:tc>
          <w:tcPr>
            <w:tcW w:w="1555" w:type="dxa"/>
            <w:vMerge/>
            <w:tcBorders>
              <w:top w:val="nil"/>
              <w:left w:val="single" w:sz="4" w:space="0" w:color="auto"/>
              <w:bottom w:val="single" w:sz="4" w:space="0" w:color="auto"/>
              <w:right w:val="single" w:sz="4" w:space="0" w:color="auto"/>
            </w:tcBorders>
            <w:vAlign w:val="center"/>
          </w:tcPr>
          <w:p w14:paraId="09BD1D68"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371DC778"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Con </w:t>
            </w:r>
            <w:r w:rsidRPr="00782DB0">
              <w:rPr>
                <w:rFonts w:ascii="Century Gothic" w:eastAsia="Calibri" w:hAnsi="Century Gothic" w:cs="Arial"/>
                <w:color w:val="00000A"/>
                <w:sz w:val="16"/>
                <w:szCs w:val="16"/>
                <w:lang w:eastAsia="es-ES"/>
              </w:rPr>
              <w:t xml:space="preserve">cables </w:t>
            </w:r>
            <w:proofErr w:type="spellStart"/>
            <w:r w:rsidRPr="00782DB0">
              <w:rPr>
                <w:rFonts w:ascii="Century Gothic" w:eastAsia="Calibri" w:hAnsi="Century Gothic" w:cs="Arial"/>
                <w:color w:val="00000A"/>
                <w:sz w:val="16"/>
                <w:szCs w:val="16"/>
                <w:lang w:eastAsia="es-ES"/>
              </w:rPr>
              <w:t>monopolares</w:t>
            </w:r>
            <w:proofErr w:type="spellEnd"/>
            <w:r w:rsidRPr="00782DB0">
              <w:rPr>
                <w:rFonts w:ascii="Century Gothic" w:eastAsia="Calibri" w:hAnsi="Century Gothic" w:cs="Arial"/>
                <w:color w:val="00000A"/>
                <w:sz w:val="16"/>
                <w:szCs w:val="16"/>
                <w:lang w:eastAsia="es-ES"/>
              </w:rPr>
              <w:t xml:space="preserve"> con terminal tipo </w:t>
            </w:r>
            <w:proofErr w:type="spellStart"/>
            <w:r w:rsidRPr="00782DB0">
              <w:rPr>
                <w:rFonts w:ascii="Century Gothic" w:eastAsia="Calibri" w:hAnsi="Century Gothic" w:cs="Arial"/>
                <w:color w:val="00000A"/>
                <w:sz w:val="16"/>
                <w:szCs w:val="16"/>
                <w:lang w:eastAsia="es-ES"/>
              </w:rPr>
              <w:t>bovie</w:t>
            </w:r>
            <w:proofErr w:type="spellEnd"/>
          </w:p>
        </w:tc>
      </w:tr>
      <w:tr w:rsidR="0003576E" w:rsidRPr="00782DB0" w14:paraId="7E0C5F71" w14:textId="77777777" w:rsidTr="001F06F3">
        <w:trPr>
          <w:trHeight w:val="53"/>
        </w:trPr>
        <w:tc>
          <w:tcPr>
            <w:tcW w:w="1555" w:type="dxa"/>
            <w:vMerge/>
            <w:tcBorders>
              <w:top w:val="nil"/>
              <w:left w:val="single" w:sz="4" w:space="0" w:color="auto"/>
              <w:bottom w:val="single" w:sz="4" w:space="0" w:color="auto"/>
              <w:right w:val="single" w:sz="4" w:space="0" w:color="auto"/>
            </w:tcBorders>
            <w:vAlign w:val="center"/>
            <w:hideMark/>
          </w:tcPr>
          <w:p w14:paraId="421BCC70"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3F7EC9B1"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 xml:space="preserve">on uno o varios puertos para la conexión de pedal de activación de corte y coagulación. </w:t>
            </w:r>
          </w:p>
        </w:tc>
      </w:tr>
      <w:tr w:rsidR="0003576E" w:rsidRPr="00782DB0" w14:paraId="0D7945A3" w14:textId="77777777" w:rsidTr="001F06F3">
        <w:trPr>
          <w:trHeight w:val="67"/>
        </w:trPr>
        <w:tc>
          <w:tcPr>
            <w:tcW w:w="1555" w:type="dxa"/>
            <w:vMerge/>
            <w:tcBorders>
              <w:top w:val="nil"/>
              <w:left w:val="single" w:sz="4" w:space="0" w:color="auto"/>
              <w:bottom w:val="single" w:sz="4" w:space="0" w:color="auto"/>
              <w:right w:val="single" w:sz="4" w:space="0" w:color="auto"/>
            </w:tcBorders>
            <w:vAlign w:val="center"/>
          </w:tcPr>
          <w:p w14:paraId="3BB67194" w14:textId="77777777" w:rsidR="0003576E" w:rsidRPr="00782DB0" w:rsidRDefault="0003576E" w:rsidP="001F06F3">
            <w:pPr>
              <w:jc w:val="both"/>
              <w:rPr>
                <w:rFonts w:ascii="Century Gothic" w:hAnsi="Century Gothic" w:cs="Calibri"/>
                <w:b/>
                <w:bCs/>
                <w:color w:val="000000"/>
                <w:sz w:val="16"/>
                <w:szCs w:val="16"/>
                <w:lang w:eastAsia="es-BO"/>
              </w:rPr>
            </w:pPr>
          </w:p>
        </w:tc>
        <w:tc>
          <w:tcPr>
            <w:tcW w:w="7512" w:type="dxa"/>
            <w:tcBorders>
              <w:top w:val="nil"/>
              <w:left w:val="nil"/>
              <w:bottom w:val="single" w:sz="4" w:space="0" w:color="auto"/>
              <w:right w:val="single" w:sz="4" w:space="0" w:color="auto"/>
            </w:tcBorders>
            <w:shd w:val="clear" w:color="auto" w:fill="auto"/>
          </w:tcPr>
          <w:p w14:paraId="61301A99" w14:textId="77777777" w:rsidR="0003576E" w:rsidRPr="00782DB0" w:rsidRDefault="0003576E" w:rsidP="00383D7A">
            <w:pPr>
              <w:pStyle w:val="Prrafodelista"/>
              <w:numPr>
                <w:ilvl w:val="0"/>
                <w:numId w:val="11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Tipo de protección eléctrica: CF, CLASE I.</w:t>
            </w:r>
          </w:p>
        </w:tc>
      </w:tr>
      <w:tr w:rsidR="0003576E" w:rsidRPr="00782DB0" w14:paraId="4C02CBC3" w14:textId="77777777" w:rsidTr="001F06F3">
        <w:trPr>
          <w:trHeight w:val="37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07140D5"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7512" w:type="dxa"/>
            <w:tcBorders>
              <w:top w:val="nil"/>
              <w:left w:val="nil"/>
              <w:bottom w:val="single" w:sz="4" w:space="0" w:color="auto"/>
              <w:right w:val="single" w:sz="4" w:space="0" w:color="auto"/>
            </w:tcBorders>
            <w:shd w:val="clear" w:color="auto" w:fill="auto"/>
            <w:vAlign w:val="center"/>
            <w:hideMark/>
          </w:tcPr>
          <w:p w14:paraId="13D0CADA"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 xml:space="preserve">Alimentación eléctrica 230v/50hz </w:t>
            </w:r>
          </w:p>
        </w:tc>
      </w:tr>
      <w:tr w:rsidR="0003576E" w:rsidRPr="00782DB0" w14:paraId="606B5AAA" w14:textId="77777777" w:rsidTr="001F06F3">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4FD085" w14:textId="77777777" w:rsidR="0003576E" w:rsidRPr="00782DB0" w:rsidRDefault="0003576E" w:rsidP="001F06F3">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7512" w:type="dxa"/>
            <w:tcBorders>
              <w:top w:val="nil"/>
              <w:left w:val="nil"/>
              <w:bottom w:val="single" w:sz="4" w:space="0" w:color="auto"/>
              <w:right w:val="single" w:sz="4" w:space="0" w:color="auto"/>
            </w:tcBorders>
            <w:shd w:val="clear" w:color="auto" w:fill="auto"/>
            <w:vAlign w:val="center"/>
          </w:tcPr>
          <w:p w14:paraId="6AFF43D9" w14:textId="77777777" w:rsidR="0003576E" w:rsidRPr="0090564C" w:rsidRDefault="0003576E" w:rsidP="001F06F3">
            <w:pPr>
              <w:jc w:val="both"/>
              <w:rPr>
                <w:rFonts w:ascii="Century Gothic" w:eastAsia="Century Gothic" w:hAnsi="Century Gothic" w:cs="Century Gothic"/>
                <w:b/>
                <w:bCs/>
                <w:color w:val="000000"/>
                <w:sz w:val="16"/>
                <w:szCs w:val="16"/>
                <w:lang w:eastAsia="es-BO"/>
              </w:rPr>
            </w:pPr>
            <w:r w:rsidRPr="0090564C">
              <w:rPr>
                <w:rFonts w:ascii="Century Gothic" w:eastAsia="Century Gothic" w:hAnsi="Century Gothic" w:cs="Century Gothic"/>
                <w:b/>
                <w:bCs/>
                <w:color w:val="000000"/>
                <w:sz w:val="16"/>
                <w:szCs w:val="16"/>
                <w:lang w:eastAsia="es-BO"/>
              </w:rPr>
              <w:t>Accesorios para el equipo</w:t>
            </w:r>
          </w:p>
          <w:p w14:paraId="5DDACB40" w14:textId="77777777" w:rsidR="0003576E" w:rsidRPr="0090564C"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90564C">
              <w:rPr>
                <w:rFonts w:ascii="Century Gothic" w:eastAsia="Calibri" w:hAnsi="Century Gothic" w:cs="Arial"/>
                <w:color w:val="00000A"/>
                <w:sz w:val="16"/>
                <w:szCs w:val="16"/>
                <w:lang w:eastAsia="es-ES"/>
              </w:rPr>
              <w:t>1 (un) carro de transporte, con sistema de freno.</w:t>
            </w:r>
          </w:p>
          <w:p w14:paraId="2DB433FD" w14:textId="77777777" w:rsidR="0003576E" w:rsidRPr="00D23167"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D23167">
              <w:rPr>
                <w:rFonts w:ascii="Century Gothic" w:eastAsia="Calibri" w:hAnsi="Century Gothic" w:cs="Arial"/>
                <w:color w:val="00000A"/>
                <w:sz w:val="16"/>
                <w:szCs w:val="16"/>
                <w:lang w:eastAsia="es-ES"/>
              </w:rPr>
              <w:t>1 (un) cable de conexión para las placas neutras desechables.</w:t>
            </w:r>
          </w:p>
          <w:p w14:paraId="753B2D4D" w14:textId="77777777" w:rsidR="0003576E" w:rsidRPr="00A22609"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 xml:space="preserve">1 (un) cable de alta frecuencia </w:t>
            </w:r>
            <w:proofErr w:type="spellStart"/>
            <w:r w:rsidRPr="00A22609">
              <w:rPr>
                <w:rFonts w:ascii="Century Gothic" w:eastAsia="Calibri" w:hAnsi="Century Gothic" w:cs="Arial"/>
                <w:color w:val="00000A"/>
                <w:sz w:val="16"/>
                <w:szCs w:val="16"/>
                <w:lang w:eastAsia="es-ES"/>
              </w:rPr>
              <w:t>monopolar</w:t>
            </w:r>
            <w:proofErr w:type="spellEnd"/>
            <w:r w:rsidRPr="00A22609">
              <w:rPr>
                <w:rFonts w:ascii="Century Gothic" w:eastAsia="Calibri" w:hAnsi="Century Gothic" w:cs="Arial"/>
                <w:color w:val="00000A"/>
                <w:sz w:val="16"/>
                <w:szCs w:val="16"/>
                <w:lang w:eastAsia="es-ES"/>
              </w:rPr>
              <w:t>.</w:t>
            </w:r>
          </w:p>
          <w:p w14:paraId="7A45CC3E" w14:textId="77777777" w:rsidR="0003576E" w:rsidRPr="00A22609"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cable de alta frecuencia bipolar.</w:t>
            </w:r>
          </w:p>
          <w:p w14:paraId="62B96EAB" w14:textId="77777777" w:rsidR="0003576E" w:rsidRPr="00A22609"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pedal de activación para corte y coagulación.</w:t>
            </w:r>
          </w:p>
          <w:p w14:paraId="7ED7719B" w14:textId="77777777" w:rsidR="0003576E" w:rsidRPr="00A22609"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cable y electrodo neutro reutilizable de silicona.</w:t>
            </w:r>
          </w:p>
          <w:p w14:paraId="2A2E3F32" w14:textId="77777777" w:rsidR="0003576E" w:rsidRPr="0090564C" w:rsidRDefault="0003576E" w:rsidP="0003576E">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90564C">
              <w:rPr>
                <w:rFonts w:ascii="Century Gothic" w:eastAsia="Calibri" w:hAnsi="Century Gothic" w:cs="Arial"/>
                <w:color w:val="00000A"/>
                <w:sz w:val="16"/>
                <w:szCs w:val="16"/>
                <w:lang w:eastAsia="es-ES"/>
              </w:rPr>
              <w:t>1 (una) pinza bipolar recta, compatible con el equipo ofertado.</w:t>
            </w:r>
          </w:p>
          <w:p w14:paraId="4B3B2C9E" w14:textId="77777777" w:rsidR="0003576E" w:rsidRPr="00D23167" w:rsidRDefault="0003576E" w:rsidP="0003576E">
            <w:pPr>
              <w:numPr>
                <w:ilvl w:val="0"/>
                <w:numId w:val="96"/>
              </w:numPr>
              <w:suppressAutoHyphens/>
              <w:spacing w:line="288" w:lineRule="auto"/>
              <w:contextualSpacing/>
              <w:jc w:val="both"/>
              <w:rPr>
                <w:rFonts w:ascii="Century Gothic" w:eastAsia="Calibri" w:hAnsi="Century Gothic" w:cs="Arial"/>
                <w:b/>
                <w:bCs/>
                <w:color w:val="00000A"/>
                <w:sz w:val="16"/>
                <w:szCs w:val="16"/>
                <w:lang w:eastAsia="es-ES"/>
              </w:rPr>
            </w:pPr>
            <w:r w:rsidRPr="00D23167">
              <w:rPr>
                <w:rFonts w:ascii="Century Gothic" w:eastAsia="Calibri" w:hAnsi="Century Gothic" w:cs="Arial"/>
                <w:color w:val="00000A"/>
                <w:sz w:val="16"/>
                <w:szCs w:val="16"/>
                <w:lang w:eastAsia="es-ES"/>
              </w:rPr>
              <w:t>10 (diez) lápiz electro bisturí, compatible con el equipo ofertado.</w:t>
            </w:r>
          </w:p>
          <w:p w14:paraId="382B7FDE" w14:textId="77777777" w:rsidR="0003576E" w:rsidRPr="00A22609" w:rsidRDefault="0003576E" w:rsidP="001F06F3">
            <w:pPr>
              <w:suppressAutoHyphens/>
              <w:spacing w:line="288" w:lineRule="auto"/>
              <w:contextualSpacing/>
              <w:jc w:val="both"/>
              <w:rPr>
                <w:rFonts w:ascii="Century Gothic" w:eastAsia="Calibri" w:hAnsi="Century Gothic" w:cs="Arial"/>
                <w:b/>
                <w:bCs/>
                <w:color w:val="00000A"/>
                <w:sz w:val="16"/>
                <w:szCs w:val="16"/>
                <w:lang w:eastAsia="es-ES"/>
              </w:rPr>
            </w:pPr>
            <w:r w:rsidRPr="00A22609">
              <w:rPr>
                <w:rFonts w:ascii="Century Gothic" w:eastAsia="Calibri" w:hAnsi="Century Gothic" w:cs="Arial"/>
                <w:b/>
                <w:bCs/>
                <w:color w:val="00000A"/>
                <w:sz w:val="16"/>
                <w:szCs w:val="16"/>
                <w:lang w:eastAsia="es-ES"/>
              </w:rPr>
              <w:t>Insumos para el equipo</w:t>
            </w:r>
          </w:p>
          <w:p w14:paraId="77D532A6" w14:textId="77777777" w:rsidR="0003576E" w:rsidRPr="00A22609"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A22609">
              <w:rPr>
                <w:rFonts w:ascii="Century Gothic" w:eastAsia="Century Gothic" w:hAnsi="Century Gothic" w:cs="Century Gothic"/>
                <w:color w:val="000000"/>
                <w:sz w:val="16"/>
                <w:szCs w:val="16"/>
                <w:lang w:eastAsia="es-BO"/>
              </w:rPr>
              <w:t>50 (cincuenta) placas neutras desechables.</w:t>
            </w:r>
          </w:p>
          <w:p w14:paraId="490503B0" w14:textId="77777777" w:rsidR="0003576E" w:rsidRPr="00A22609" w:rsidRDefault="0003576E" w:rsidP="001F06F3">
            <w:pPr>
              <w:ind w:left="360"/>
              <w:jc w:val="both"/>
              <w:rPr>
                <w:rFonts w:ascii="Century Gothic" w:eastAsia="Century Gothic" w:hAnsi="Century Gothic" w:cs="Century Gothic"/>
                <w:color w:val="000000"/>
                <w:sz w:val="16"/>
                <w:szCs w:val="16"/>
                <w:lang w:eastAsia="es-BO"/>
              </w:rPr>
            </w:pPr>
          </w:p>
        </w:tc>
      </w:tr>
    </w:tbl>
    <w:tbl>
      <w:tblPr>
        <w:tblStyle w:val="1051"/>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5"/>
        <w:gridCol w:w="7332"/>
      </w:tblGrid>
      <w:tr w:rsidR="0003576E" w:rsidRPr="00782DB0" w14:paraId="48817DB0" w14:textId="77777777" w:rsidTr="002F11E4">
        <w:trPr>
          <w:trHeight w:val="425"/>
        </w:trPr>
        <w:tc>
          <w:tcPr>
            <w:tcW w:w="5000" w:type="pct"/>
            <w:gridSpan w:val="2"/>
            <w:shd w:val="clear" w:color="auto" w:fill="auto"/>
            <w:vAlign w:val="center"/>
          </w:tcPr>
          <w:p w14:paraId="118222E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03576E" w:rsidRPr="00782DB0" w14:paraId="330460E3" w14:textId="77777777" w:rsidTr="002F11E4">
        <w:trPr>
          <w:trHeight w:val="630"/>
        </w:trPr>
        <w:tc>
          <w:tcPr>
            <w:tcW w:w="1142" w:type="pct"/>
            <w:vAlign w:val="center"/>
          </w:tcPr>
          <w:p w14:paraId="2ABFA24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858" w:type="pct"/>
          </w:tcPr>
          <w:p w14:paraId="14C05EE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03576E" w:rsidRPr="00782DB0" w14:paraId="6121EA79" w14:textId="77777777" w:rsidTr="002F11E4">
        <w:trPr>
          <w:trHeight w:val="2879"/>
        </w:trPr>
        <w:tc>
          <w:tcPr>
            <w:tcW w:w="1142" w:type="pct"/>
            <w:vAlign w:val="center"/>
          </w:tcPr>
          <w:p w14:paraId="4A05B01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Manuales</w:t>
            </w:r>
          </w:p>
          <w:p w14:paraId="57406094" w14:textId="77777777" w:rsidR="0003576E" w:rsidRPr="00782DB0" w:rsidRDefault="0003576E" w:rsidP="001F06F3">
            <w:pPr>
              <w:rPr>
                <w:rFonts w:ascii="Century Gothic" w:eastAsia="Century Gothic" w:hAnsi="Century Gothic" w:cs="Century Gothic"/>
                <w:sz w:val="16"/>
                <w:szCs w:val="16"/>
              </w:rPr>
            </w:pPr>
          </w:p>
        </w:tc>
        <w:tc>
          <w:tcPr>
            <w:tcW w:w="3858" w:type="pct"/>
          </w:tcPr>
          <w:p w14:paraId="5BC5F6E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549D5C9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 </w:t>
            </w:r>
          </w:p>
          <w:p w14:paraId="33F63645"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078CC2FF"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3E216084"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180846B" w14:textId="77777777" w:rsidR="0003576E" w:rsidRPr="00782DB0" w:rsidRDefault="0003576E" w:rsidP="001F06F3">
            <w:pPr>
              <w:jc w:val="both"/>
              <w:rPr>
                <w:rFonts w:ascii="Century Gothic" w:hAnsi="Century Gothic"/>
                <w:sz w:val="16"/>
                <w:szCs w:val="16"/>
              </w:rPr>
            </w:pPr>
          </w:p>
          <w:p w14:paraId="5A64B5E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64A2CE6F" w14:textId="77777777" w:rsidR="0003576E" w:rsidRPr="00782DB0" w:rsidRDefault="0003576E" w:rsidP="001F06F3">
            <w:pPr>
              <w:jc w:val="both"/>
              <w:rPr>
                <w:rFonts w:ascii="Century Gothic" w:hAnsi="Century Gothic"/>
                <w:sz w:val="16"/>
                <w:szCs w:val="16"/>
              </w:rPr>
            </w:pPr>
          </w:p>
          <w:p w14:paraId="54D653A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3D546458" w14:textId="77777777" w:rsidR="0003576E" w:rsidRPr="00782DB0" w:rsidRDefault="0003576E"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699A57A9" w14:textId="77777777" w:rsidR="0003576E" w:rsidRPr="00782DB0" w:rsidRDefault="0003576E" w:rsidP="001F06F3">
            <w:pPr>
              <w:rPr>
                <w:rFonts w:ascii="Century Gothic" w:hAnsi="Century Gothic"/>
                <w:sz w:val="16"/>
                <w:szCs w:val="16"/>
              </w:rPr>
            </w:pPr>
          </w:p>
        </w:tc>
      </w:tr>
      <w:tr w:rsidR="0003576E" w:rsidRPr="00782DB0" w14:paraId="7B5BE8F2" w14:textId="77777777" w:rsidTr="002F11E4">
        <w:trPr>
          <w:trHeight w:val="1266"/>
        </w:trPr>
        <w:tc>
          <w:tcPr>
            <w:tcW w:w="1142" w:type="pct"/>
            <w:vAlign w:val="center"/>
          </w:tcPr>
          <w:p w14:paraId="6D2D1C5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3858" w:type="pct"/>
            <w:shd w:val="clear" w:color="auto" w:fill="auto"/>
          </w:tcPr>
          <w:p w14:paraId="76A6180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5CF43196" w14:textId="77777777" w:rsidR="0003576E" w:rsidRPr="00782DB0" w:rsidRDefault="0003576E" w:rsidP="001F06F3">
            <w:pPr>
              <w:jc w:val="both"/>
              <w:rPr>
                <w:rFonts w:ascii="Century Gothic" w:hAnsi="Century Gothic"/>
                <w:sz w:val="16"/>
                <w:szCs w:val="16"/>
              </w:rPr>
            </w:pPr>
          </w:p>
          <w:p w14:paraId="1F1F2322"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08938873"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1EE666FE" w14:textId="77777777" w:rsidR="0003576E" w:rsidRPr="00782DB0" w:rsidRDefault="0003576E" w:rsidP="001F06F3">
            <w:pPr>
              <w:jc w:val="both"/>
              <w:rPr>
                <w:rFonts w:ascii="Century Gothic" w:hAnsi="Century Gothic"/>
                <w:sz w:val="16"/>
                <w:szCs w:val="16"/>
              </w:rPr>
            </w:pPr>
          </w:p>
          <w:p w14:paraId="0809CF21"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70C19CC7" w14:textId="77777777" w:rsidTr="002F11E4">
        <w:trPr>
          <w:trHeight w:val="708"/>
        </w:trPr>
        <w:tc>
          <w:tcPr>
            <w:tcW w:w="1142" w:type="pct"/>
            <w:vAlign w:val="center"/>
          </w:tcPr>
          <w:p w14:paraId="10048274"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858" w:type="pct"/>
            <w:shd w:val="clear" w:color="auto" w:fill="auto"/>
          </w:tcPr>
          <w:p w14:paraId="180D5D68"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53C51A46" w14:textId="77777777" w:rsidR="0003576E" w:rsidRPr="00782DB0" w:rsidRDefault="0003576E" w:rsidP="001F06F3">
            <w:pPr>
              <w:jc w:val="both"/>
              <w:rPr>
                <w:rFonts w:ascii="Century Gothic" w:hAnsi="Century Gothic"/>
                <w:sz w:val="16"/>
                <w:szCs w:val="16"/>
              </w:rPr>
            </w:pPr>
          </w:p>
          <w:p w14:paraId="4B8DD1CF"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1AB6DEFF"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7495AC95"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2D0AC911"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11D04B40"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7EE380F5" w14:textId="77777777" w:rsidR="0003576E" w:rsidRPr="00782DB0" w:rsidRDefault="0003576E" w:rsidP="001F06F3">
            <w:pPr>
              <w:jc w:val="both"/>
              <w:rPr>
                <w:rFonts w:ascii="Century Gothic" w:hAnsi="Century Gothic"/>
                <w:sz w:val="16"/>
                <w:szCs w:val="16"/>
              </w:rPr>
            </w:pPr>
          </w:p>
          <w:p w14:paraId="78D7255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207921A2" w14:textId="77777777" w:rsidTr="002F11E4">
        <w:trPr>
          <w:trHeight w:val="1133"/>
        </w:trPr>
        <w:tc>
          <w:tcPr>
            <w:tcW w:w="1142" w:type="pct"/>
            <w:vAlign w:val="center"/>
          </w:tcPr>
          <w:p w14:paraId="4EA87474"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3858" w:type="pct"/>
          </w:tcPr>
          <w:p w14:paraId="2F88713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206C141D" w14:textId="77777777" w:rsidR="0003576E" w:rsidRPr="00782DB0" w:rsidRDefault="0003576E" w:rsidP="001F06F3">
            <w:pPr>
              <w:jc w:val="both"/>
              <w:rPr>
                <w:rFonts w:ascii="Century Gothic" w:hAnsi="Century Gothic"/>
                <w:sz w:val="16"/>
                <w:szCs w:val="16"/>
              </w:rPr>
            </w:pPr>
          </w:p>
          <w:p w14:paraId="6D4C5ACC"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25444224" w14:textId="77777777" w:rsidR="0003576E" w:rsidRPr="00782DB0" w:rsidRDefault="0003576E" w:rsidP="001F06F3">
            <w:pPr>
              <w:pStyle w:val="Prrafodelista"/>
              <w:jc w:val="both"/>
              <w:rPr>
                <w:rFonts w:ascii="Century Gothic" w:hAnsi="Century Gothic"/>
                <w:sz w:val="16"/>
                <w:szCs w:val="16"/>
              </w:rPr>
            </w:pPr>
          </w:p>
          <w:p w14:paraId="46AA26A2"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0899009A" w14:textId="77777777" w:rsidR="0003576E" w:rsidRPr="00782DB0" w:rsidRDefault="0003576E" w:rsidP="001F06F3">
            <w:pPr>
              <w:jc w:val="both"/>
              <w:rPr>
                <w:rFonts w:ascii="Century Gothic" w:hAnsi="Century Gothic"/>
                <w:sz w:val="16"/>
                <w:szCs w:val="16"/>
              </w:rPr>
            </w:pPr>
          </w:p>
          <w:p w14:paraId="70B8CF1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7CEC7EB6" w14:textId="77777777" w:rsidR="0003576E" w:rsidRPr="00782DB0" w:rsidRDefault="0003576E" w:rsidP="001F06F3">
            <w:pPr>
              <w:pStyle w:val="Prrafodelista"/>
              <w:rPr>
                <w:rFonts w:ascii="Century Gothic" w:hAnsi="Century Gothic"/>
                <w:sz w:val="16"/>
                <w:szCs w:val="16"/>
              </w:rPr>
            </w:pPr>
          </w:p>
          <w:p w14:paraId="17C60D85"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1383855261"/>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w:t>
            </w:r>
            <w:r w:rsidRPr="00782DB0">
              <w:rPr>
                <w:rFonts w:ascii="Century Gothic" w:hAnsi="Century Gothic"/>
                <w:sz w:val="16"/>
                <w:szCs w:val="16"/>
              </w:rPr>
              <w:lastRenderedPageBreak/>
              <w:t xml:space="preserve">calendario. Pasado el periodo mencionado, el proveedor está en la obligación de sustituir el bien con las mismas características o superiores. </w:t>
            </w:r>
          </w:p>
          <w:p w14:paraId="24017578" w14:textId="77777777" w:rsidR="0003576E" w:rsidRPr="00782DB0" w:rsidRDefault="0003576E" w:rsidP="001F06F3">
            <w:pPr>
              <w:pStyle w:val="Prrafodelista"/>
              <w:ind w:left="360"/>
              <w:jc w:val="both"/>
              <w:rPr>
                <w:rFonts w:ascii="Century Gothic" w:hAnsi="Century Gothic"/>
                <w:sz w:val="16"/>
                <w:szCs w:val="16"/>
              </w:rPr>
            </w:pPr>
          </w:p>
          <w:p w14:paraId="67044160"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294CF657" w14:textId="77777777" w:rsidR="0003576E" w:rsidRPr="00782DB0" w:rsidRDefault="0003576E" w:rsidP="001F06F3">
            <w:pPr>
              <w:pStyle w:val="Prrafodelista"/>
              <w:rPr>
                <w:rFonts w:ascii="Century Gothic" w:hAnsi="Century Gothic"/>
                <w:sz w:val="16"/>
                <w:szCs w:val="16"/>
              </w:rPr>
            </w:pPr>
          </w:p>
          <w:p w14:paraId="089321C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0F829ACB" w14:textId="77777777" w:rsidR="0003576E" w:rsidRPr="00782DB0" w:rsidRDefault="0003576E"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03576E" w:rsidRPr="00782DB0" w14:paraId="734FFF48" w14:textId="77777777" w:rsidTr="002F11E4">
        <w:trPr>
          <w:trHeight w:val="708"/>
        </w:trPr>
        <w:tc>
          <w:tcPr>
            <w:tcW w:w="1142" w:type="pct"/>
            <w:vAlign w:val="center"/>
          </w:tcPr>
          <w:p w14:paraId="620C0D0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3858" w:type="pct"/>
          </w:tcPr>
          <w:p w14:paraId="035DBDB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3E42B61F" w14:textId="77777777" w:rsidR="0003576E" w:rsidRPr="00782DB0" w:rsidRDefault="0003576E" w:rsidP="001F06F3">
            <w:pPr>
              <w:jc w:val="both"/>
              <w:rPr>
                <w:rFonts w:ascii="Century Gothic" w:hAnsi="Century Gothic"/>
                <w:sz w:val="16"/>
                <w:szCs w:val="16"/>
              </w:rPr>
            </w:pPr>
          </w:p>
          <w:p w14:paraId="20518B0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1B699A90" w14:textId="77777777" w:rsidTr="002F11E4">
        <w:trPr>
          <w:trHeight w:val="1642"/>
        </w:trPr>
        <w:tc>
          <w:tcPr>
            <w:tcW w:w="1142" w:type="pct"/>
            <w:vAlign w:val="center"/>
          </w:tcPr>
          <w:p w14:paraId="5F0168A3" w14:textId="77777777" w:rsidR="0003576E" w:rsidRPr="00782DB0" w:rsidRDefault="0003576E"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3858" w:type="pct"/>
          </w:tcPr>
          <w:p w14:paraId="54181C3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3C0046FF" w14:textId="77777777" w:rsidR="0003576E" w:rsidRPr="00782DB0" w:rsidRDefault="0003576E" w:rsidP="001F06F3">
            <w:pPr>
              <w:jc w:val="both"/>
              <w:rPr>
                <w:rFonts w:ascii="Century Gothic" w:hAnsi="Century Gothic"/>
                <w:sz w:val="16"/>
                <w:szCs w:val="16"/>
              </w:rPr>
            </w:pPr>
          </w:p>
          <w:p w14:paraId="71B0819F" w14:textId="77777777" w:rsidR="0003576E" w:rsidRPr="00782DB0" w:rsidRDefault="0003576E"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518BFBA2" w14:textId="77777777" w:rsidTr="002F11E4">
        <w:trPr>
          <w:trHeight w:val="132"/>
        </w:trPr>
        <w:tc>
          <w:tcPr>
            <w:tcW w:w="1142" w:type="pct"/>
            <w:vAlign w:val="center"/>
          </w:tcPr>
          <w:p w14:paraId="3D5B4C1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858" w:type="pct"/>
          </w:tcPr>
          <w:p w14:paraId="72822C7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06F1FBCD" w14:textId="77777777" w:rsidR="0003576E" w:rsidRPr="00782DB0" w:rsidRDefault="0003576E" w:rsidP="001F06F3">
            <w:pPr>
              <w:jc w:val="both"/>
              <w:rPr>
                <w:rFonts w:ascii="Century Gothic" w:eastAsia="Century Gothic" w:hAnsi="Century Gothic" w:cs="Century Gothic"/>
                <w:sz w:val="16"/>
                <w:szCs w:val="16"/>
              </w:rPr>
            </w:pPr>
          </w:p>
          <w:p w14:paraId="0C559E19"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4B9EE884" w14:textId="77777777" w:rsidR="0003576E" w:rsidRPr="00782DB0" w:rsidRDefault="0003576E" w:rsidP="001F06F3">
            <w:pPr>
              <w:jc w:val="both"/>
              <w:rPr>
                <w:rFonts w:ascii="Century Gothic" w:eastAsia="Century Gothic" w:hAnsi="Century Gothic" w:cs="Century Gothic"/>
                <w:sz w:val="16"/>
                <w:szCs w:val="16"/>
              </w:rPr>
            </w:pPr>
          </w:p>
          <w:p w14:paraId="2A4AFC14"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19B542DD" w14:textId="77777777" w:rsidR="0003576E" w:rsidRPr="00782DB0" w:rsidRDefault="0003576E" w:rsidP="001F06F3">
            <w:pPr>
              <w:pStyle w:val="Prrafodelista"/>
              <w:rPr>
                <w:rFonts w:ascii="Century Gothic" w:eastAsia="Century Gothic" w:hAnsi="Century Gothic" w:cs="Century Gothic"/>
                <w:sz w:val="16"/>
                <w:szCs w:val="16"/>
              </w:rPr>
            </w:pPr>
          </w:p>
          <w:p w14:paraId="59D2E995" w14:textId="77777777" w:rsidR="0003576E" w:rsidRPr="00782DB0" w:rsidRDefault="0003576E"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0B57D60B" w14:textId="77777777" w:rsidR="0003576E" w:rsidRPr="00782DB0" w:rsidRDefault="0003576E" w:rsidP="001F06F3">
            <w:pPr>
              <w:pStyle w:val="Prrafodelista"/>
              <w:jc w:val="both"/>
              <w:rPr>
                <w:rFonts w:ascii="Century Gothic" w:eastAsia="Century Gothic" w:hAnsi="Century Gothic" w:cs="Century Gothic"/>
                <w:color w:val="00000A"/>
                <w:sz w:val="16"/>
                <w:szCs w:val="16"/>
              </w:rPr>
            </w:pPr>
          </w:p>
          <w:p w14:paraId="43BB2077"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7CD93F1B"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3556F2C2" w14:textId="77777777" w:rsidR="0003576E" w:rsidRPr="00782DB0" w:rsidRDefault="0003576E" w:rsidP="001F06F3">
            <w:pPr>
              <w:jc w:val="both"/>
              <w:rPr>
                <w:rFonts w:ascii="Century Gothic" w:eastAsia="Century Gothic" w:hAnsi="Century Gothic" w:cs="Century Gothic"/>
                <w:sz w:val="16"/>
                <w:szCs w:val="16"/>
              </w:rPr>
            </w:pPr>
          </w:p>
          <w:p w14:paraId="63ABD15E"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5F13EDA" w14:textId="77777777" w:rsidTr="002F11E4">
        <w:trPr>
          <w:trHeight w:val="2625"/>
        </w:trPr>
        <w:tc>
          <w:tcPr>
            <w:tcW w:w="1142" w:type="pct"/>
            <w:vAlign w:val="center"/>
          </w:tcPr>
          <w:p w14:paraId="024152B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3858" w:type="pct"/>
          </w:tcPr>
          <w:p w14:paraId="1F0E05C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801577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6685B12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EAB456" w14:textId="77777777" w:rsidR="0003576E" w:rsidRPr="00782DB0" w:rsidRDefault="0003576E" w:rsidP="001F06F3">
            <w:pPr>
              <w:jc w:val="both"/>
              <w:rPr>
                <w:rFonts w:ascii="Century Gothic" w:eastAsia="Century Gothic" w:hAnsi="Century Gothic" w:cs="Century Gothic"/>
                <w:b/>
                <w:sz w:val="16"/>
                <w:szCs w:val="16"/>
              </w:rPr>
            </w:pPr>
          </w:p>
          <w:p w14:paraId="1415086F" w14:textId="77777777" w:rsidR="0003576E" w:rsidRPr="00782DB0" w:rsidRDefault="0003576E"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B02607C" w14:textId="77777777" w:rsidTr="002F11E4">
        <w:trPr>
          <w:trHeight w:val="553"/>
        </w:trPr>
        <w:tc>
          <w:tcPr>
            <w:tcW w:w="1142" w:type="pct"/>
            <w:vAlign w:val="center"/>
          </w:tcPr>
          <w:p w14:paraId="1304F15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858" w:type="pct"/>
          </w:tcPr>
          <w:p w14:paraId="3FAB364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w:t>
            </w:r>
            <w:r w:rsidRPr="00782DB0">
              <w:rPr>
                <w:rFonts w:ascii="Century Gothic" w:hAnsi="Century Gothic"/>
                <w:sz w:val="16"/>
                <w:szCs w:val="16"/>
              </w:rPr>
              <w:lastRenderedPageBreak/>
              <w:t xml:space="preserve">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264EFB72" w14:textId="77777777" w:rsidR="0003576E" w:rsidRPr="00782DB0" w:rsidRDefault="0003576E" w:rsidP="001F06F3">
            <w:pPr>
              <w:jc w:val="both"/>
              <w:rPr>
                <w:rFonts w:ascii="Century Gothic" w:hAnsi="Century Gothic"/>
                <w:sz w:val="16"/>
                <w:szCs w:val="16"/>
              </w:rPr>
            </w:pPr>
          </w:p>
          <w:p w14:paraId="3F11053A"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1F27F726" w14:textId="77777777" w:rsidTr="002F11E4">
        <w:trPr>
          <w:trHeight w:val="553"/>
        </w:trPr>
        <w:tc>
          <w:tcPr>
            <w:tcW w:w="5000" w:type="pct"/>
            <w:gridSpan w:val="2"/>
            <w:vAlign w:val="center"/>
          </w:tcPr>
          <w:p w14:paraId="753C236D" w14:textId="77777777" w:rsidR="0003576E" w:rsidRPr="00782DB0" w:rsidRDefault="0003576E" w:rsidP="001F06F3">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03576E" w:rsidRPr="00782DB0" w14:paraId="332D8EFE" w14:textId="77777777" w:rsidTr="002F11E4">
        <w:trPr>
          <w:trHeight w:val="810"/>
        </w:trPr>
        <w:tc>
          <w:tcPr>
            <w:tcW w:w="1142" w:type="pct"/>
            <w:vAlign w:val="center"/>
          </w:tcPr>
          <w:p w14:paraId="5B412BA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858" w:type="pct"/>
            <w:shd w:val="clear" w:color="auto" w:fill="auto"/>
          </w:tcPr>
          <w:p w14:paraId="6E35282B" w14:textId="77777777" w:rsidR="0003576E" w:rsidRPr="00782DB0" w:rsidRDefault="0003576E" w:rsidP="001F06F3">
            <w:pPr>
              <w:jc w:val="both"/>
              <w:rPr>
                <w:rFonts w:ascii="Century Gothic" w:hAnsi="Century Gothic"/>
                <w:sz w:val="16"/>
                <w:szCs w:val="16"/>
              </w:rPr>
            </w:pPr>
          </w:p>
          <w:p w14:paraId="0852ECCA" w14:textId="77777777" w:rsidR="0003576E" w:rsidRPr="00782DB0" w:rsidRDefault="0003576E" w:rsidP="001F06F3">
            <w:pPr>
              <w:jc w:val="both"/>
              <w:rPr>
                <w:rFonts w:ascii="Century Gothic" w:hAnsi="Century Gothic"/>
                <w:b/>
                <w:bCs/>
                <w:sz w:val="16"/>
                <w:szCs w:val="16"/>
              </w:rPr>
            </w:pPr>
            <w:r w:rsidRPr="001209BD">
              <w:rPr>
                <w:rFonts w:ascii="Century Gothic" w:hAnsi="Century Gothic"/>
                <w:sz w:val="16"/>
                <w:szCs w:val="16"/>
              </w:rPr>
              <w:t xml:space="preserve">El </w:t>
            </w:r>
            <w:r w:rsidRPr="001209BD">
              <w:rPr>
                <w:rFonts w:ascii="Century Gothic" w:hAnsi="Century Gothic"/>
                <w:b/>
                <w:sz w:val="16"/>
                <w:szCs w:val="16"/>
              </w:rPr>
              <w:t>proponente</w:t>
            </w:r>
            <w:r w:rsidRPr="001209BD">
              <w:rPr>
                <w:rFonts w:ascii="Century Gothic" w:hAnsi="Century Gothic"/>
                <w:sz w:val="16"/>
                <w:szCs w:val="16"/>
              </w:rPr>
              <w:t xml:space="preserve">, deberá acreditar experiencia de haber efectuado mínimamente </w:t>
            </w:r>
            <w:r>
              <w:rPr>
                <w:rFonts w:ascii="Century Gothic" w:hAnsi="Century Gothic"/>
                <w:b/>
                <w:sz w:val="16"/>
                <w:szCs w:val="16"/>
              </w:rPr>
              <w:t>seis</w:t>
            </w:r>
            <w:r w:rsidRPr="001209BD">
              <w:rPr>
                <w:rFonts w:ascii="Century Gothic" w:hAnsi="Century Gothic"/>
                <w:b/>
                <w:sz w:val="16"/>
                <w:szCs w:val="16"/>
              </w:rPr>
              <w:t xml:space="preserve"> (</w:t>
            </w:r>
            <w:r>
              <w:rPr>
                <w:rFonts w:ascii="Century Gothic" w:hAnsi="Century Gothic"/>
                <w:b/>
                <w:sz w:val="16"/>
                <w:szCs w:val="16"/>
              </w:rPr>
              <w:t>6</w:t>
            </w:r>
            <w:r w:rsidRPr="001209BD">
              <w:rPr>
                <w:rFonts w:ascii="Century Gothic" w:hAnsi="Century Gothic"/>
                <w:b/>
                <w:sz w:val="16"/>
                <w:szCs w:val="16"/>
              </w:rPr>
              <w:t>)</w:t>
            </w:r>
            <w:r w:rsidRPr="001209BD">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1209BD">
              <w:rPr>
                <w:rFonts w:ascii="Century Gothic" w:hAnsi="Century Gothic"/>
                <w:sz w:val="16"/>
                <w:szCs w:val="16"/>
              </w:rPr>
              <w:t xml:space="preserve"> complejidad al bien solicitado en el sistema de salud público y/o privado, en los últimos </w:t>
            </w:r>
            <w:r w:rsidRPr="001209BD">
              <w:rPr>
                <w:rFonts w:ascii="Century Gothic" w:hAnsi="Century Gothic"/>
                <w:b/>
                <w:bCs/>
                <w:sz w:val="16"/>
                <w:szCs w:val="16"/>
              </w:rPr>
              <w:t>cinco (5) años.</w:t>
            </w:r>
            <w:r w:rsidRPr="00782DB0">
              <w:rPr>
                <w:rFonts w:ascii="Century Gothic" w:hAnsi="Century Gothic"/>
                <w:b/>
                <w:bCs/>
                <w:sz w:val="16"/>
                <w:szCs w:val="16"/>
              </w:rPr>
              <w:t xml:space="preserve"> </w:t>
            </w:r>
          </w:p>
          <w:p w14:paraId="7052BBE6" w14:textId="77777777" w:rsidR="0003576E" w:rsidRPr="00782DB0" w:rsidRDefault="0003576E" w:rsidP="001F06F3">
            <w:pPr>
              <w:jc w:val="both"/>
              <w:rPr>
                <w:rFonts w:ascii="Century Gothic" w:hAnsi="Century Gothic"/>
                <w:sz w:val="16"/>
                <w:szCs w:val="16"/>
              </w:rPr>
            </w:pPr>
          </w:p>
          <w:p w14:paraId="30FF6170" w14:textId="77777777" w:rsidR="0003576E" w:rsidRPr="00782DB0" w:rsidRDefault="0003576E"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5049DB54" w14:textId="77777777" w:rsidR="0003576E" w:rsidRPr="00782DB0" w:rsidRDefault="0003576E" w:rsidP="001F06F3">
            <w:pPr>
              <w:pBdr>
                <w:top w:val="nil"/>
                <w:left w:val="nil"/>
                <w:bottom w:val="nil"/>
                <w:right w:val="nil"/>
                <w:between w:val="nil"/>
              </w:pBdr>
              <w:jc w:val="both"/>
              <w:rPr>
                <w:rFonts w:ascii="Century Gothic" w:eastAsia="Century Gothic" w:hAnsi="Century Gothic" w:cs="Century Gothic"/>
                <w:color w:val="000000"/>
                <w:sz w:val="16"/>
                <w:szCs w:val="16"/>
              </w:rPr>
            </w:pPr>
          </w:p>
          <w:p w14:paraId="3C7016F5" w14:textId="77777777" w:rsidR="0003576E" w:rsidRPr="00782DB0" w:rsidRDefault="0003576E" w:rsidP="001F06F3">
            <w:pPr>
              <w:rPr>
                <w:rFonts w:ascii="Century Gothic" w:eastAsia="Century Gothic" w:hAnsi="Century Gothic" w:cs="Century Gothic"/>
                <w:b/>
                <w:sz w:val="16"/>
                <w:szCs w:val="16"/>
              </w:rPr>
            </w:pPr>
          </w:p>
        </w:tc>
      </w:tr>
      <w:tr w:rsidR="0003576E" w:rsidRPr="00782DB0" w14:paraId="4EC40040" w14:textId="77777777" w:rsidTr="002F11E4">
        <w:trPr>
          <w:trHeight w:val="810"/>
        </w:trPr>
        <w:tc>
          <w:tcPr>
            <w:tcW w:w="5000" w:type="pct"/>
            <w:gridSpan w:val="2"/>
            <w:vAlign w:val="center"/>
          </w:tcPr>
          <w:p w14:paraId="75D385E1" w14:textId="77777777" w:rsidR="0003576E" w:rsidRPr="00782DB0" w:rsidRDefault="0003576E"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03576E" w:rsidRPr="00782DB0" w14:paraId="2152C2AE" w14:textId="77777777" w:rsidTr="002F11E4">
        <w:trPr>
          <w:trHeight w:val="525"/>
        </w:trPr>
        <w:tc>
          <w:tcPr>
            <w:tcW w:w="1142" w:type="pct"/>
            <w:vAlign w:val="center"/>
          </w:tcPr>
          <w:p w14:paraId="504A664C"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858" w:type="pct"/>
            <w:vAlign w:val="center"/>
          </w:tcPr>
          <w:p w14:paraId="514363A6"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03576E" w:rsidRPr="00782DB0" w14:paraId="11057690" w14:textId="77777777" w:rsidTr="002F11E4">
        <w:trPr>
          <w:trHeight w:val="525"/>
        </w:trPr>
        <w:tc>
          <w:tcPr>
            <w:tcW w:w="1142" w:type="pct"/>
            <w:vAlign w:val="center"/>
          </w:tcPr>
          <w:p w14:paraId="7F034BD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3858"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3576E" w:rsidRPr="00782DB0" w14:paraId="46B0B44B" w14:textId="77777777" w:rsidTr="001F06F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C81BE57" w14:textId="77777777" w:rsidR="0003576E" w:rsidRPr="00782DB0" w:rsidRDefault="0003576E" w:rsidP="001F06F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86FE8D8"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8448D1F"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8E6B241"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5515935"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3CD807D1"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03576E" w:rsidRPr="00782DB0" w14:paraId="47D05D05" w14:textId="77777777" w:rsidTr="001F06F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4017326"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color w:val="000000"/>
                      <w:sz w:val="16"/>
                      <w:szCs w:val="16"/>
                    </w:rPr>
                    <w:t>4</w:t>
                  </w:r>
                </w:p>
              </w:tc>
              <w:tc>
                <w:tcPr>
                  <w:tcW w:w="1842" w:type="dxa"/>
                  <w:tcBorders>
                    <w:top w:val="nil"/>
                    <w:left w:val="nil"/>
                    <w:bottom w:val="single" w:sz="4" w:space="0" w:color="auto"/>
                    <w:right w:val="single" w:sz="4" w:space="0" w:color="auto"/>
                  </w:tcBorders>
                  <w:shd w:val="clear" w:color="auto" w:fill="auto"/>
                  <w:vAlign w:val="center"/>
                  <w:hideMark/>
                </w:tcPr>
                <w:p w14:paraId="46AB1A5F"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ELECTROBISTURI</w:t>
                  </w:r>
                </w:p>
              </w:tc>
              <w:tc>
                <w:tcPr>
                  <w:tcW w:w="993" w:type="dxa"/>
                  <w:tcBorders>
                    <w:top w:val="nil"/>
                    <w:left w:val="nil"/>
                    <w:bottom w:val="single" w:sz="4" w:space="0" w:color="auto"/>
                    <w:right w:val="nil"/>
                  </w:tcBorders>
                  <w:shd w:val="clear" w:color="auto" w:fill="auto"/>
                  <w:vAlign w:val="center"/>
                  <w:hideMark/>
                </w:tcPr>
                <w:p w14:paraId="2D1F96BD"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E69D8A"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3D36788C"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235.000,00</w:t>
                  </w:r>
                </w:p>
              </w:tc>
              <w:tc>
                <w:tcPr>
                  <w:tcW w:w="1134" w:type="dxa"/>
                  <w:tcBorders>
                    <w:top w:val="nil"/>
                    <w:left w:val="nil"/>
                    <w:bottom w:val="single" w:sz="4" w:space="0" w:color="auto"/>
                    <w:right w:val="single" w:sz="4" w:space="0" w:color="auto"/>
                  </w:tcBorders>
                  <w:shd w:val="clear" w:color="auto" w:fill="auto"/>
                  <w:noWrap/>
                  <w:vAlign w:val="center"/>
                  <w:hideMark/>
                </w:tcPr>
                <w:p w14:paraId="6DBB5C49"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235.000,00</w:t>
                  </w:r>
                </w:p>
              </w:tc>
            </w:tr>
          </w:tbl>
          <w:p w14:paraId="1F8D7670" w14:textId="77777777" w:rsidR="0003576E" w:rsidRPr="00782DB0" w:rsidRDefault="0003576E" w:rsidP="001F06F3">
            <w:pPr>
              <w:rPr>
                <w:rFonts w:ascii="Century Gothic" w:eastAsia="Century Gothic" w:hAnsi="Century Gothic" w:cs="Century Gothic"/>
                <w:sz w:val="16"/>
                <w:szCs w:val="16"/>
              </w:rPr>
            </w:pPr>
          </w:p>
        </w:tc>
      </w:tr>
      <w:tr w:rsidR="0003576E" w:rsidRPr="00782DB0" w14:paraId="04518B46" w14:textId="77777777" w:rsidTr="002F11E4">
        <w:trPr>
          <w:trHeight w:val="765"/>
        </w:trPr>
        <w:tc>
          <w:tcPr>
            <w:tcW w:w="1142" w:type="pct"/>
            <w:vAlign w:val="center"/>
          </w:tcPr>
          <w:p w14:paraId="19A23DE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3858" w:type="pct"/>
            <w:vAlign w:val="center"/>
          </w:tcPr>
          <w:p w14:paraId="002E1E6A"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03576E" w:rsidRPr="00782DB0" w14:paraId="384CCE1D" w14:textId="77777777" w:rsidTr="002F11E4">
        <w:trPr>
          <w:trHeight w:val="450"/>
        </w:trPr>
        <w:tc>
          <w:tcPr>
            <w:tcW w:w="1142" w:type="pct"/>
            <w:vAlign w:val="center"/>
          </w:tcPr>
          <w:p w14:paraId="4758A9D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3858" w:type="pct"/>
            <w:vAlign w:val="center"/>
          </w:tcPr>
          <w:p w14:paraId="2F7861CD"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03576E" w:rsidRPr="00782DB0" w14:paraId="5BCEC4FE" w14:textId="77777777" w:rsidTr="002F11E4">
        <w:trPr>
          <w:trHeight w:val="615"/>
        </w:trPr>
        <w:tc>
          <w:tcPr>
            <w:tcW w:w="1142" w:type="pct"/>
            <w:shd w:val="clear" w:color="auto" w:fill="auto"/>
            <w:vAlign w:val="center"/>
          </w:tcPr>
          <w:p w14:paraId="758C03C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858" w:type="pct"/>
            <w:shd w:val="clear" w:color="auto" w:fill="auto"/>
          </w:tcPr>
          <w:p w14:paraId="177AC47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03576E" w:rsidRPr="00782DB0" w14:paraId="7C475F78" w14:textId="77777777" w:rsidTr="002F11E4">
        <w:trPr>
          <w:trHeight w:val="1119"/>
        </w:trPr>
        <w:tc>
          <w:tcPr>
            <w:tcW w:w="1142" w:type="pct"/>
            <w:vAlign w:val="center"/>
          </w:tcPr>
          <w:p w14:paraId="266828F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858" w:type="pct"/>
          </w:tcPr>
          <w:p w14:paraId="04F8DD75"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5A5494CA"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79DCE791" w14:textId="77777777" w:rsidR="0003576E" w:rsidRDefault="0003576E"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AAC8BE1" w14:textId="77777777" w:rsidR="0003576E" w:rsidRPr="00782DB0" w:rsidRDefault="0003576E" w:rsidP="001F06F3">
            <w:pPr>
              <w:jc w:val="both"/>
              <w:rPr>
                <w:rFonts w:ascii="Century Gothic" w:hAnsi="Century Gothic"/>
                <w:sz w:val="16"/>
                <w:szCs w:val="16"/>
              </w:rPr>
            </w:pPr>
          </w:p>
          <w:p w14:paraId="387F0749"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03576E" w:rsidRPr="00782DB0" w14:paraId="56CC057A" w14:textId="77777777" w:rsidTr="002F11E4">
        <w:trPr>
          <w:trHeight w:val="1984"/>
        </w:trPr>
        <w:tc>
          <w:tcPr>
            <w:tcW w:w="1142" w:type="pct"/>
            <w:vMerge w:val="restart"/>
            <w:vAlign w:val="center"/>
          </w:tcPr>
          <w:p w14:paraId="59268AA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3858" w:type="pct"/>
          </w:tcPr>
          <w:p w14:paraId="36A1556C"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6656F1A4" w14:textId="77777777" w:rsidR="0003576E" w:rsidRPr="00782DB0" w:rsidRDefault="0003576E" w:rsidP="001F06F3">
            <w:pPr>
              <w:jc w:val="both"/>
              <w:rPr>
                <w:rFonts w:ascii="Century Gothic" w:hAnsi="Century Gothic"/>
                <w:sz w:val="16"/>
                <w:szCs w:val="16"/>
              </w:rPr>
            </w:pPr>
          </w:p>
          <w:p w14:paraId="3080FF8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5FD723BF" w14:textId="77777777" w:rsidR="0003576E" w:rsidRPr="00782DB0" w:rsidRDefault="0003576E" w:rsidP="001F06F3">
            <w:pPr>
              <w:jc w:val="both"/>
              <w:rPr>
                <w:rFonts w:ascii="Century Gothic" w:hAnsi="Century Gothic"/>
                <w:sz w:val="16"/>
                <w:szCs w:val="16"/>
              </w:rPr>
            </w:pPr>
          </w:p>
          <w:p w14:paraId="5B834A73" w14:textId="77777777" w:rsidR="0003576E" w:rsidRPr="00782DB0" w:rsidRDefault="0003576E"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03576E" w:rsidRPr="00782DB0" w14:paraId="52AAE4E1" w14:textId="77777777" w:rsidTr="002F11E4">
        <w:trPr>
          <w:trHeight w:val="2790"/>
        </w:trPr>
        <w:tc>
          <w:tcPr>
            <w:tcW w:w="1142" w:type="pct"/>
            <w:vMerge/>
            <w:vAlign w:val="center"/>
          </w:tcPr>
          <w:p w14:paraId="6BFB0225"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58" w:type="pct"/>
          </w:tcPr>
          <w:p w14:paraId="178E23B4" w14:textId="77777777" w:rsidR="0003576E" w:rsidRPr="00782DB0" w:rsidRDefault="0003576E"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42FC7759"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6A7B6BB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1BDF67C1" w14:textId="77777777" w:rsidR="0003576E" w:rsidRPr="00782DB0" w:rsidRDefault="0003576E" w:rsidP="001F06F3">
            <w:pPr>
              <w:jc w:val="both"/>
              <w:rPr>
                <w:rFonts w:ascii="Century Gothic" w:hAnsi="Century Gothic"/>
                <w:sz w:val="16"/>
                <w:szCs w:val="16"/>
              </w:rPr>
            </w:pPr>
          </w:p>
          <w:p w14:paraId="649C13A7"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03576E" w:rsidRPr="00782DB0" w14:paraId="036A6BA3" w14:textId="77777777" w:rsidTr="002F11E4">
        <w:trPr>
          <w:trHeight w:val="694"/>
        </w:trPr>
        <w:tc>
          <w:tcPr>
            <w:tcW w:w="1142" w:type="pct"/>
            <w:vMerge/>
            <w:vAlign w:val="center"/>
          </w:tcPr>
          <w:p w14:paraId="011B6535"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58" w:type="pct"/>
          </w:tcPr>
          <w:p w14:paraId="13065116" w14:textId="77777777" w:rsidR="0003576E" w:rsidRPr="00782DB0" w:rsidRDefault="0003576E"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7461809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B9051FA" w14:textId="77777777" w:rsidR="0003576E" w:rsidRPr="00782DB0" w:rsidRDefault="0003576E" w:rsidP="001F06F3">
            <w:pPr>
              <w:jc w:val="both"/>
              <w:rPr>
                <w:rFonts w:ascii="Century Gothic" w:eastAsia="Century Gothic" w:hAnsi="Century Gothic" w:cs="Century Gothic"/>
                <w:sz w:val="16"/>
                <w:szCs w:val="16"/>
              </w:rPr>
            </w:pPr>
          </w:p>
          <w:p w14:paraId="4AA5CFF1"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6272E8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383028E3" w14:textId="77777777" w:rsidR="0003576E" w:rsidRPr="00782DB0" w:rsidRDefault="0003576E" w:rsidP="001F06F3">
            <w:pPr>
              <w:jc w:val="both"/>
              <w:rPr>
                <w:rFonts w:ascii="Century Gothic" w:eastAsia="Century Gothic" w:hAnsi="Century Gothic" w:cs="Century Gothic"/>
                <w:sz w:val="16"/>
                <w:szCs w:val="16"/>
              </w:rPr>
            </w:pPr>
          </w:p>
          <w:p w14:paraId="2A9D6961" w14:textId="77777777" w:rsidR="0003576E" w:rsidRPr="00782DB0" w:rsidRDefault="00222C58" w:rsidP="001F06F3">
            <w:pPr>
              <w:jc w:val="both"/>
              <w:rPr>
                <w:rFonts w:ascii="Century Gothic" w:eastAsia="Century Gothic" w:hAnsi="Century Gothic" w:cs="Century Gothic"/>
                <w:sz w:val="16"/>
                <w:szCs w:val="16"/>
              </w:rPr>
            </w:pPr>
            <w:sdt>
              <w:sdtPr>
                <w:rPr>
                  <w:sz w:val="16"/>
                  <w:szCs w:val="16"/>
                </w:rPr>
                <w:tag w:val="goog_rdk_1"/>
                <w:id w:val="435179305"/>
              </w:sdtPr>
              <w:sdtEndPr/>
              <w:sdtContent/>
            </w:sdt>
            <w:r w:rsidR="0003576E"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03576E">
              <w:rPr>
                <w:rFonts w:ascii="Century Gothic" w:eastAsia="Century Gothic" w:hAnsi="Century Gothic" w:cs="Century Gothic"/>
                <w:sz w:val="16"/>
                <w:szCs w:val="16"/>
              </w:rPr>
              <w:t>.</w:t>
            </w:r>
          </w:p>
          <w:p w14:paraId="73E06AB4"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03576E" w:rsidRPr="00782DB0" w14:paraId="23EED891" w14:textId="77777777" w:rsidTr="002F11E4">
        <w:trPr>
          <w:trHeight w:val="1410"/>
        </w:trPr>
        <w:tc>
          <w:tcPr>
            <w:tcW w:w="1142" w:type="pct"/>
            <w:vAlign w:val="center"/>
          </w:tcPr>
          <w:p w14:paraId="24B00397"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3858" w:type="pct"/>
          </w:tcPr>
          <w:p w14:paraId="0F86744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34267E29" w14:textId="77777777" w:rsidR="0003576E" w:rsidRPr="00782DB0" w:rsidRDefault="0003576E" w:rsidP="001F06F3">
            <w:pPr>
              <w:jc w:val="both"/>
              <w:rPr>
                <w:rFonts w:ascii="Century Gothic" w:hAnsi="Century Gothic"/>
                <w:sz w:val="16"/>
                <w:szCs w:val="16"/>
              </w:rPr>
            </w:pPr>
          </w:p>
          <w:p w14:paraId="43C2CC9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23300464" w14:textId="77777777" w:rsidR="0003576E" w:rsidRPr="00782DB0" w:rsidRDefault="0003576E" w:rsidP="001F06F3">
            <w:pPr>
              <w:jc w:val="both"/>
              <w:rPr>
                <w:rFonts w:ascii="Century Gothic" w:hAnsi="Century Gothic"/>
                <w:sz w:val="16"/>
                <w:szCs w:val="16"/>
              </w:rPr>
            </w:pPr>
          </w:p>
          <w:p w14:paraId="04253F02" w14:textId="77777777" w:rsidR="0003576E" w:rsidRPr="00782DB0" w:rsidRDefault="0003576E"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03576E" w:rsidRPr="00782DB0" w14:paraId="7B42E263" w14:textId="77777777" w:rsidTr="002F11E4">
        <w:trPr>
          <w:trHeight w:val="694"/>
        </w:trPr>
        <w:tc>
          <w:tcPr>
            <w:tcW w:w="1142" w:type="pct"/>
            <w:vAlign w:val="center"/>
          </w:tcPr>
          <w:p w14:paraId="1CF6E5E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858" w:type="pct"/>
          </w:tcPr>
          <w:p w14:paraId="46DF983A" w14:textId="77777777" w:rsidR="0003576E" w:rsidRPr="00782DB0" w:rsidRDefault="0003576E" w:rsidP="001F06F3">
            <w:pPr>
              <w:jc w:val="both"/>
              <w:rPr>
                <w:rFonts w:ascii="Century Gothic" w:eastAsia="Century Gothic" w:hAnsi="Century Gothic" w:cs="Century Gothic"/>
                <w:sz w:val="16"/>
                <w:szCs w:val="16"/>
              </w:rPr>
            </w:pPr>
          </w:p>
          <w:p w14:paraId="0ADFCED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470E41C1" w14:textId="77777777" w:rsidR="0003576E" w:rsidRPr="00782DB0" w:rsidRDefault="0003576E" w:rsidP="001F06F3">
            <w:pPr>
              <w:jc w:val="both"/>
              <w:rPr>
                <w:rFonts w:ascii="Century Gothic" w:eastAsia="Century Gothic" w:hAnsi="Century Gothic" w:cs="Century Gothic"/>
                <w:sz w:val="16"/>
                <w:szCs w:val="16"/>
              </w:rPr>
            </w:pPr>
          </w:p>
          <w:p w14:paraId="08FD5F6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4FF3F197" w14:textId="77777777" w:rsidR="0003576E" w:rsidRDefault="0003576E" w:rsidP="0003576E">
      <w:pPr>
        <w:rPr>
          <w:rFonts w:ascii="Century Gothic" w:hAnsi="Century Gothic" w:cs="Arial"/>
          <w:b/>
          <w:i/>
          <w:iCs/>
          <w:sz w:val="16"/>
          <w:szCs w:val="16"/>
        </w:rPr>
      </w:pPr>
    </w:p>
    <w:p w14:paraId="5C8810FC" w14:textId="77777777" w:rsidR="0003576E" w:rsidRDefault="0003576E" w:rsidP="0003576E">
      <w:pPr>
        <w:rPr>
          <w:rFonts w:ascii="Century Gothic" w:hAnsi="Century Gothic" w:cs="Arial"/>
          <w:b/>
          <w:i/>
          <w:iCs/>
          <w:sz w:val="16"/>
          <w:szCs w:val="16"/>
        </w:rPr>
      </w:pPr>
    </w:p>
    <w:p w14:paraId="6B00794C" w14:textId="77777777" w:rsidR="0003576E" w:rsidRDefault="0003576E" w:rsidP="0003576E">
      <w:pPr>
        <w:rPr>
          <w:rFonts w:ascii="Century Gothic" w:hAnsi="Century Gothic" w:cs="Arial"/>
          <w:b/>
          <w:i/>
          <w:iCs/>
          <w:sz w:val="16"/>
          <w:szCs w:val="16"/>
        </w:rPr>
      </w:pPr>
    </w:p>
    <w:p w14:paraId="0C3A4C14" w14:textId="77777777" w:rsidR="0003576E" w:rsidRDefault="0003576E" w:rsidP="0003576E">
      <w:pPr>
        <w:rPr>
          <w:rFonts w:ascii="Century Gothic" w:hAnsi="Century Gothic" w:cs="Arial"/>
          <w:b/>
          <w:i/>
          <w:iCs/>
          <w:sz w:val="16"/>
          <w:szCs w:val="16"/>
        </w:rPr>
      </w:pPr>
    </w:p>
    <w:p w14:paraId="33854B4C" w14:textId="77777777" w:rsidR="0003576E" w:rsidRDefault="0003576E" w:rsidP="0003576E">
      <w:pPr>
        <w:rPr>
          <w:rFonts w:ascii="Century Gothic" w:hAnsi="Century Gothic" w:cs="Arial"/>
          <w:b/>
          <w:i/>
          <w:iCs/>
          <w:sz w:val="16"/>
          <w:szCs w:val="16"/>
        </w:rPr>
      </w:pPr>
    </w:p>
    <w:p w14:paraId="1BA666A6" w14:textId="77777777" w:rsidR="0003576E" w:rsidRDefault="0003576E" w:rsidP="0003576E">
      <w:pPr>
        <w:rPr>
          <w:rFonts w:ascii="Century Gothic" w:hAnsi="Century Gothic" w:cs="Arial"/>
          <w:b/>
          <w:i/>
          <w:iCs/>
          <w:sz w:val="16"/>
          <w:szCs w:val="16"/>
        </w:rPr>
      </w:pPr>
    </w:p>
    <w:p w14:paraId="59BC9F15" w14:textId="77777777" w:rsidR="0003576E" w:rsidRDefault="0003576E" w:rsidP="0003576E">
      <w:pPr>
        <w:rPr>
          <w:rFonts w:ascii="Century Gothic" w:hAnsi="Century Gothic" w:cs="Arial"/>
          <w:b/>
          <w:i/>
          <w:iCs/>
          <w:sz w:val="16"/>
          <w:szCs w:val="16"/>
        </w:rPr>
      </w:pPr>
    </w:p>
    <w:p w14:paraId="342FCBFC" w14:textId="6F44B761" w:rsidR="0003576E" w:rsidRDefault="0003576E">
      <w:pPr>
        <w:rPr>
          <w:rFonts w:ascii="Century Gothic" w:hAnsi="Century Gothic" w:cs="Arial"/>
          <w:b/>
          <w:i/>
          <w:iCs/>
          <w:sz w:val="16"/>
          <w:szCs w:val="16"/>
        </w:rPr>
      </w:pPr>
      <w:r>
        <w:rPr>
          <w:rFonts w:ascii="Century Gothic" w:hAnsi="Century Gothic" w:cs="Arial"/>
          <w:b/>
          <w:i/>
          <w:iCs/>
          <w:sz w:val="16"/>
          <w:szCs w:val="16"/>
        </w:rPr>
        <w:br w:type="page"/>
      </w:r>
    </w:p>
    <w:tbl>
      <w:tblPr>
        <w:tblW w:w="8784" w:type="dxa"/>
        <w:tblCellMar>
          <w:left w:w="70" w:type="dxa"/>
          <w:right w:w="70" w:type="dxa"/>
        </w:tblCellMar>
        <w:tblLook w:val="04A0" w:firstRow="1" w:lastRow="0" w:firstColumn="1" w:lastColumn="0" w:noHBand="0" w:noVBand="1"/>
      </w:tblPr>
      <w:tblGrid>
        <w:gridCol w:w="1980"/>
        <w:gridCol w:w="6804"/>
      </w:tblGrid>
      <w:tr w:rsidR="0003576E" w:rsidRPr="00782DB0" w14:paraId="075B3288" w14:textId="77777777" w:rsidTr="001F06F3">
        <w:trPr>
          <w:trHeight w:val="287"/>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D91B2" w14:textId="77777777" w:rsidR="0003576E" w:rsidRPr="00782DB0" w:rsidRDefault="0003576E" w:rsidP="001F06F3">
            <w:pPr>
              <w:jc w:val="center"/>
              <w:rPr>
                <w:rFonts w:ascii="Century Gothic" w:hAnsi="Century Gothic" w:cs="Calibri"/>
                <w:b/>
                <w:bCs/>
                <w:color w:val="00000A"/>
                <w:sz w:val="16"/>
                <w:szCs w:val="16"/>
                <w:lang w:eastAsia="es-BO"/>
              </w:rPr>
            </w:pPr>
            <w:r w:rsidRPr="00632CFF">
              <w:rPr>
                <w:rFonts w:ascii="Century Gothic" w:hAnsi="Century Gothic" w:cs="Calibri"/>
                <w:b/>
                <w:bCs/>
                <w:color w:val="00000A"/>
                <w:sz w:val="16"/>
                <w:szCs w:val="16"/>
                <w:highlight w:val="cyan"/>
                <w:lang w:eastAsia="es-BO"/>
              </w:rPr>
              <w:lastRenderedPageBreak/>
              <w:t xml:space="preserve">ITEM N° 5: </w:t>
            </w:r>
            <w:r w:rsidRPr="00632CFF">
              <w:rPr>
                <w:rFonts w:ascii="Century Gothic" w:eastAsia="Century Gothic" w:hAnsi="Century Gothic" w:cs="Century Gothic"/>
                <w:b/>
                <w:color w:val="000000"/>
                <w:sz w:val="16"/>
                <w:szCs w:val="16"/>
                <w:highlight w:val="cyan"/>
              </w:rPr>
              <w:t>ECÓGRAFO PORTÁTIL</w:t>
            </w:r>
          </w:p>
        </w:tc>
      </w:tr>
      <w:tr w:rsidR="0003576E" w:rsidRPr="00782DB0" w14:paraId="0FA4F27D" w14:textId="77777777" w:rsidTr="001F06F3">
        <w:trPr>
          <w:trHeight w:val="2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AE4F37"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21D994"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Equipo ecógrafo portátil con múltiples especialidades como adultos, mujeres en gestación, pacientes pediátricos y neonatos, y otros: abdomen, obstetricia, ginecología, cardiología, partes pequeñas, urología, vascular, pediátrica y otros.</w:t>
            </w:r>
          </w:p>
        </w:tc>
      </w:tr>
      <w:tr w:rsidR="0003576E" w:rsidRPr="00782DB0" w14:paraId="3C19F9A6" w14:textId="77777777" w:rsidTr="001F06F3">
        <w:trPr>
          <w:trHeight w:val="582"/>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75238"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03576E" w:rsidRPr="00782DB0" w14:paraId="4BFC552E" w14:textId="77777777" w:rsidTr="001F06F3">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B8B1DD6"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6804" w:type="dxa"/>
            <w:tcBorders>
              <w:top w:val="nil"/>
              <w:left w:val="nil"/>
              <w:bottom w:val="single" w:sz="4" w:space="0" w:color="auto"/>
              <w:right w:val="single" w:sz="4" w:space="0" w:color="auto"/>
            </w:tcBorders>
            <w:shd w:val="clear" w:color="auto" w:fill="auto"/>
            <w:vAlign w:val="center"/>
            <w:hideMark/>
          </w:tcPr>
          <w:p w14:paraId="33046DFD"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03576E" w:rsidRPr="00782DB0" w14:paraId="1FB566DF" w14:textId="77777777" w:rsidTr="001F06F3">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5CB07C"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6804" w:type="dxa"/>
            <w:tcBorders>
              <w:top w:val="nil"/>
              <w:left w:val="nil"/>
              <w:bottom w:val="single" w:sz="4" w:space="0" w:color="auto"/>
              <w:right w:val="single" w:sz="4" w:space="0" w:color="auto"/>
            </w:tcBorders>
            <w:shd w:val="clear" w:color="auto" w:fill="auto"/>
            <w:vAlign w:val="center"/>
            <w:hideMark/>
          </w:tcPr>
          <w:p w14:paraId="40EB58AB"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43644765" w14:textId="77777777" w:rsidTr="001F06F3">
        <w:trPr>
          <w:trHeight w:val="27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D384F2F"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6804" w:type="dxa"/>
            <w:tcBorders>
              <w:top w:val="nil"/>
              <w:left w:val="nil"/>
              <w:bottom w:val="single" w:sz="4" w:space="0" w:color="auto"/>
              <w:right w:val="single" w:sz="4" w:space="0" w:color="auto"/>
            </w:tcBorders>
            <w:shd w:val="clear" w:color="auto" w:fill="auto"/>
            <w:vAlign w:val="center"/>
            <w:hideMark/>
          </w:tcPr>
          <w:p w14:paraId="44426D34"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45F1F28F" w14:textId="77777777" w:rsidTr="001F06F3">
        <w:trPr>
          <w:trHeight w:val="31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913CFEB"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6804" w:type="dxa"/>
            <w:tcBorders>
              <w:top w:val="nil"/>
              <w:left w:val="nil"/>
              <w:bottom w:val="single" w:sz="4" w:space="0" w:color="auto"/>
              <w:right w:val="single" w:sz="4" w:space="0" w:color="auto"/>
            </w:tcBorders>
            <w:shd w:val="clear" w:color="auto" w:fill="auto"/>
            <w:vAlign w:val="center"/>
            <w:hideMark/>
          </w:tcPr>
          <w:p w14:paraId="081C6F99"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54F973E9" w14:textId="77777777" w:rsidTr="001F06F3">
        <w:trPr>
          <w:trHeight w:val="64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F337B5"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6804" w:type="dxa"/>
            <w:tcBorders>
              <w:top w:val="nil"/>
              <w:left w:val="nil"/>
              <w:bottom w:val="single" w:sz="4" w:space="0" w:color="auto"/>
              <w:right w:val="single" w:sz="4" w:space="0" w:color="auto"/>
            </w:tcBorders>
            <w:shd w:val="clear" w:color="auto" w:fill="auto"/>
            <w:vAlign w:val="center"/>
            <w:hideMark/>
          </w:tcPr>
          <w:p w14:paraId="26ACF9D7" w14:textId="77777777" w:rsidR="0003576E" w:rsidRPr="00782DB0" w:rsidRDefault="0003576E"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03576E" w:rsidRPr="00782DB0" w14:paraId="3C385AD3" w14:textId="77777777" w:rsidTr="001F06F3">
        <w:trPr>
          <w:trHeight w:val="53"/>
        </w:trPr>
        <w:tc>
          <w:tcPr>
            <w:tcW w:w="1980" w:type="dxa"/>
            <w:vMerge w:val="restart"/>
            <w:tcBorders>
              <w:top w:val="nil"/>
              <w:left w:val="single" w:sz="4" w:space="0" w:color="auto"/>
              <w:bottom w:val="single" w:sz="4" w:space="0" w:color="auto"/>
              <w:right w:val="single" w:sz="4" w:space="0" w:color="auto"/>
            </w:tcBorders>
            <w:vAlign w:val="center"/>
            <w:hideMark/>
          </w:tcPr>
          <w:p w14:paraId="00E0A470"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6804" w:type="dxa"/>
            <w:tcBorders>
              <w:top w:val="nil"/>
              <w:left w:val="nil"/>
              <w:bottom w:val="single" w:sz="4" w:space="0" w:color="auto"/>
              <w:right w:val="single" w:sz="4" w:space="0" w:color="auto"/>
            </w:tcBorders>
            <w:shd w:val="clear" w:color="auto" w:fill="auto"/>
          </w:tcPr>
          <w:p w14:paraId="45111AA7" w14:textId="77777777" w:rsidR="0003576E" w:rsidRPr="00782DB0" w:rsidRDefault="0003576E" w:rsidP="00383D7A">
            <w:pPr>
              <w:pStyle w:val="Prrafodelista"/>
              <w:numPr>
                <w:ilvl w:val="0"/>
                <w:numId w:val="105"/>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Diseño compacto y ergonómico</w:t>
            </w:r>
            <w:r>
              <w:rPr>
                <w:rFonts w:ascii="Century Gothic" w:eastAsia="Calibri" w:hAnsi="Century Gothic" w:cs="Arial"/>
                <w:color w:val="00000A"/>
                <w:sz w:val="16"/>
                <w:szCs w:val="16"/>
                <w:lang w:eastAsia="es-ES"/>
              </w:rPr>
              <w:t>.</w:t>
            </w:r>
          </w:p>
        </w:tc>
      </w:tr>
      <w:tr w:rsidR="0003576E" w:rsidRPr="00782DB0" w14:paraId="730E77EA" w14:textId="77777777" w:rsidTr="001F06F3">
        <w:trPr>
          <w:trHeight w:val="136"/>
        </w:trPr>
        <w:tc>
          <w:tcPr>
            <w:tcW w:w="1980" w:type="dxa"/>
            <w:vMerge/>
            <w:tcBorders>
              <w:top w:val="nil"/>
              <w:left w:val="single" w:sz="4" w:space="0" w:color="auto"/>
              <w:bottom w:val="single" w:sz="4" w:space="0" w:color="auto"/>
              <w:right w:val="single" w:sz="4" w:space="0" w:color="auto"/>
            </w:tcBorders>
            <w:vAlign w:val="center"/>
            <w:hideMark/>
          </w:tcPr>
          <w:p w14:paraId="59013402"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1E350506" w14:textId="77777777" w:rsidR="0003576E" w:rsidRPr="00782DB0" w:rsidRDefault="0003576E" w:rsidP="00383D7A">
            <w:pPr>
              <w:pStyle w:val="Prrafodelista"/>
              <w:numPr>
                <w:ilvl w:val="0"/>
                <w:numId w:val="105"/>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Monitor de 15” </w:t>
            </w:r>
            <w:r>
              <w:rPr>
                <w:rFonts w:ascii="Century Gothic" w:eastAsia="Calibri" w:hAnsi="Century Gothic" w:cs="Arial"/>
                <w:color w:val="00000A"/>
                <w:sz w:val="16"/>
                <w:szCs w:val="16"/>
                <w:lang w:eastAsia="es-ES"/>
              </w:rPr>
              <w:t>o mayor.</w:t>
            </w:r>
          </w:p>
        </w:tc>
      </w:tr>
      <w:tr w:rsidR="0003576E" w:rsidRPr="00782DB0" w14:paraId="6906E4A4" w14:textId="77777777" w:rsidTr="001F06F3">
        <w:trPr>
          <w:trHeight w:val="69"/>
        </w:trPr>
        <w:tc>
          <w:tcPr>
            <w:tcW w:w="1980" w:type="dxa"/>
            <w:vMerge/>
            <w:tcBorders>
              <w:top w:val="nil"/>
              <w:left w:val="single" w:sz="4" w:space="0" w:color="auto"/>
              <w:bottom w:val="single" w:sz="4" w:space="0" w:color="auto"/>
              <w:right w:val="single" w:sz="4" w:space="0" w:color="auto"/>
            </w:tcBorders>
            <w:vAlign w:val="center"/>
          </w:tcPr>
          <w:p w14:paraId="0D1B49D1"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6AEB8980" w14:textId="77777777" w:rsidR="0003576E" w:rsidRPr="00782DB0" w:rsidRDefault="0003576E" w:rsidP="00383D7A">
            <w:pPr>
              <w:pStyle w:val="Prrafodelista"/>
              <w:numPr>
                <w:ilvl w:val="0"/>
                <w:numId w:val="105"/>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Dos</w:t>
            </w:r>
            <w:r w:rsidRPr="00782DB0">
              <w:rPr>
                <w:rFonts w:ascii="Century Gothic" w:eastAsia="Calibri" w:hAnsi="Century Gothic" w:cs="Arial"/>
                <w:color w:val="00000A"/>
                <w:sz w:val="16"/>
                <w:szCs w:val="16"/>
                <w:lang w:eastAsia="es-ES"/>
              </w:rPr>
              <w:t xml:space="preserve"> (2) puerto</w:t>
            </w:r>
            <w:r>
              <w:rPr>
                <w:rFonts w:ascii="Century Gothic" w:eastAsia="Calibri" w:hAnsi="Century Gothic" w:cs="Arial"/>
                <w:color w:val="00000A"/>
                <w:sz w:val="16"/>
                <w:szCs w:val="16"/>
                <w:lang w:eastAsia="es-ES"/>
              </w:rPr>
              <w:t>s</w:t>
            </w:r>
            <w:r w:rsidRPr="00782DB0">
              <w:rPr>
                <w:rFonts w:ascii="Century Gothic" w:eastAsia="Calibri" w:hAnsi="Century Gothic" w:cs="Arial"/>
                <w:color w:val="00000A"/>
                <w:sz w:val="16"/>
                <w:szCs w:val="16"/>
                <w:lang w:eastAsia="es-ES"/>
              </w:rPr>
              <w:t xml:space="preserve"> para </w:t>
            </w:r>
            <w:r w:rsidRPr="00E47393">
              <w:rPr>
                <w:rFonts w:ascii="Century Gothic" w:eastAsia="Calibri" w:hAnsi="Century Gothic" w:cs="Arial"/>
                <w:color w:val="00000A"/>
                <w:sz w:val="16"/>
                <w:szCs w:val="16"/>
                <w:lang w:eastAsia="es-ES"/>
              </w:rPr>
              <w:t>transductores o superior.</w:t>
            </w:r>
          </w:p>
        </w:tc>
      </w:tr>
      <w:tr w:rsidR="0003576E" w:rsidRPr="00782DB0" w14:paraId="64B27924" w14:textId="77777777" w:rsidTr="001F06F3">
        <w:trPr>
          <w:trHeight w:val="142"/>
        </w:trPr>
        <w:tc>
          <w:tcPr>
            <w:tcW w:w="1980" w:type="dxa"/>
            <w:vMerge/>
            <w:tcBorders>
              <w:top w:val="nil"/>
              <w:left w:val="single" w:sz="4" w:space="0" w:color="auto"/>
              <w:bottom w:val="single" w:sz="4" w:space="0" w:color="auto"/>
              <w:right w:val="single" w:sz="4" w:space="0" w:color="auto"/>
            </w:tcBorders>
            <w:vAlign w:val="center"/>
            <w:hideMark/>
          </w:tcPr>
          <w:p w14:paraId="487E4C35"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03E64EC" w14:textId="77777777" w:rsidR="0003576E" w:rsidRPr="00782DB0" w:rsidRDefault="0003576E" w:rsidP="00383D7A">
            <w:pPr>
              <w:pStyle w:val="Prrafodelista"/>
              <w:numPr>
                <w:ilvl w:val="0"/>
                <w:numId w:val="10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Teclado </w:t>
            </w:r>
            <w:proofErr w:type="spellStart"/>
            <w:r w:rsidRPr="00782DB0">
              <w:rPr>
                <w:rFonts w:ascii="Century Gothic" w:eastAsia="Calibri" w:hAnsi="Century Gothic" w:cs="Arial"/>
                <w:color w:val="00000A"/>
                <w:sz w:val="16"/>
                <w:szCs w:val="16"/>
                <w:lang w:eastAsia="es-ES"/>
              </w:rPr>
              <w:t>retroiluminado</w:t>
            </w:r>
            <w:proofErr w:type="spellEnd"/>
          </w:p>
        </w:tc>
      </w:tr>
      <w:tr w:rsidR="0003576E" w:rsidRPr="00782DB0" w14:paraId="0D88BB98" w14:textId="77777777" w:rsidTr="001F06F3">
        <w:trPr>
          <w:trHeight w:val="204"/>
        </w:trPr>
        <w:tc>
          <w:tcPr>
            <w:tcW w:w="1980" w:type="dxa"/>
            <w:vMerge/>
            <w:tcBorders>
              <w:top w:val="nil"/>
              <w:left w:val="single" w:sz="4" w:space="0" w:color="auto"/>
              <w:bottom w:val="single" w:sz="4" w:space="0" w:color="auto"/>
              <w:right w:val="single" w:sz="4" w:space="0" w:color="auto"/>
            </w:tcBorders>
            <w:vAlign w:val="center"/>
            <w:hideMark/>
          </w:tcPr>
          <w:p w14:paraId="2DDE37E4"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4112E930" w14:textId="77777777" w:rsidR="0003576E" w:rsidRPr="00782DB0" w:rsidRDefault="0003576E" w:rsidP="00383D7A">
            <w:pPr>
              <w:pStyle w:val="Prrafodelista"/>
              <w:numPr>
                <w:ilvl w:val="0"/>
                <w:numId w:val="10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 recargable</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de 1,5 horas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w:t>
            </w:r>
          </w:p>
        </w:tc>
      </w:tr>
      <w:tr w:rsidR="0003576E" w:rsidRPr="00782DB0" w14:paraId="7418739A" w14:textId="77777777" w:rsidTr="001F06F3">
        <w:trPr>
          <w:trHeight w:val="148"/>
        </w:trPr>
        <w:tc>
          <w:tcPr>
            <w:tcW w:w="1980" w:type="dxa"/>
            <w:vMerge/>
            <w:tcBorders>
              <w:top w:val="nil"/>
              <w:left w:val="single" w:sz="4" w:space="0" w:color="auto"/>
              <w:bottom w:val="single" w:sz="4" w:space="0" w:color="auto"/>
              <w:right w:val="single" w:sz="4" w:space="0" w:color="auto"/>
            </w:tcBorders>
            <w:vAlign w:val="center"/>
            <w:hideMark/>
          </w:tcPr>
          <w:p w14:paraId="519171F0"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3CCD51C" w14:textId="77777777" w:rsidR="0003576E" w:rsidRPr="00782DB0" w:rsidRDefault="0003576E" w:rsidP="00383D7A">
            <w:pPr>
              <w:pStyle w:val="Prrafodelista"/>
              <w:numPr>
                <w:ilvl w:val="0"/>
                <w:numId w:val="10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Almacenamiento en memoria de disco de 500GB o </w:t>
            </w:r>
            <w:r>
              <w:rPr>
                <w:rFonts w:ascii="Century Gothic" w:eastAsia="Calibri" w:hAnsi="Century Gothic" w:cs="Arial"/>
                <w:color w:val="00000A"/>
                <w:sz w:val="16"/>
                <w:szCs w:val="16"/>
                <w:lang w:eastAsia="es-ES"/>
              </w:rPr>
              <w:t>superior</w:t>
            </w:r>
            <w:r w:rsidRPr="00782DB0">
              <w:rPr>
                <w:rFonts w:ascii="Century Gothic" w:eastAsia="Calibri" w:hAnsi="Century Gothic" w:cs="Arial"/>
                <w:color w:val="00000A"/>
                <w:sz w:val="16"/>
                <w:szCs w:val="16"/>
                <w:lang w:eastAsia="es-ES"/>
              </w:rPr>
              <w:t>.</w:t>
            </w:r>
          </w:p>
        </w:tc>
      </w:tr>
      <w:tr w:rsidR="0003576E" w:rsidRPr="00782DB0" w14:paraId="4F8C063E" w14:textId="77777777" w:rsidTr="001F06F3">
        <w:trPr>
          <w:trHeight w:val="168"/>
        </w:trPr>
        <w:tc>
          <w:tcPr>
            <w:tcW w:w="1980" w:type="dxa"/>
            <w:vMerge/>
            <w:tcBorders>
              <w:top w:val="nil"/>
              <w:left w:val="single" w:sz="4" w:space="0" w:color="auto"/>
              <w:bottom w:val="single" w:sz="4" w:space="0" w:color="auto"/>
              <w:right w:val="single" w:sz="4" w:space="0" w:color="auto"/>
            </w:tcBorders>
            <w:vAlign w:val="center"/>
            <w:hideMark/>
          </w:tcPr>
          <w:p w14:paraId="6917D261"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1EEC1C2" w14:textId="77777777" w:rsidR="0003576E" w:rsidRPr="005B3249" w:rsidRDefault="0003576E" w:rsidP="00383D7A">
            <w:pPr>
              <w:pStyle w:val="Prrafodelista"/>
              <w:numPr>
                <w:ilvl w:val="0"/>
                <w:numId w:val="10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Puerto: </w:t>
            </w:r>
            <w:r w:rsidRPr="005B3249">
              <w:rPr>
                <w:rFonts w:ascii="Century Gothic" w:eastAsia="Calibri" w:hAnsi="Century Gothic" w:cs="Arial"/>
                <w:color w:val="00000A"/>
                <w:sz w:val="16"/>
                <w:szCs w:val="16"/>
                <w:lang w:eastAsia="es-ES"/>
              </w:rPr>
              <w:t xml:space="preserve"> USB, </w:t>
            </w:r>
            <w:r w:rsidRPr="008607F1">
              <w:rPr>
                <w:rFonts w:ascii="Century Gothic" w:eastAsia="Calibri" w:hAnsi="Century Gothic" w:cs="Arial"/>
                <w:color w:val="00000A"/>
                <w:sz w:val="16"/>
                <w:szCs w:val="16"/>
                <w:lang w:eastAsia="es-ES"/>
              </w:rPr>
              <w:t xml:space="preserve">S-VIDEO, VGA, </w:t>
            </w:r>
            <w:r>
              <w:rPr>
                <w:rFonts w:ascii="Century Gothic" w:eastAsia="Calibri" w:hAnsi="Century Gothic" w:cs="Arial"/>
                <w:color w:val="00000A"/>
                <w:sz w:val="16"/>
                <w:szCs w:val="16"/>
                <w:lang w:eastAsia="es-ES"/>
              </w:rPr>
              <w:t>RJ45</w:t>
            </w:r>
          </w:p>
        </w:tc>
      </w:tr>
      <w:tr w:rsidR="0003576E" w:rsidRPr="00782DB0" w14:paraId="3DBAD9DF" w14:textId="77777777" w:rsidTr="001F06F3">
        <w:trPr>
          <w:trHeight w:val="168"/>
        </w:trPr>
        <w:tc>
          <w:tcPr>
            <w:tcW w:w="1980" w:type="dxa"/>
            <w:vMerge/>
            <w:tcBorders>
              <w:top w:val="nil"/>
              <w:left w:val="single" w:sz="4" w:space="0" w:color="auto"/>
              <w:bottom w:val="single" w:sz="4" w:space="0" w:color="auto"/>
              <w:right w:val="single" w:sz="4" w:space="0" w:color="auto"/>
            </w:tcBorders>
            <w:vAlign w:val="center"/>
            <w:hideMark/>
          </w:tcPr>
          <w:p w14:paraId="49D85F66"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000000" w:fill="FFFFFF"/>
          </w:tcPr>
          <w:p w14:paraId="0CD0B4F5" w14:textId="77777777" w:rsidR="0003576E" w:rsidRPr="00782DB0" w:rsidRDefault="0003576E" w:rsidP="00383D7A">
            <w:pPr>
              <w:pStyle w:val="Prrafodelista"/>
              <w:numPr>
                <w:ilvl w:val="0"/>
                <w:numId w:val="105"/>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con licencias activadas.</w:t>
            </w:r>
          </w:p>
        </w:tc>
      </w:tr>
      <w:tr w:rsidR="0003576E" w:rsidRPr="00782DB0" w14:paraId="64D3FAD2"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444502B3"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D9D9D9" w:themeFill="background1" w:themeFillShade="D9"/>
            <w:vAlign w:val="center"/>
          </w:tcPr>
          <w:p w14:paraId="268559D5" w14:textId="77777777" w:rsidR="0003576E" w:rsidRPr="00782DB0" w:rsidRDefault="0003576E"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Modos de trabajo  </w:t>
            </w:r>
          </w:p>
        </w:tc>
      </w:tr>
      <w:tr w:rsidR="0003576E" w:rsidRPr="00782DB0" w14:paraId="590E39BC"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334A3E34"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42412AA8"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B</w:t>
            </w:r>
          </w:p>
        </w:tc>
      </w:tr>
      <w:tr w:rsidR="0003576E" w:rsidRPr="00782DB0" w14:paraId="25F89700"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11C9BECF"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03A9D90E"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POWER</w:t>
            </w:r>
          </w:p>
        </w:tc>
      </w:tr>
      <w:tr w:rsidR="0003576E" w:rsidRPr="00782DB0" w14:paraId="6AE8B6D2"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4CC59538"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2FA645A" w14:textId="7232F641" w:rsidR="0003576E" w:rsidRPr="004D5D23"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4D5D23">
              <w:rPr>
                <w:rFonts w:ascii="Century Gothic" w:eastAsia="Calibri" w:hAnsi="Century Gothic" w:cs="Arial"/>
                <w:color w:val="00000A"/>
                <w:sz w:val="16"/>
                <w:szCs w:val="16"/>
                <w:lang w:eastAsia="es-ES"/>
              </w:rPr>
              <w:t>Modo de trabajo: M</w:t>
            </w:r>
          </w:p>
        </w:tc>
      </w:tr>
      <w:tr w:rsidR="0003576E" w:rsidRPr="00782DB0" w14:paraId="49C7B958"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7CBA863B"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1ABC6DA9"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DOPPLER COLOR</w:t>
            </w:r>
          </w:p>
        </w:tc>
      </w:tr>
      <w:tr w:rsidR="0003576E" w:rsidRPr="00782DB0" w14:paraId="562117E5"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0E1E53B7"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C7E58CA"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PW</w:t>
            </w:r>
          </w:p>
        </w:tc>
      </w:tr>
      <w:tr w:rsidR="0003576E" w:rsidRPr="00782DB0" w14:paraId="4CA1098A"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4E9E9637"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4F596A5"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modo HPRF (flujo de alta frecuencia de repetición pulsada)</w:t>
            </w:r>
          </w:p>
        </w:tc>
      </w:tr>
      <w:tr w:rsidR="0003576E" w:rsidRPr="00782DB0" w14:paraId="48445E34"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58F7C58E"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462AAEF"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2</w:t>
            </w:r>
            <w:r>
              <w:rPr>
                <w:rFonts w:ascii="Century Gothic" w:eastAsia="Calibri" w:hAnsi="Century Gothic" w:cs="Arial"/>
                <w:color w:val="00000A"/>
                <w:sz w:val="16"/>
                <w:szCs w:val="16"/>
                <w:lang w:eastAsia="es-ES"/>
              </w:rPr>
              <w:t>D</w:t>
            </w:r>
            <w:r w:rsidRPr="00782DB0">
              <w:rPr>
                <w:rFonts w:ascii="Century Gothic" w:eastAsia="Calibri" w:hAnsi="Century Gothic" w:cs="Arial"/>
                <w:color w:val="00000A"/>
                <w:sz w:val="16"/>
                <w:szCs w:val="16"/>
                <w:lang w:eastAsia="es-ES"/>
              </w:rPr>
              <w:t>, exploración direccional para transductores lineales.</w:t>
            </w:r>
          </w:p>
        </w:tc>
      </w:tr>
      <w:tr w:rsidR="0003576E" w:rsidRPr="00782DB0" w14:paraId="3FFDB3CA"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01DEC065"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9878B73" w14:textId="61F51DFE" w:rsidR="0003576E" w:rsidRPr="004D5D23" w:rsidRDefault="0003576E" w:rsidP="00383D7A">
            <w:pPr>
              <w:pStyle w:val="Prrafodelista"/>
              <w:numPr>
                <w:ilvl w:val="0"/>
                <w:numId w:val="106"/>
              </w:numPr>
              <w:contextualSpacing/>
              <w:jc w:val="both"/>
              <w:rPr>
                <w:rFonts w:ascii="Century Gothic" w:eastAsia="Century Gothic" w:hAnsi="Century Gothic" w:cs="Century Gothic"/>
                <w:sz w:val="16"/>
                <w:szCs w:val="16"/>
              </w:rPr>
            </w:pPr>
            <w:proofErr w:type="spellStart"/>
            <w:r w:rsidRPr="004D5D23">
              <w:rPr>
                <w:rFonts w:ascii="Century Gothic" w:eastAsia="Calibri" w:hAnsi="Century Gothic" w:cs="Arial"/>
                <w:color w:val="00000A"/>
                <w:sz w:val="16"/>
                <w:szCs w:val="16"/>
                <w:lang w:eastAsia="es-ES"/>
              </w:rPr>
              <w:t>Elastografia</w:t>
            </w:r>
            <w:proofErr w:type="spellEnd"/>
            <w:r w:rsidRPr="004D5D23">
              <w:rPr>
                <w:rFonts w:ascii="Century Gothic" w:eastAsia="Calibri" w:hAnsi="Century Gothic" w:cs="Arial"/>
                <w:color w:val="00000A"/>
                <w:sz w:val="16"/>
                <w:szCs w:val="16"/>
                <w:lang w:eastAsia="es-ES"/>
              </w:rPr>
              <w:t xml:space="preserve"> cualitativa</w:t>
            </w:r>
          </w:p>
        </w:tc>
      </w:tr>
      <w:tr w:rsidR="0003576E" w:rsidRPr="00782DB0" w14:paraId="32E9E379"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02E72447"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78676DBD"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Imágenes de contraste</w:t>
            </w:r>
          </w:p>
        </w:tc>
      </w:tr>
      <w:tr w:rsidR="0003576E" w:rsidRPr="00782DB0" w14:paraId="253864A4"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51C87472"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12280AF0" w14:textId="77777777" w:rsidR="0003576E" w:rsidRPr="00782DB0" w:rsidRDefault="0003576E" w:rsidP="00383D7A">
            <w:pPr>
              <w:pStyle w:val="Prrafodelista"/>
              <w:numPr>
                <w:ilvl w:val="0"/>
                <w:numId w:val="10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4D en tiempo real</w:t>
            </w:r>
          </w:p>
        </w:tc>
      </w:tr>
      <w:tr w:rsidR="0003576E" w:rsidRPr="00782DB0" w14:paraId="53ADCBE1"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7F79BE0B"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D9D9D9" w:themeFill="background1" w:themeFillShade="D9"/>
          </w:tcPr>
          <w:p w14:paraId="7C7C9D5C" w14:textId="77777777" w:rsidR="0003576E" w:rsidRPr="00782DB0" w:rsidRDefault="0003576E" w:rsidP="001F06F3">
            <w:pPr>
              <w:pStyle w:val="Prrafodelista"/>
              <w:ind w:left="227"/>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 xml:space="preserve">Aplicaciones principales  </w:t>
            </w:r>
          </w:p>
        </w:tc>
      </w:tr>
      <w:tr w:rsidR="0003576E" w:rsidRPr="00782DB0" w14:paraId="2471905E"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4D736183"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E70B235"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3D/4D.</w:t>
            </w:r>
          </w:p>
        </w:tc>
      </w:tr>
      <w:tr w:rsidR="0003576E" w:rsidRPr="00782DB0" w14:paraId="03294EE1"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33BC3C51"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5762C4EB"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vista realista del feto.</w:t>
            </w:r>
          </w:p>
        </w:tc>
      </w:tr>
      <w:tr w:rsidR="0003576E" w:rsidRPr="00782DB0" w14:paraId="610446D0"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62C3C99B"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0C1A1E2C"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eliminar el ruido de forma inteligente en la cara fetal.</w:t>
            </w:r>
          </w:p>
        </w:tc>
      </w:tr>
      <w:tr w:rsidR="0003576E" w:rsidRPr="00782DB0" w14:paraId="7A1DACD7"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7C1D88AE"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1411635D"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Aplicaciones para mediciones automáticas precisas para parámetros fracción de </w:t>
            </w:r>
            <w:proofErr w:type="spellStart"/>
            <w:r w:rsidRPr="00782DB0">
              <w:rPr>
                <w:rFonts w:ascii="Century Gothic" w:eastAsia="Calibri" w:hAnsi="Century Gothic" w:cs="Arial"/>
                <w:color w:val="00000A"/>
                <w:sz w:val="16"/>
                <w:szCs w:val="16"/>
                <w:lang w:eastAsia="es-ES"/>
              </w:rPr>
              <w:t>eyeccion</w:t>
            </w:r>
            <w:proofErr w:type="spellEnd"/>
            <w:r w:rsidRPr="00782DB0">
              <w:rPr>
                <w:rFonts w:ascii="Century Gothic" w:eastAsia="Calibri" w:hAnsi="Century Gothic" w:cs="Arial"/>
                <w:color w:val="00000A"/>
                <w:sz w:val="16"/>
                <w:szCs w:val="16"/>
                <w:lang w:eastAsia="es-ES"/>
              </w:rPr>
              <w:t>.</w:t>
            </w:r>
          </w:p>
        </w:tc>
      </w:tr>
      <w:tr w:rsidR="0003576E" w:rsidRPr="00782DB0" w14:paraId="547208EF"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5F7CADF0"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4D29B783"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medición automática de la íntima media.</w:t>
            </w:r>
          </w:p>
        </w:tc>
      </w:tr>
      <w:tr w:rsidR="0003576E" w:rsidRPr="00782DB0" w14:paraId="78385DD4"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35CDABB1"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2E406A3C" w14:textId="77777777" w:rsidR="0003576E" w:rsidRPr="00782DB0" w:rsidRDefault="0003576E" w:rsidP="00383D7A">
            <w:pPr>
              <w:pStyle w:val="Prrafodelista"/>
              <w:numPr>
                <w:ilvl w:val="0"/>
                <w:numId w:val="107"/>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imágenes panorámicas en tiempo real.</w:t>
            </w:r>
          </w:p>
        </w:tc>
      </w:tr>
      <w:tr w:rsidR="0003576E" w:rsidRPr="00782DB0" w14:paraId="735E9EE1"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25748CA5"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D9D9D9" w:themeFill="background1" w:themeFillShade="D9"/>
          </w:tcPr>
          <w:p w14:paraId="03446EE3" w14:textId="77777777" w:rsidR="0003576E" w:rsidRPr="00782DB0" w:rsidRDefault="0003576E" w:rsidP="001F06F3">
            <w:pPr>
              <w:pStyle w:val="Prrafodelista"/>
              <w:ind w:left="227"/>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 xml:space="preserve">Transductores  </w:t>
            </w:r>
          </w:p>
        </w:tc>
      </w:tr>
      <w:tr w:rsidR="0003576E" w:rsidRPr="00782DB0" w14:paraId="251568DA"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10020239"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81BFF14" w14:textId="77777777" w:rsidR="0003576E" w:rsidRPr="00782DB0" w:rsidRDefault="0003576E" w:rsidP="00383D7A">
            <w:pPr>
              <w:pStyle w:val="Prrafodelista"/>
              <w:numPr>
                <w:ilvl w:val="0"/>
                <w:numId w:val="108"/>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lineal: 4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 16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aplicación: partes pequeñas, músculo esquelético, nervio, vascular, ortopedia, pediátrico. </w:t>
            </w:r>
          </w:p>
        </w:tc>
      </w:tr>
      <w:tr w:rsidR="0003576E" w:rsidRPr="00782DB0" w14:paraId="17323C05"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41642AB8"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3AC79F2C" w14:textId="77777777" w:rsidR="0003576E" w:rsidRPr="00782DB0" w:rsidRDefault="0003576E" w:rsidP="00383D7A">
            <w:pPr>
              <w:pStyle w:val="Prrafodelista"/>
              <w:numPr>
                <w:ilvl w:val="0"/>
                <w:numId w:val="108"/>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convexo: 2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 - 6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aplicación: abdomen, obstetricia de ginecología, vascular.</w:t>
            </w:r>
          </w:p>
        </w:tc>
      </w:tr>
      <w:tr w:rsidR="0003576E" w:rsidRPr="00782DB0" w14:paraId="2DF42F43" w14:textId="77777777" w:rsidTr="001F06F3">
        <w:trPr>
          <w:trHeight w:val="53"/>
        </w:trPr>
        <w:tc>
          <w:tcPr>
            <w:tcW w:w="1980" w:type="dxa"/>
            <w:vMerge/>
            <w:tcBorders>
              <w:top w:val="nil"/>
              <w:left w:val="single" w:sz="4" w:space="0" w:color="auto"/>
              <w:bottom w:val="single" w:sz="4" w:space="0" w:color="auto"/>
              <w:right w:val="single" w:sz="4" w:space="0" w:color="auto"/>
            </w:tcBorders>
            <w:vAlign w:val="center"/>
          </w:tcPr>
          <w:p w14:paraId="7D3547E8" w14:textId="77777777" w:rsidR="0003576E" w:rsidRPr="00782DB0" w:rsidRDefault="0003576E" w:rsidP="001F06F3">
            <w:pPr>
              <w:jc w:val="both"/>
              <w:rPr>
                <w:rFonts w:ascii="Century Gothic" w:hAnsi="Century Gothic" w:cs="Calibri"/>
                <w:b/>
                <w:bCs/>
                <w:color w:val="000000"/>
                <w:sz w:val="16"/>
                <w:szCs w:val="16"/>
                <w:lang w:eastAsia="es-BO"/>
              </w:rPr>
            </w:pPr>
          </w:p>
        </w:tc>
        <w:tc>
          <w:tcPr>
            <w:tcW w:w="6804" w:type="dxa"/>
            <w:tcBorders>
              <w:top w:val="nil"/>
              <w:left w:val="nil"/>
              <w:bottom w:val="single" w:sz="4" w:space="0" w:color="auto"/>
              <w:right w:val="single" w:sz="4" w:space="0" w:color="auto"/>
            </w:tcBorders>
            <w:shd w:val="clear" w:color="auto" w:fill="auto"/>
          </w:tcPr>
          <w:p w14:paraId="0014830D" w14:textId="77777777" w:rsidR="0003576E" w:rsidRPr="00782DB0" w:rsidRDefault="0003576E" w:rsidP="00383D7A">
            <w:pPr>
              <w:pStyle w:val="Prrafodelista"/>
              <w:numPr>
                <w:ilvl w:val="0"/>
                <w:numId w:val="108"/>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w:t>
            </w:r>
            <w:proofErr w:type="spellStart"/>
            <w:r w:rsidRPr="00782DB0">
              <w:rPr>
                <w:rFonts w:ascii="Century Gothic" w:eastAsia="Calibri" w:hAnsi="Century Gothic" w:cs="Arial"/>
                <w:color w:val="00000A"/>
                <w:sz w:val="16"/>
                <w:szCs w:val="16"/>
                <w:lang w:eastAsia="es-ES"/>
              </w:rPr>
              <w:t>endocavitario</w:t>
            </w:r>
            <w:proofErr w:type="spellEnd"/>
            <w:r w:rsidRPr="00782DB0">
              <w:rPr>
                <w:rFonts w:ascii="Century Gothic" w:eastAsia="Calibri" w:hAnsi="Century Gothic" w:cs="Arial"/>
                <w:color w:val="00000A"/>
                <w:sz w:val="16"/>
                <w:szCs w:val="16"/>
                <w:lang w:eastAsia="es-ES"/>
              </w:rPr>
              <w:t xml:space="preserve">: 3.5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menor)-12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aplicación: ginecología, obstetricia, urología. </w:t>
            </w:r>
          </w:p>
        </w:tc>
      </w:tr>
      <w:tr w:rsidR="0003576E" w:rsidRPr="00782DB0" w14:paraId="7D642857" w14:textId="77777777" w:rsidTr="001F06F3">
        <w:trPr>
          <w:trHeight w:val="3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BC5F742"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6804" w:type="dxa"/>
            <w:tcBorders>
              <w:top w:val="nil"/>
              <w:left w:val="nil"/>
              <w:bottom w:val="single" w:sz="4" w:space="0" w:color="auto"/>
              <w:right w:val="single" w:sz="4" w:space="0" w:color="auto"/>
            </w:tcBorders>
            <w:shd w:val="clear" w:color="auto" w:fill="auto"/>
            <w:vAlign w:val="center"/>
            <w:hideMark/>
          </w:tcPr>
          <w:p w14:paraId="44AB5EE4"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03576E" w:rsidRPr="00782DB0" w14:paraId="6051CE63" w14:textId="77777777" w:rsidTr="001F06F3">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6C97CE" w14:textId="77777777" w:rsidR="0003576E" w:rsidRPr="00782DB0" w:rsidRDefault="0003576E" w:rsidP="001F06F3">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6804" w:type="dxa"/>
            <w:tcBorders>
              <w:top w:val="nil"/>
              <w:left w:val="nil"/>
              <w:bottom w:val="single" w:sz="4" w:space="0" w:color="auto"/>
              <w:right w:val="single" w:sz="4" w:space="0" w:color="auto"/>
            </w:tcBorders>
            <w:shd w:val="clear" w:color="auto" w:fill="auto"/>
            <w:vAlign w:val="center"/>
            <w:hideMark/>
          </w:tcPr>
          <w:p w14:paraId="0F08799A" w14:textId="77777777" w:rsidR="0003576E" w:rsidRPr="00782DB0" w:rsidRDefault="0003576E" w:rsidP="001F06F3">
            <w:pPr>
              <w:jc w:val="both"/>
              <w:rPr>
                <w:rFonts w:ascii="Century Gothic" w:eastAsia="Century Gothic" w:hAnsi="Century Gothic" w:cs="Century Gothic"/>
                <w:b/>
                <w:bCs/>
                <w:color w:val="000000"/>
                <w:sz w:val="16"/>
                <w:szCs w:val="16"/>
                <w:lang w:eastAsia="es-BO"/>
              </w:rPr>
            </w:pPr>
            <w:r w:rsidRPr="00782DB0">
              <w:rPr>
                <w:rFonts w:ascii="Century Gothic" w:eastAsia="Century Gothic" w:hAnsi="Century Gothic" w:cs="Century Gothic"/>
                <w:b/>
                <w:bCs/>
                <w:color w:val="000000"/>
                <w:sz w:val="16"/>
                <w:szCs w:val="16"/>
                <w:lang w:eastAsia="es-BO"/>
              </w:rPr>
              <w:t>Accesorios para el equipo</w:t>
            </w:r>
          </w:p>
          <w:p w14:paraId="532DD286" w14:textId="77777777" w:rsidR="0003576E" w:rsidRPr="00782DB0" w:rsidRDefault="0003576E"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Impresora en blanco y negro para el equipo.</w:t>
            </w:r>
          </w:p>
          <w:p w14:paraId="1FF246C2" w14:textId="77777777" w:rsidR="0003576E" w:rsidRPr="00782DB0" w:rsidRDefault="0003576E" w:rsidP="001F06F3">
            <w:pPr>
              <w:jc w:val="both"/>
              <w:rPr>
                <w:rFonts w:ascii="Century Gothic" w:hAnsi="Century Gothic" w:cs="Arial"/>
                <w:color w:val="00000A"/>
                <w:sz w:val="16"/>
                <w:szCs w:val="16"/>
                <w:lang w:eastAsia="es-ES"/>
              </w:rPr>
            </w:pPr>
          </w:p>
          <w:p w14:paraId="2C913F6B" w14:textId="77777777" w:rsidR="0003576E" w:rsidRPr="00782DB0" w:rsidRDefault="0003576E" w:rsidP="001F06F3">
            <w:pPr>
              <w:suppressAutoHyphens/>
              <w:spacing w:line="288" w:lineRule="auto"/>
              <w:contextualSpacing/>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Insumos para el equipo</w:t>
            </w:r>
          </w:p>
          <w:p w14:paraId="5B3AB586"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Papel para impresora de ecografía de alta resolución 10 rollos </w:t>
            </w:r>
          </w:p>
          <w:p w14:paraId="7652C4B8" w14:textId="77777777" w:rsidR="0003576E" w:rsidRPr="00782DB0"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Gel conductor para ultrasonido 4 galones de 5kg</w:t>
            </w:r>
          </w:p>
        </w:tc>
      </w:tr>
    </w:tbl>
    <w:tbl>
      <w:tblPr>
        <w:tblStyle w:val="1051"/>
        <w:tblW w:w="47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7332"/>
      </w:tblGrid>
      <w:tr w:rsidR="0003576E" w:rsidRPr="00782DB0" w14:paraId="4AE91A73" w14:textId="77777777" w:rsidTr="002F11E4">
        <w:trPr>
          <w:trHeight w:val="425"/>
        </w:trPr>
        <w:tc>
          <w:tcPr>
            <w:tcW w:w="5000" w:type="pct"/>
            <w:gridSpan w:val="2"/>
            <w:shd w:val="clear" w:color="auto" w:fill="auto"/>
            <w:vAlign w:val="center"/>
          </w:tcPr>
          <w:p w14:paraId="3D679C6F"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03576E" w:rsidRPr="00782DB0" w14:paraId="2B2C7F77" w14:textId="77777777" w:rsidTr="002F11E4">
        <w:trPr>
          <w:trHeight w:val="630"/>
        </w:trPr>
        <w:tc>
          <w:tcPr>
            <w:tcW w:w="890" w:type="pct"/>
            <w:vAlign w:val="center"/>
          </w:tcPr>
          <w:p w14:paraId="6BA89C9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10" w:type="pct"/>
          </w:tcPr>
          <w:p w14:paraId="3E8C65D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03576E" w:rsidRPr="00782DB0" w14:paraId="7FC79E5F" w14:textId="77777777" w:rsidTr="002F11E4">
        <w:trPr>
          <w:trHeight w:val="2879"/>
        </w:trPr>
        <w:tc>
          <w:tcPr>
            <w:tcW w:w="890" w:type="pct"/>
            <w:vAlign w:val="center"/>
          </w:tcPr>
          <w:p w14:paraId="6522CA3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Manuales</w:t>
            </w:r>
          </w:p>
          <w:p w14:paraId="02B3FBCB" w14:textId="77777777" w:rsidR="0003576E" w:rsidRPr="00782DB0" w:rsidRDefault="0003576E" w:rsidP="001F06F3">
            <w:pPr>
              <w:rPr>
                <w:rFonts w:ascii="Century Gothic" w:eastAsia="Century Gothic" w:hAnsi="Century Gothic" w:cs="Century Gothic"/>
                <w:sz w:val="16"/>
                <w:szCs w:val="16"/>
              </w:rPr>
            </w:pPr>
          </w:p>
        </w:tc>
        <w:tc>
          <w:tcPr>
            <w:tcW w:w="4110" w:type="pct"/>
          </w:tcPr>
          <w:p w14:paraId="4DCF587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268280A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 </w:t>
            </w:r>
          </w:p>
          <w:p w14:paraId="778ECEA6"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3C9AAECA"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15305839"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7AB53834" w14:textId="77777777" w:rsidR="0003576E" w:rsidRPr="00782DB0" w:rsidRDefault="0003576E" w:rsidP="001F06F3">
            <w:pPr>
              <w:jc w:val="both"/>
              <w:rPr>
                <w:rFonts w:ascii="Century Gothic" w:hAnsi="Century Gothic"/>
                <w:sz w:val="16"/>
                <w:szCs w:val="16"/>
              </w:rPr>
            </w:pPr>
          </w:p>
          <w:p w14:paraId="153A174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709AF5E5" w14:textId="77777777" w:rsidR="0003576E" w:rsidRPr="00782DB0" w:rsidRDefault="0003576E" w:rsidP="001F06F3">
            <w:pPr>
              <w:jc w:val="both"/>
              <w:rPr>
                <w:rFonts w:ascii="Century Gothic" w:hAnsi="Century Gothic"/>
                <w:sz w:val="16"/>
                <w:szCs w:val="16"/>
              </w:rPr>
            </w:pPr>
          </w:p>
          <w:p w14:paraId="03D857D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1DAF94ED" w14:textId="77777777" w:rsidR="0003576E" w:rsidRPr="00782DB0" w:rsidRDefault="0003576E"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73F10131" w14:textId="77777777" w:rsidR="0003576E" w:rsidRPr="00782DB0" w:rsidRDefault="0003576E" w:rsidP="001F06F3">
            <w:pPr>
              <w:rPr>
                <w:rFonts w:ascii="Century Gothic" w:hAnsi="Century Gothic"/>
                <w:sz w:val="16"/>
                <w:szCs w:val="16"/>
              </w:rPr>
            </w:pPr>
          </w:p>
        </w:tc>
      </w:tr>
      <w:tr w:rsidR="0003576E" w:rsidRPr="00782DB0" w14:paraId="7D06A94F" w14:textId="77777777" w:rsidTr="002F11E4">
        <w:trPr>
          <w:trHeight w:val="1266"/>
        </w:trPr>
        <w:tc>
          <w:tcPr>
            <w:tcW w:w="890" w:type="pct"/>
            <w:vAlign w:val="center"/>
          </w:tcPr>
          <w:p w14:paraId="2813A02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10" w:type="pct"/>
            <w:shd w:val="clear" w:color="auto" w:fill="auto"/>
          </w:tcPr>
          <w:p w14:paraId="13F45CA1"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20923926" w14:textId="77777777" w:rsidR="0003576E" w:rsidRPr="00782DB0" w:rsidRDefault="0003576E" w:rsidP="001F06F3">
            <w:pPr>
              <w:jc w:val="both"/>
              <w:rPr>
                <w:rFonts w:ascii="Century Gothic" w:hAnsi="Century Gothic"/>
                <w:sz w:val="16"/>
                <w:szCs w:val="16"/>
              </w:rPr>
            </w:pPr>
          </w:p>
          <w:p w14:paraId="24A7242C"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3B237CC2"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5B75F0F9"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r>
              <w:rPr>
                <w:rFonts w:ascii="Century Gothic" w:hAnsi="Century Gothic"/>
                <w:sz w:val="16"/>
                <w:szCs w:val="16"/>
              </w:rPr>
              <w:t xml:space="preserve"> (si corresponde)</w:t>
            </w:r>
          </w:p>
          <w:p w14:paraId="56AA59C5" w14:textId="77777777" w:rsidR="0003576E" w:rsidRPr="00782DB0" w:rsidRDefault="0003576E" w:rsidP="001F06F3">
            <w:pPr>
              <w:jc w:val="both"/>
              <w:rPr>
                <w:rFonts w:ascii="Century Gothic" w:hAnsi="Century Gothic"/>
                <w:sz w:val="16"/>
                <w:szCs w:val="16"/>
              </w:rPr>
            </w:pPr>
          </w:p>
          <w:p w14:paraId="6042C82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69F328A6" w14:textId="77777777" w:rsidTr="002F11E4">
        <w:trPr>
          <w:trHeight w:val="708"/>
        </w:trPr>
        <w:tc>
          <w:tcPr>
            <w:tcW w:w="890" w:type="pct"/>
            <w:vAlign w:val="center"/>
          </w:tcPr>
          <w:p w14:paraId="039A2DA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10" w:type="pct"/>
            <w:shd w:val="clear" w:color="auto" w:fill="auto"/>
          </w:tcPr>
          <w:p w14:paraId="4CD6B73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644068E3" w14:textId="77777777" w:rsidR="0003576E" w:rsidRPr="00782DB0" w:rsidRDefault="0003576E" w:rsidP="001F06F3">
            <w:pPr>
              <w:jc w:val="both"/>
              <w:rPr>
                <w:rFonts w:ascii="Century Gothic" w:hAnsi="Century Gothic"/>
                <w:sz w:val="16"/>
                <w:szCs w:val="16"/>
              </w:rPr>
            </w:pPr>
          </w:p>
          <w:p w14:paraId="1604C27B"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4FA59F61"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1FE03D02"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891375C"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7605C91E"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5701781C" w14:textId="77777777" w:rsidR="0003576E" w:rsidRPr="00782DB0" w:rsidRDefault="0003576E" w:rsidP="001F06F3">
            <w:pPr>
              <w:jc w:val="both"/>
              <w:rPr>
                <w:rFonts w:ascii="Century Gothic" w:hAnsi="Century Gothic"/>
                <w:sz w:val="16"/>
                <w:szCs w:val="16"/>
              </w:rPr>
            </w:pPr>
          </w:p>
          <w:p w14:paraId="6E69BFE2"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037F7B56" w14:textId="77777777" w:rsidTr="002F11E4">
        <w:trPr>
          <w:trHeight w:val="1133"/>
        </w:trPr>
        <w:tc>
          <w:tcPr>
            <w:tcW w:w="890" w:type="pct"/>
            <w:vAlign w:val="center"/>
          </w:tcPr>
          <w:p w14:paraId="306B69B5"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4110" w:type="pct"/>
          </w:tcPr>
          <w:p w14:paraId="23C312D5"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0DB63333" w14:textId="77777777" w:rsidR="0003576E" w:rsidRPr="00782DB0" w:rsidRDefault="0003576E" w:rsidP="001F06F3">
            <w:pPr>
              <w:jc w:val="both"/>
              <w:rPr>
                <w:rFonts w:ascii="Century Gothic" w:hAnsi="Century Gothic"/>
                <w:sz w:val="16"/>
                <w:szCs w:val="16"/>
              </w:rPr>
            </w:pPr>
          </w:p>
          <w:p w14:paraId="21D6D963"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4A5E64BC" w14:textId="77777777" w:rsidR="0003576E" w:rsidRPr="00782DB0" w:rsidRDefault="0003576E" w:rsidP="001F06F3">
            <w:pPr>
              <w:pStyle w:val="Prrafodelista"/>
              <w:jc w:val="both"/>
              <w:rPr>
                <w:rFonts w:ascii="Century Gothic" w:hAnsi="Century Gothic"/>
                <w:sz w:val="16"/>
                <w:szCs w:val="16"/>
              </w:rPr>
            </w:pPr>
          </w:p>
          <w:p w14:paraId="224B5BDD"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400FDF6A" w14:textId="77777777" w:rsidR="0003576E" w:rsidRPr="00782DB0" w:rsidRDefault="0003576E" w:rsidP="001F06F3">
            <w:pPr>
              <w:jc w:val="both"/>
              <w:rPr>
                <w:rFonts w:ascii="Century Gothic" w:hAnsi="Century Gothic"/>
                <w:sz w:val="16"/>
                <w:szCs w:val="16"/>
              </w:rPr>
            </w:pPr>
          </w:p>
          <w:p w14:paraId="3BFAACD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1AC58AF3" w14:textId="77777777" w:rsidR="0003576E" w:rsidRPr="00782DB0" w:rsidRDefault="0003576E" w:rsidP="001F06F3">
            <w:pPr>
              <w:pStyle w:val="Prrafodelista"/>
              <w:rPr>
                <w:rFonts w:ascii="Century Gothic" w:hAnsi="Century Gothic"/>
                <w:sz w:val="16"/>
                <w:szCs w:val="16"/>
              </w:rPr>
            </w:pPr>
          </w:p>
          <w:p w14:paraId="277053C3"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1585531074"/>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w:t>
            </w:r>
            <w:r w:rsidRPr="00782DB0">
              <w:rPr>
                <w:rFonts w:ascii="Century Gothic" w:hAnsi="Century Gothic"/>
                <w:sz w:val="16"/>
                <w:szCs w:val="16"/>
              </w:rPr>
              <w:lastRenderedPageBreak/>
              <w:t xml:space="preserve">calendario. Pasado el periodo mencionado, el proveedor está en la obligación de sustituir el bien con las mismas características o superiores. </w:t>
            </w:r>
          </w:p>
          <w:p w14:paraId="1B4A1E42" w14:textId="77777777" w:rsidR="0003576E" w:rsidRPr="00782DB0" w:rsidRDefault="0003576E" w:rsidP="001F06F3">
            <w:pPr>
              <w:pStyle w:val="Prrafodelista"/>
              <w:ind w:left="360"/>
              <w:jc w:val="both"/>
              <w:rPr>
                <w:rFonts w:ascii="Century Gothic" w:hAnsi="Century Gothic"/>
                <w:sz w:val="16"/>
                <w:szCs w:val="16"/>
              </w:rPr>
            </w:pPr>
          </w:p>
          <w:p w14:paraId="05778938"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55D7E882" w14:textId="77777777" w:rsidR="0003576E" w:rsidRPr="00782DB0" w:rsidRDefault="0003576E" w:rsidP="001F06F3">
            <w:pPr>
              <w:pStyle w:val="Prrafodelista"/>
              <w:rPr>
                <w:rFonts w:ascii="Century Gothic" w:hAnsi="Century Gothic"/>
                <w:sz w:val="16"/>
                <w:szCs w:val="16"/>
              </w:rPr>
            </w:pPr>
          </w:p>
          <w:p w14:paraId="56FFA1C9"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27EE7EB4" w14:textId="77777777" w:rsidR="0003576E" w:rsidRPr="00782DB0" w:rsidRDefault="0003576E"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03576E" w:rsidRPr="00782DB0" w14:paraId="18BBDCF6" w14:textId="77777777" w:rsidTr="002F11E4">
        <w:trPr>
          <w:trHeight w:val="708"/>
        </w:trPr>
        <w:tc>
          <w:tcPr>
            <w:tcW w:w="890" w:type="pct"/>
            <w:vAlign w:val="center"/>
          </w:tcPr>
          <w:p w14:paraId="4CAB51B5"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4110" w:type="pct"/>
          </w:tcPr>
          <w:p w14:paraId="636A60D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031150DA" w14:textId="77777777" w:rsidR="0003576E" w:rsidRPr="00782DB0" w:rsidRDefault="0003576E" w:rsidP="001F06F3">
            <w:pPr>
              <w:jc w:val="both"/>
              <w:rPr>
                <w:rFonts w:ascii="Century Gothic" w:hAnsi="Century Gothic"/>
                <w:sz w:val="16"/>
                <w:szCs w:val="16"/>
              </w:rPr>
            </w:pPr>
          </w:p>
          <w:p w14:paraId="4A5778A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6C4EB204" w14:textId="77777777" w:rsidTr="002F11E4">
        <w:trPr>
          <w:trHeight w:val="1642"/>
        </w:trPr>
        <w:tc>
          <w:tcPr>
            <w:tcW w:w="890" w:type="pct"/>
            <w:vAlign w:val="center"/>
          </w:tcPr>
          <w:p w14:paraId="7A188861" w14:textId="77777777" w:rsidR="0003576E" w:rsidRPr="00782DB0" w:rsidRDefault="0003576E"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4110" w:type="pct"/>
          </w:tcPr>
          <w:p w14:paraId="1A34E83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7ABDBDA0" w14:textId="77777777" w:rsidR="0003576E" w:rsidRPr="00782DB0" w:rsidRDefault="0003576E" w:rsidP="001F06F3">
            <w:pPr>
              <w:jc w:val="both"/>
              <w:rPr>
                <w:rFonts w:ascii="Century Gothic" w:hAnsi="Century Gothic"/>
                <w:sz w:val="16"/>
                <w:szCs w:val="16"/>
              </w:rPr>
            </w:pPr>
          </w:p>
          <w:p w14:paraId="5C20AB0B" w14:textId="77777777" w:rsidR="0003576E" w:rsidRPr="00782DB0" w:rsidRDefault="0003576E"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0279C549" w14:textId="77777777" w:rsidTr="002F11E4">
        <w:trPr>
          <w:trHeight w:val="132"/>
        </w:trPr>
        <w:tc>
          <w:tcPr>
            <w:tcW w:w="890" w:type="pct"/>
            <w:vAlign w:val="center"/>
          </w:tcPr>
          <w:p w14:paraId="2210284F"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10" w:type="pct"/>
          </w:tcPr>
          <w:p w14:paraId="60E7250E"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1E85796F" w14:textId="77777777" w:rsidR="0003576E" w:rsidRPr="00782DB0" w:rsidRDefault="0003576E" w:rsidP="001F06F3">
            <w:pPr>
              <w:jc w:val="both"/>
              <w:rPr>
                <w:rFonts w:ascii="Century Gothic" w:eastAsia="Century Gothic" w:hAnsi="Century Gothic" w:cs="Century Gothic"/>
                <w:sz w:val="16"/>
                <w:szCs w:val="16"/>
              </w:rPr>
            </w:pPr>
          </w:p>
          <w:p w14:paraId="019047A8"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1719B194" w14:textId="77777777" w:rsidR="0003576E" w:rsidRPr="00782DB0" w:rsidRDefault="0003576E" w:rsidP="001F06F3">
            <w:pPr>
              <w:jc w:val="both"/>
              <w:rPr>
                <w:rFonts w:ascii="Century Gothic" w:eastAsia="Century Gothic" w:hAnsi="Century Gothic" w:cs="Century Gothic"/>
                <w:sz w:val="16"/>
                <w:szCs w:val="16"/>
              </w:rPr>
            </w:pPr>
          </w:p>
          <w:p w14:paraId="4FBE416C"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50E0BC97" w14:textId="77777777" w:rsidR="0003576E" w:rsidRPr="00782DB0" w:rsidRDefault="0003576E" w:rsidP="001F06F3">
            <w:pPr>
              <w:pStyle w:val="Prrafodelista"/>
              <w:rPr>
                <w:rFonts w:ascii="Century Gothic" w:eastAsia="Century Gothic" w:hAnsi="Century Gothic" w:cs="Century Gothic"/>
                <w:sz w:val="16"/>
                <w:szCs w:val="16"/>
              </w:rPr>
            </w:pPr>
          </w:p>
          <w:p w14:paraId="58AFC1AC" w14:textId="77777777" w:rsidR="0003576E" w:rsidRPr="00782DB0" w:rsidRDefault="0003576E"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69A5D500" w14:textId="77777777" w:rsidR="0003576E" w:rsidRPr="00782DB0" w:rsidRDefault="0003576E" w:rsidP="001F06F3">
            <w:pPr>
              <w:pStyle w:val="Prrafodelista"/>
              <w:jc w:val="both"/>
              <w:rPr>
                <w:rFonts w:ascii="Century Gothic" w:eastAsia="Century Gothic" w:hAnsi="Century Gothic" w:cs="Century Gothic"/>
                <w:color w:val="00000A"/>
                <w:sz w:val="16"/>
                <w:szCs w:val="16"/>
              </w:rPr>
            </w:pPr>
          </w:p>
          <w:p w14:paraId="19E941F6"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24942F7E"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63EEC64B" w14:textId="77777777" w:rsidR="0003576E" w:rsidRPr="00782DB0" w:rsidRDefault="0003576E" w:rsidP="001F06F3">
            <w:pPr>
              <w:jc w:val="both"/>
              <w:rPr>
                <w:rFonts w:ascii="Century Gothic" w:eastAsia="Century Gothic" w:hAnsi="Century Gothic" w:cs="Century Gothic"/>
                <w:sz w:val="16"/>
                <w:szCs w:val="16"/>
              </w:rPr>
            </w:pPr>
          </w:p>
          <w:p w14:paraId="5A3A1D10"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160B7DB" w14:textId="77777777" w:rsidTr="002F11E4">
        <w:trPr>
          <w:trHeight w:val="2625"/>
        </w:trPr>
        <w:tc>
          <w:tcPr>
            <w:tcW w:w="890" w:type="pct"/>
            <w:vAlign w:val="center"/>
          </w:tcPr>
          <w:p w14:paraId="1492262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110" w:type="pct"/>
          </w:tcPr>
          <w:p w14:paraId="45CEC5E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88B9CB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0F08ECB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46E9541" w14:textId="77777777" w:rsidR="0003576E" w:rsidRPr="00782DB0" w:rsidRDefault="0003576E"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7FA3EE31" w14:textId="77777777" w:rsidTr="002F11E4">
        <w:trPr>
          <w:trHeight w:val="553"/>
        </w:trPr>
        <w:tc>
          <w:tcPr>
            <w:tcW w:w="890" w:type="pct"/>
            <w:vAlign w:val="center"/>
          </w:tcPr>
          <w:p w14:paraId="767A0CD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10" w:type="pct"/>
          </w:tcPr>
          <w:p w14:paraId="434BB4D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4A64FFDB" w14:textId="77777777" w:rsidR="0003576E" w:rsidRPr="00782DB0" w:rsidRDefault="0003576E" w:rsidP="001F06F3">
            <w:pPr>
              <w:jc w:val="both"/>
              <w:rPr>
                <w:rFonts w:ascii="Century Gothic" w:hAnsi="Century Gothic"/>
                <w:sz w:val="16"/>
                <w:szCs w:val="16"/>
              </w:rPr>
            </w:pPr>
          </w:p>
          <w:p w14:paraId="1FB86268"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48B019BB" w14:textId="77777777" w:rsidTr="002F11E4">
        <w:trPr>
          <w:trHeight w:val="553"/>
        </w:trPr>
        <w:tc>
          <w:tcPr>
            <w:tcW w:w="5000" w:type="pct"/>
            <w:gridSpan w:val="2"/>
            <w:vAlign w:val="center"/>
          </w:tcPr>
          <w:p w14:paraId="4EF5D9C4" w14:textId="77777777" w:rsidR="0003576E" w:rsidRPr="00782DB0" w:rsidRDefault="0003576E" w:rsidP="001F06F3">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03576E" w:rsidRPr="00782DB0" w14:paraId="2AC41950" w14:textId="77777777" w:rsidTr="002F11E4">
        <w:trPr>
          <w:trHeight w:val="810"/>
        </w:trPr>
        <w:tc>
          <w:tcPr>
            <w:tcW w:w="890" w:type="pct"/>
            <w:vAlign w:val="center"/>
          </w:tcPr>
          <w:p w14:paraId="26D7F97F"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110" w:type="pct"/>
            <w:shd w:val="clear" w:color="auto" w:fill="auto"/>
          </w:tcPr>
          <w:p w14:paraId="468B3974" w14:textId="77777777" w:rsidR="0003576E" w:rsidRPr="00782DB0" w:rsidRDefault="0003576E" w:rsidP="001F06F3">
            <w:pPr>
              <w:jc w:val="both"/>
              <w:rPr>
                <w:rFonts w:ascii="Century Gothic" w:hAnsi="Century Gothic"/>
                <w:sz w:val="16"/>
                <w:szCs w:val="16"/>
              </w:rPr>
            </w:pPr>
          </w:p>
          <w:p w14:paraId="6627F972" w14:textId="77777777" w:rsidR="0003576E" w:rsidRPr="00782DB0" w:rsidRDefault="0003576E" w:rsidP="001F06F3">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efectuado </w:t>
            </w:r>
            <w:r w:rsidRPr="00D23167">
              <w:rPr>
                <w:rFonts w:ascii="Century Gothic" w:hAnsi="Century Gothic"/>
                <w:sz w:val="16"/>
                <w:szCs w:val="16"/>
              </w:rPr>
              <w:t xml:space="preserve">mínimamente </w:t>
            </w:r>
            <w:r w:rsidRPr="00D23167">
              <w:rPr>
                <w:rFonts w:ascii="Century Gothic" w:hAnsi="Century Gothic"/>
                <w:b/>
                <w:sz w:val="16"/>
                <w:szCs w:val="16"/>
              </w:rPr>
              <w:t>seis (6)</w:t>
            </w:r>
            <w:r w:rsidRPr="00D23167">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D23167">
              <w:rPr>
                <w:rFonts w:ascii="Century Gothic" w:hAnsi="Century Gothic"/>
                <w:sz w:val="16"/>
                <w:szCs w:val="16"/>
              </w:rPr>
              <w:t xml:space="preserve"> complejidad al bien solicitado</w:t>
            </w:r>
            <w:r w:rsidRPr="00782DB0">
              <w:rPr>
                <w:rFonts w:ascii="Century Gothic" w:hAnsi="Century Gothic"/>
                <w:sz w:val="16"/>
                <w:szCs w:val="16"/>
              </w:rPr>
              <w:t xml:space="preserve"> en el sistema de salud público y/o privado, en los últimos </w:t>
            </w:r>
            <w:r w:rsidRPr="00782DB0">
              <w:rPr>
                <w:rFonts w:ascii="Century Gothic" w:hAnsi="Century Gothic"/>
                <w:b/>
                <w:bCs/>
                <w:sz w:val="16"/>
                <w:szCs w:val="16"/>
              </w:rPr>
              <w:t>cin</w:t>
            </w:r>
            <w:r w:rsidRPr="00D23167">
              <w:rPr>
                <w:rFonts w:ascii="Century Gothic" w:hAnsi="Century Gothic"/>
                <w:b/>
                <w:bCs/>
                <w:sz w:val="16"/>
                <w:szCs w:val="16"/>
              </w:rPr>
              <w:t>co (5)</w:t>
            </w:r>
            <w:r w:rsidRPr="00782DB0">
              <w:rPr>
                <w:rFonts w:ascii="Century Gothic" w:hAnsi="Century Gothic"/>
                <w:b/>
                <w:bCs/>
                <w:sz w:val="16"/>
                <w:szCs w:val="16"/>
              </w:rPr>
              <w:t xml:space="preserve"> años. </w:t>
            </w:r>
          </w:p>
          <w:p w14:paraId="2699703E" w14:textId="77777777" w:rsidR="0003576E" w:rsidRPr="00782DB0" w:rsidRDefault="0003576E" w:rsidP="001F06F3">
            <w:pPr>
              <w:jc w:val="both"/>
              <w:rPr>
                <w:rFonts w:ascii="Century Gothic" w:hAnsi="Century Gothic"/>
                <w:sz w:val="16"/>
                <w:szCs w:val="16"/>
              </w:rPr>
            </w:pPr>
          </w:p>
          <w:p w14:paraId="6773CE97" w14:textId="77777777" w:rsidR="0003576E" w:rsidRPr="00782DB0" w:rsidRDefault="0003576E"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60C96F6A" w14:textId="77777777" w:rsidR="0003576E" w:rsidRPr="00782DB0" w:rsidRDefault="0003576E" w:rsidP="001F06F3">
            <w:pPr>
              <w:rPr>
                <w:rFonts w:ascii="Century Gothic" w:eastAsia="Century Gothic" w:hAnsi="Century Gothic" w:cs="Century Gothic"/>
                <w:b/>
                <w:sz w:val="16"/>
                <w:szCs w:val="16"/>
              </w:rPr>
            </w:pPr>
          </w:p>
        </w:tc>
      </w:tr>
      <w:tr w:rsidR="0003576E" w:rsidRPr="00782DB0" w14:paraId="24155237" w14:textId="77777777" w:rsidTr="002F11E4">
        <w:trPr>
          <w:trHeight w:val="810"/>
        </w:trPr>
        <w:tc>
          <w:tcPr>
            <w:tcW w:w="5000" w:type="pct"/>
            <w:gridSpan w:val="2"/>
            <w:vAlign w:val="center"/>
          </w:tcPr>
          <w:p w14:paraId="400BE9CE" w14:textId="77777777" w:rsidR="0003576E" w:rsidRPr="00782DB0" w:rsidRDefault="0003576E"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03576E" w:rsidRPr="00782DB0" w14:paraId="14C248F5" w14:textId="77777777" w:rsidTr="002F11E4">
        <w:trPr>
          <w:trHeight w:val="525"/>
        </w:trPr>
        <w:tc>
          <w:tcPr>
            <w:tcW w:w="890" w:type="pct"/>
            <w:vAlign w:val="center"/>
          </w:tcPr>
          <w:p w14:paraId="60FFBB4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10" w:type="pct"/>
            <w:vAlign w:val="center"/>
          </w:tcPr>
          <w:p w14:paraId="4DC1896F"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03576E" w:rsidRPr="00782DB0" w14:paraId="257D01D3" w14:textId="77777777" w:rsidTr="002F11E4">
        <w:trPr>
          <w:trHeight w:val="525"/>
        </w:trPr>
        <w:tc>
          <w:tcPr>
            <w:tcW w:w="890" w:type="pct"/>
            <w:vAlign w:val="center"/>
          </w:tcPr>
          <w:p w14:paraId="7C75AC7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4110"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3576E" w:rsidRPr="00782DB0" w14:paraId="4EEECDB8" w14:textId="77777777" w:rsidTr="001F06F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966BD7B" w14:textId="77777777" w:rsidR="0003576E" w:rsidRPr="00782DB0" w:rsidRDefault="0003576E" w:rsidP="001F06F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57FE696"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6BDC63C"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96AB90D"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E49E59D"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3FA9339"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03576E" w:rsidRPr="00782DB0" w14:paraId="371DAAA9" w14:textId="77777777" w:rsidTr="001F06F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A56E7C8"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5</w:t>
                  </w:r>
                </w:p>
              </w:tc>
              <w:tc>
                <w:tcPr>
                  <w:tcW w:w="1842" w:type="dxa"/>
                  <w:tcBorders>
                    <w:top w:val="nil"/>
                    <w:left w:val="nil"/>
                    <w:bottom w:val="single" w:sz="4" w:space="0" w:color="auto"/>
                    <w:right w:val="single" w:sz="4" w:space="0" w:color="auto"/>
                  </w:tcBorders>
                  <w:shd w:val="clear" w:color="auto" w:fill="auto"/>
                  <w:vAlign w:val="center"/>
                  <w:hideMark/>
                </w:tcPr>
                <w:p w14:paraId="3306B8A0"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ECOGRAFO PORTATIL</w:t>
                  </w:r>
                </w:p>
              </w:tc>
              <w:tc>
                <w:tcPr>
                  <w:tcW w:w="993" w:type="dxa"/>
                  <w:tcBorders>
                    <w:top w:val="nil"/>
                    <w:left w:val="nil"/>
                    <w:bottom w:val="single" w:sz="4" w:space="0" w:color="auto"/>
                    <w:right w:val="nil"/>
                  </w:tcBorders>
                  <w:shd w:val="clear" w:color="auto" w:fill="auto"/>
                  <w:vAlign w:val="center"/>
                  <w:hideMark/>
                </w:tcPr>
                <w:p w14:paraId="23E5AB37"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635B2"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66A6C9E6"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14:paraId="279C6D66"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350.000,00</w:t>
                  </w:r>
                </w:p>
              </w:tc>
            </w:tr>
          </w:tbl>
          <w:p w14:paraId="0828EF9D" w14:textId="77777777" w:rsidR="0003576E" w:rsidRPr="00782DB0" w:rsidRDefault="0003576E" w:rsidP="001F06F3">
            <w:pPr>
              <w:rPr>
                <w:rFonts w:ascii="Century Gothic" w:eastAsia="Century Gothic" w:hAnsi="Century Gothic" w:cs="Century Gothic"/>
                <w:sz w:val="16"/>
                <w:szCs w:val="16"/>
              </w:rPr>
            </w:pPr>
          </w:p>
        </w:tc>
      </w:tr>
      <w:tr w:rsidR="0003576E" w:rsidRPr="00782DB0" w14:paraId="08A4F788" w14:textId="77777777" w:rsidTr="002F11E4">
        <w:trPr>
          <w:trHeight w:val="765"/>
        </w:trPr>
        <w:tc>
          <w:tcPr>
            <w:tcW w:w="890" w:type="pct"/>
            <w:vAlign w:val="center"/>
          </w:tcPr>
          <w:p w14:paraId="47BBC07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10" w:type="pct"/>
            <w:vAlign w:val="center"/>
          </w:tcPr>
          <w:p w14:paraId="08D258CA"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03576E" w:rsidRPr="00782DB0" w14:paraId="586DB1F1" w14:textId="77777777" w:rsidTr="002F11E4">
        <w:trPr>
          <w:trHeight w:val="450"/>
        </w:trPr>
        <w:tc>
          <w:tcPr>
            <w:tcW w:w="890" w:type="pct"/>
            <w:vAlign w:val="center"/>
          </w:tcPr>
          <w:p w14:paraId="3BB8CE1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10" w:type="pct"/>
            <w:vAlign w:val="center"/>
          </w:tcPr>
          <w:p w14:paraId="3BC6E5E1"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03576E" w:rsidRPr="00782DB0" w14:paraId="44241B7B" w14:textId="77777777" w:rsidTr="002F11E4">
        <w:trPr>
          <w:trHeight w:val="615"/>
        </w:trPr>
        <w:tc>
          <w:tcPr>
            <w:tcW w:w="890" w:type="pct"/>
            <w:shd w:val="clear" w:color="auto" w:fill="auto"/>
            <w:vAlign w:val="center"/>
          </w:tcPr>
          <w:p w14:paraId="03505627"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110" w:type="pct"/>
            <w:shd w:val="clear" w:color="auto" w:fill="auto"/>
          </w:tcPr>
          <w:p w14:paraId="3C05C35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03576E" w:rsidRPr="00782DB0" w14:paraId="4095D598" w14:textId="77777777" w:rsidTr="002F11E4">
        <w:trPr>
          <w:trHeight w:val="1119"/>
        </w:trPr>
        <w:tc>
          <w:tcPr>
            <w:tcW w:w="890" w:type="pct"/>
            <w:vAlign w:val="center"/>
          </w:tcPr>
          <w:p w14:paraId="383F089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110" w:type="pct"/>
          </w:tcPr>
          <w:p w14:paraId="653A3B16"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05F9A2D9"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54E908DE" w14:textId="77777777" w:rsidR="0003576E" w:rsidRDefault="0003576E"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sidRPr="00782DB0">
              <w:rPr>
                <w:rFonts w:ascii="Century Gothic" w:eastAsia="Century Gothic" w:hAnsi="Century Gothic" w:cs="Century Gothic"/>
                <w:sz w:val="16"/>
                <w:szCs w:val="16"/>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B0602AB" w14:textId="77777777" w:rsidR="0003576E" w:rsidRPr="00E12215" w:rsidRDefault="0003576E" w:rsidP="001F06F3">
            <w:pPr>
              <w:jc w:val="both"/>
              <w:rPr>
                <w:rFonts w:ascii="Century Gothic" w:eastAsia="Century Gothic" w:hAnsi="Century Gothic" w:cs="Century Gothic"/>
                <w:sz w:val="16"/>
                <w:szCs w:val="16"/>
              </w:rPr>
            </w:pPr>
          </w:p>
          <w:p w14:paraId="00A121A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03576E" w:rsidRPr="00782DB0" w14:paraId="2672586D" w14:textId="77777777" w:rsidTr="002F11E4">
        <w:trPr>
          <w:trHeight w:val="1984"/>
        </w:trPr>
        <w:tc>
          <w:tcPr>
            <w:tcW w:w="890" w:type="pct"/>
            <w:vMerge w:val="restart"/>
            <w:vAlign w:val="center"/>
          </w:tcPr>
          <w:p w14:paraId="4F3009B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110" w:type="pct"/>
          </w:tcPr>
          <w:p w14:paraId="00F10966"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3A023AB6" w14:textId="77777777" w:rsidR="0003576E" w:rsidRPr="00782DB0" w:rsidRDefault="0003576E" w:rsidP="001F06F3">
            <w:pPr>
              <w:jc w:val="both"/>
              <w:rPr>
                <w:rFonts w:ascii="Century Gothic" w:hAnsi="Century Gothic"/>
                <w:sz w:val="16"/>
                <w:szCs w:val="16"/>
              </w:rPr>
            </w:pPr>
          </w:p>
          <w:p w14:paraId="02933BD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656BD011" w14:textId="77777777" w:rsidR="0003576E" w:rsidRPr="00782DB0" w:rsidRDefault="0003576E" w:rsidP="001F06F3">
            <w:pPr>
              <w:jc w:val="both"/>
              <w:rPr>
                <w:rFonts w:ascii="Century Gothic" w:hAnsi="Century Gothic"/>
                <w:sz w:val="16"/>
                <w:szCs w:val="16"/>
              </w:rPr>
            </w:pPr>
          </w:p>
          <w:p w14:paraId="741A0D04" w14:textId="77777777" w:rsidR="0003576E" w:rsidRPr="00782DB0" w:rsidRDefault="0003576E"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03576E" w:rsidRPr="00782DB0" w14:paraId="1889D045" w14:textId="77777777" w:rsidTr="002F11E4">
        <w:trPr>
          <w:trHeight w:val="2790"/>
        </w:trPr>
        <w:tc>
          <w:tcPr>
            <w:tcW w:w="890" w:type="pct"/>
            <w:vMerge/>
            <w:vAlign w:val="center"/>
          </w:tcPr>
          <w:p w14:paraId="0BB71EC0"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10" w:type="pct"/>
          </w:tcPr>
          <w:p w14:paraId="0B23545D" w14:textId="77777777" w:rsidR="0003576E" w:rsidRPr="00782DB0" w:rsidRDefault="0003576E"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6568387E"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6A4C294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06D7FA56" w14:textId="77777777" w:rsidR="0003576E" w:rsidRPr="00782DB0" w:rsidRDefault="0003576E" w:rsidP="001F06F3">
            <w:pPr>
              <w:jc w:val="both"/>
              <w:rPr>
                <w:rFonts w:ascii="Century Gothic" w:hAnsi="Century Gothic"/>
                <w:sz w:val="16"/>
                <w:szCs w:val="16"/>
              </w:rPr>
            </w:pPr>
          </w:p>
          <w:p w14:paraId="26AB668C"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03576E" w:rsidRPr="00782DB0" w14:paraId="7E6154AA" w14:textId="77777777" w:rsidTr="002F11E4">
        <w:trPr>
          <w:trHeight w:val="694"/>
        </w:trPr>
        <w:tc>
          <w:tcPr>
            <w:tcW w:w="890" w:type="pct"/>
            <w:vMerge/>
            <w:vAlign w:val="center"/>
          </w:tcPr>
          <w:p w14:paraId="7A079E83"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10" w:type="pct"/>
          </w:tcPr>
          <w:p w14:paraId="1158F151" w14:textId="77777777" w:rsidR="0003576E" w:rsidRPr="00782DB0" w:rsidRDefault="0003576E"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1C2E6F4B"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C7052EF" w14:textId="77777777" w:rsidR="0003576E" w:rsidRPr="00782DB0" w:rsidRDefault="0003576E" w:rsidP="001F06F3">
            <w:pPr>
              <w:jc w:val="both"/>
              <w:rPr>
                <w:rFonts w:ascii="Century Gothic" w:eastAsia="Century Gothic" w:hAnsi="Century Gothic" w:cs="Century Gothic"/>
                <w:sz w:val="16"/>
                <w:szCs w:val="16"/>
              </w:rPr>
            </w:pPr>
          </w:p>
          <w:p w14:paraId="3C2A67A0"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1D645E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5445AF60" w14:textId="77777777" w:rsidR="0003576E" w:rsidRPr="00782DB0" w:rsidRDefault="0003576E" w:rsidP="001F06F3">
            <w:pPr>
              <w:jc w:val="both"/>
              <w:rPr>
                <w:rFonts w:ascii="Century Gothic" w:eastAsia="Century Gothic" w:hAnsi="Century Gothic" w:cs="Century Gothic"/>
                <w:sz w:val="16"/>
                <w:szCs w:val="16"/>
              </w:rPr>
            </w:pPr>
          </w:p>
          <w:p w14:paraId="1065CFA4" w14:textId="77777777" w:rsidR="0003576E" w:rsidRPr="00782DB0" w:rsidRDefault="00222C58" w:rsidP="001F06F3">
            <w:pPr>
              <w:jc w:val="both"/>
              <w:rPr>
                <w:rFonts w:ascii="Century Gothic" w:eastAsia="Century Gothic" w:hAnsi="Century Gothic" w:cs="Century Gothic"/>
                <w:sz w:val="16"/>
                <w:szCs w:val="16"/>
              </w:rPr>
            </w:pPr>
            <w:sdt>
              <w:sdtPr>
                <w:rPr>
                  <w:sz w:val="16"/>
                  <w:szCs w:val="16"/>
                </w:rPr>
                <w:tag w:val="goog_rdk_1"/>
                <w:id w:val="1563912795"/>
              </w:sdtPr>
              <w:sdtEndPr/>
              <w:sdtContent/>
            </w:sdt>
            <w:r w:rsidR="0003576E">
              <w:rPr>
                <w:sz w:val="16"/>
                <w:szCs w:val="16"/>
              </w:rPr>
              <w:t>E</w:t>
            </w:r>
            <w:r w:rsidR="0003576E"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03576E">
              <w:rPr>
                <w:rFonts w:ascii="Century Gothic" w:eastAsia="Century Gothic" w:hAnsi="Century Gothic" w:cs="Century Gothic"/>
                <w:sz w:val="16"/>
                <w:szCs w:val="16"/>
              </w:rPr>
              <w:t>.</w:t>
            </w:r>
          </w:p>
          <w:p w14:paraId="2CDB9148"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03576E" w:rsidRPr="00782DB0" w14:paraId="46BE071C" w14:textId="77777777" w:rsidTr="002F11E4">
        <w:trPr>
          <w:trHeight w:val="1410"/>
        </w:trPr>
        <w:tc>
          <w:tcPr>
            <w:tcW w:w="890" w:type="pct"/>
            <w:vAlign w:val="center"/>
          </w:tcPr>
          <w:p w14:paraId="76F9F1F8"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110" w:type="pct"/>
          </w:tcPr>
          <w:p w14:paraId="6DC4ACC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2D264277" w14:textId="77777777" w:rsidR="0003576E" w:rsidRPr="00782DB0" w:rsidRDefault="0003576E" w:rsidP="001F06F3">
            <w:pPr>
              <w:jc w:val="both"/>
              <w:rPr>
                <w:rFonts w:ascii="Century Gothic" w:hAnsi="Century Gothic"/>
                <w:sz w:val="16"/>
                <w:szCs w:val="16"/>
              </w:rPr>
            </w:pPr>
          </w:p>
          <w:p w14:paraId="2FD08AC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6E699D75" w14:textId="77777777" w:rsidR="0003576E" w:rsidRPr="00782DB0" w:rsidRDefault="0003576E" w:rsidP="001F06F3">
            <w:pPr>
              <w:jc w:val="both"/>
              <w:rPr>
                <w:rFonts w:ascii="Century Gothic" w:hAnsi="Century Gothic"/>
                <w:sz w:val="16"/>
                <w:szCs w:val="16"/>
              </w:rPr>
            </w:pPr>
          </w:p>
          <w:p w14:paraId="64CA7A2D" w14:textId="77777777" w:rsidR="0003576E" w:rsidRPr="00782DB0" w:rsidRDefault="0003576E"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03576E" w:rsidRPr="00782DB0" w14:paraId="1386BDCD" w14:textId="77777777" w:rsidTr="002F11E4">
        <w:trPr>
          <w:trHeight w:val="694"/>
        </w:trPr>
        <w:tc>
          <w:tcPr>
            <w:tcW w:w="890" w:type="pct"/>
            <w:vAlign w:val="center"/>
          </w:tcPr>
          <w:p w14:paraId="0323933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110" w:type="pct"/>
          </w:tcPr>
          <w:p w14:paraId="06D2865C" w14:textId="77777777" w:rsidR="0003576E" w:rsidRPr="00782DB0" w:rsidRDefault="0003576E" w:rsidP="001F06F3">
            <w:pPr>
              <w:jc w:val="both"/>
              <w:rPr>
                <w:rFonts w:ascii="Century Gothic" w:eastAsia="Century Gothic" w:hAnsi="Century Gothic" w:cs="Century Gothic"/>
                <w:sz w:val="16"/>
                <w:szCs w:val="16"/>
              </w:rPr>
            </w:pPr>
          </w:p>
          <w:p w14:paraId="55793CC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271EA350" w14:textId="77777777" w:rsidR="0003576E" w:rsidRPr="00782DB0" w:rsidRDefault="0003576E" w:rsidP="001F06F3">
            <w:pPr>
              <w:jc w:val="both"/>
              <w:rPr>
                <w:rFonts w:ascii="Century Gothic" w:eastAsia="Century Gothic" w:hAnsi="Century Gothic" w:cs="Century Gothic"/>
                <w:sz w:val="16"/>
                <w:szCs w:val="16"/>
              </w:rPr>
            </w:pPr>
          </w:p>
          <w:p w14:paraId="5D6C019D"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332C2C2D" w14:textId="77777777" w:rsidR="0003576E" w:rsidRDefault="0003576E" w:rsidP="0003576E">
      <w:pPr>
        <w:rPr>
          <w:rFonts w:ascii="Century Gothic" w:hAnsi="Century Gothic" w:cs="Arial"/>
          <w:b/>
          <w:i/>
          <w:iCs/>
          <w:sz w:val="16"/>
          <w:szCs w:val="16"/>
        </w:rPr>
      </w:pPr>
    </w:p>
    <w:p w14:paraId="40A797DC" w14:textId="77777777" w:rsidR="0003576E" w:rsidRDefault="0003576E" w:rsidP="0003576E">
      <w:pPr>
        <w:rPr>
          <w:rFonts w:ascii="Century Gothic" w:hAnsi="Century Gothic" w:cs="Arial"/>
          <w:b/>
          <w:i/>
          <w:iCs/>
          <w:sz w:val="16"/>
          <w:szCs w:val="16"/>
        </w:rPr>
      </w:pPr>
    </w:p>
    <w:p w14:paraId="7879A0C5" w14:textId="77777777" w:rsidR="0003576E" w:rsidRDefault="0003576E" w:rsidP="0003576E">
      <w:pPr>
        <w:rPr>
          <w:rFonts w:ascii="Century Gothic" w:hAnsi="Century Gothic" w:cs="Arial"/>
          <w:b/>
          <w:i/>
          <w:iCs/>
          <w:sz w:val="16"/>
          <w:szCs w:val="16"/>
        </w:rPr>
      </w:pPr>
    </w:p>
    <w:p w14:paraId="6D199B34" w14:textId="77777777" w:rsidR="0003576E" w:rsidRDefault="0003576E" w:rsidP="0003576E">
      <w:pPr>
        <w:rPr>
          <w:rFonts w:ascii="Century Gothic" w:hAnsi="Century Gothic" w:cs="Arial"/>
          <w:b/>
          <w:i/>
          <w:iCs/>
          <w:sz w:val="16"/>
          <w:szCs w:val="16"/>
        </w:rPr>
      </w:pPr>
    </w:p>
    <w:p w14:paraId="0A63FAA0" w14:textId="77777777" w:rsidR="0003576E" w:rsidRDefault="0003576E" w:rsidP="0003576E">
      <w:pPr>
        <w:rPr>
          <w:rFonts w:ascii="Century Gothic" w:hAnsi="Century Gothic" w:cs="Arial"/>
          <w:b/>
          <w:i/>
          <w:iCs/>
          <w:sz w:val="16"/>
          <w:szCs w:val="16"/>
        </w:rPr>
      </w:pPr>
    </w:p>
    <w:p w14:paraId="389292C8" w14:textId="77777777" w:rsidR="0003576E" w:rsidRDefault="0003576E" w:rsidP="0003576E">
      <w:pPr>
        <w:rPr>
          <w:rFonts w:ascii="Century Gothic" w:hAnsi="Century Gothic" w:cs="Arial"/>
          <w:b/>
          <w:i/>
          <w:iCs/>
          <w:sz w:val="16"/>
          <w:szCs w:val="16"/>
        </w:rPr>
      </w:pPr>
    </w:p>
    <w:p w14:paraId="6A15E782" w14:textId="77777777" w:rsidR="0003576E" w:rsidRDefault="0003576E" w:rsidP="0003576E">
      <w:pPr>
        <w:rPr>
          <w:rFonts w:ascii="Century Gothic" w:hAnsi="Century Gothic" w:cs="Arial"/>
          <w:b/>
          <w:i/>
          <w:iCs/>
          <w:sz w:val="16"/>
          <w:szCs w:val="16"/>
        </w:rPr>
      </w:pPr>
    </w:p>
    <w:p w14:paraId="655F52CC" w14:textId="77777777" w:rsidR="0003576E" w:rsidRDefault="0003576E" w:rsidP="0003576E">
      <w:pPr>
        <w:rPr>
          <w:rFonts w:ascii="Century Gothic" w:hAnsi="Century Gothic" w:cs="Arial"/>
          <w:b/>
          <w:i/>
          <w:iCs/>
          <w:sz w:val="16"/>
          <w:szCs w:val="16"/>
        </w:rPr>
      </w:pPr>
    </w:p>
    <w:p w14:paraId="14F83D85" w14:textId="77777777" w:rsidR="0003576E" w:rsidRDefault="0003576E" w:rsidP="0003576E">
      <w:pPr>
        <w:rPr>
          <w:rFonts w:ascii="Century Gothic" w:hAnsi="Century Gothic" w:cs="Arial"/>
          <w:b/>
          <w:i/>
          <w:iCs/>
          <w:sz w:val="16"/>
          <w:szCs w:val="16"/>
        </w:rPr>
      </w:pPr>
    </w:p>
    <w:p w14:paraId="125CCFE4" w14:textId="77777777" w:rsidR="0003576E" w:rsidRDefault="0003576E" w:rsidP="0003576E">
      <w:pPr>
        <w:rPr>
          <w:rFonts w:ascii="Century Gothic" w:hAnsi="Century Gothic" w:cs="Arial"/>
          <w:b/>
          <w:i/>
          <w:iCs/>
          <w:sz w:val="16"/>
          <w:szCs w:val="16"/>
        </w:rPr>
      </w:pPr>
    </w:p>
    <w:p w14:paraId="0DA016A1" w14:textId="77777777" w:rsidR="0003576E" w:rsidRDefault="0003576E" w:rsidP="0003576E">
      <w:pPr>
        <w:rPr>
          <w:rFonts w:ascii="Century Gothic" w:hAnsi="Century Gothic" w:cs="Arial"/>
          <w:b/>
          <w:i/>
          <w:iCs/>
          <w:sz w:val="16"/>
          <w:szCs w:val="16"/>
        </w:rPr>
      </w:pPr>
    </w:p>
    <w:p w14:paraId="5190C5D3" w14:textId="77777777" w:rsidR="0003576E" w:rsidRDefault="0003576E" w:rsidP="0003576E">
      <w:pPr>
        <w:rPr>
          <w:rFonts w:ascii="Century Gothic" w:hAnsi="Century Gothic" w:cs="Arial"/>
          <w:b/>
          <w:i/>
          <w:iCs/>
          <w:sz w:val="16"/>
          <w:szCs w:val="16"/>
        </w:rPr>
      </w:pPr>
    </w:p>
    <w:p w14:paraId="3A02175B" w14:textId="77777777" w:rsidR="0003576E" w:rsidRDefault="0003576E" w:rsidP="0003576E">
      <w:pPr>
        <w:rPr>
          <w:rFonts w:ascii="Century Gothic" w:hAnsi="Century Gothic" w:cs="Arial"/>
          <w:b/>
          <w:i/>
          <w:iCs/>
          <w:sz w:val="16"/>
          <w:szCs w:val="16"/>
        </w:rPr>
      </w:pPr>
    </w:p>
    <w:p w14:paraId="7D46C084" w14:textId="77777777" w:rsidR="0003576E" w:rsidRDefault="0003576E" w:rsidP="0003576E">
      <w:pPr>
        <w:rPr>
          <w:rFonts w:ascii="Century Gothic" w:hAnsi="Century Gothic" w:cs="Arial"/>
          <w:b/>
          <w:i/>
          <w:iCs/>
          <w:sz w:val="16"/>
          <w:szCs w:val="16"/>
        </w:rPr>
      </w:pPr>
    </w:p>
    <w:p w14:paraId="1E548C94" w14:textId="740CF302" w:rsidR="0003576E" w:rsidRDefault="0003576E">
      <w:pPr>
        <w:rPr>
          <w:rFonts w:ascii="Century Gothic" w:hAnsi="Century Gothic" w:cs="Arial"/>
          <w:b/>
          <w:i/>
          <w:iCs/>
          <w:sz w:val="16"/>
          <w:szCs w:val="16"/>
        </w:rPr>
      </w:pPr>
      <w:r>
        <w:rPr>
          <w:rFonts w:ascii="Century Gothic" w:hAnsi="Century Gothic" w:cs="Arial"/>
          <w:b/>
          <w:i/>
          <w:iCs/>
          <w:sz w:val="16"/>
          <w:szCs w:val="16"/>
        </w:rPr>
        <w:br w:type="page"/>
      </w:r>
    </w:p>
    <w:tbl>
      <w:tblPr>
        <w:tblW w:w="8784" w:type="dxa"/>
        <w:tblCellMar>
          <w:left w:w="70" w:type="dxa"/>
          <w:right w:w="70" w:type="dxa"/>
        </w:tblCellMar>
        <w:tblLook w:val="04A0" w:firstRow="1" w:lastRow="0" w:firstColumn="1" w:lastColumn="0" w:noHBand="0" w:noVBand="1"/>
      </w:tblPr>
      <w:tblGrid>
        <w:gridCol w:w="2122"/>
        <w:gridCol w:w="6662"/>
      </w:tblGrid>
      <w:tr w:rsidR="0003576E" w:rsidRPr="00782DB0" w14:paraId="3012E608" w14:textId="77777777" w:rsidTr="001F06F3">
        <w:trPr>
          <w:trHeight w:val="287"/>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E092E" w14:textId="77777777" w:rsidR="0003576E" w:rsidRPr="00782DB0" w:rsidRDefault="0003576E" w:rsidP="001F06F3">
            <w:pPr>
              <w:jc w:val="center"/>
              <w:rPr>
                <w:rFonts w:ascii="Century Gothic" w:hAnsi="Century Gothic" w:cs="Calibri"/>
                <w:b/>
                <w:bCs/>
                <w:color w:val="00000A"/>
                <w:sz w:val="16"/>
                <w:szCs w:val="16"/>
                <w:lang w:eastAsia="es-BO"/>
              </w:rPr>
            </w:pPr>
            <w:r w:rsidRPr="00632CFF">
              <w:rPr>
                <w:rFonts w:ascii="Century Gothic" w:hAnsi="Century Gothic" w:cs="Calibri"/>
                <w:b/>
                <w:bCs/>
                <w:color w:val="00000A"/>
                <w:sz w:val="16"/>
                <w:szCs w:val="16"/>
                <w:highlight w:val="cyan"/>
                <w:lang w:eastAsia="es-BO"/>
              </w:rPr>
              <w:lastRenderedPageBreak/>
              <w:t xml:space="preserve">ITEM N° 6: </w:t>
            </w:r>
            <w:r w:rsidRPr="00632CFF">
              <w:rPr>
                <w:rFonts w:ascii="Century Gothic" w:eastAsia="Century Gothic" w:hAnsi="Century Gothic" w:cs="Century Gothic"/>
                <w:b/>
                <w:color w:val="000000"/>
                <w:sz w:val="16"/>
                <w:szCs w:val="16"/>
                <w:highlight w:val="cyan"/>
              </w:rPr>
              <w:t>CARRO DE PARO CON MONITOR DESFIBRILADOR</w:t>
            </w:r>
          </w:p>
        </w:tc>
      </w:tr>
      <w:tr w:rsidR="0003576E" w:rsidRPr="00782DB0" w14:paraId="17160578" w14:textId="77777777" w:rsidTr="001F06F3">
        <w:trPr>
          <w:trHeight w:val="28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0F7CD9"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3576A9"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Carro rodante especialmente diseñado para realizar las maniobras de reanimación, cardioversión, desfibrilación cardiopulmonar y el monitoreo de algunos parámetros fisiológicos, que concentra equipos médicos, material de consumo y medicamentos. Incluye desfibrilador con monitoreo </w:t>
            </w:r>
            <w:proofErr w:type="spellStart"/>
            <w:r w:rsidRPr="00782DB0">
              <w:rPr>
                <w:rFonts w:ascii="Century Gothic" w:hAnsi="Century Gothic" w:cs="Calibri"/>
                <w:sz w:val="16"/>
                <w:szCs w:val="16"/>
                <w:lang w:eastAsia="es-BO"/>
              </w:rPr>
              <w:t>multiparamétrico</w:t>
            </w:r>
            <w:proofErr w:type="spellEnd"/>
            <w:r w:rsidRPr="00782DB0">
              <w:rPr>
                <w:rFonts w:ascii="Century Gothic" w:hAnsi="Century Gothic" w:cs="Calibri"/>
                <w:sz w:val="16"/>
                <w:szCs w:val="16"/>
                <w:lang w:eastAsia="es-BO"/>
              </w:rPr>
              <w:t xml:space="preserve">, bolsas de reanimación y equipo de intubación con tanque de oxígeno.   </w:t>
            </w:r>
          </w:p>
        </w:tc>
      </w:tr>
      <w:tr w:rsidR="0003576E" w:rsidRPr="00782DB0" w14:paraId="1F04D168" w14:textId="77777777" w:rsidTr="001F06F3">
        <w:trPr>
          <w:trHeight w:val="582"/>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C786D" w14:textId="77777777" w:rsidR="0003576E" w:rsidRPr="00782DB0" w:rsidRDefault="0003576E"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03576E" w:rsidRPr="00782DB0" w14:paraId="050A4BC2" w14:textId="77777777" w:rsidTr="001F06F3">
        <w:trPr>
          <w:trHeight w:val="242"/>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6E23429"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6662" w:type="dxa"/>
            <w:tcBorders>
              <w:top w:val="nil"/>
              <w:left w:val="nil"/>
              <w:bottom w:val="single" w:sz="4" w:space="0" w:color="auto"/>
              <w:right w:val="single" w:sz="4" w:space="0" w:color="auto"/>
            </w:tcBorders>
            <w:shd w:val="clear" w:color="auto" w:fill="auto"/>
            <w:vAlign w:val="center"/>
            <w:hideMark/>
          </w:tcPr>
          <w:p w14:paraId="7EF7D744"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03576E" w:rsidRPr="00782DB0" w14:paraId="5293C09E" w14:textId="77777777" w:rsidTr="001F06F3">
        <w:trPr>
          <w:trHeight w:val="27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7091549"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6662" w:type="dxa"/>
            <w:tcBorders>
              <w:top w:val="nil"/>
              <w:left w:val="nil"/>
              <w:bottom w:val="single" w:sz="4" w:space="0" w:color="auto"/>
              <w:right w:val="single" w:sz="4" w:space="0" w:color="auto"/>
            </w:tcBorders>
            <w:shd w:val="clear" w:color="auto" w:fill="auto"/>
            <w:vAlign w:val="center"/>
            <w:hideMark/>
          </w:tcPr>
          <w:p w14:paraId="32827A1F"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2945B480" w14:textId="77777777" w:rsidTr="001F06F3">
        <w:trPr>
          <w:trHeight w:val="27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514093"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6662" w:type="dxa"/>
            <w:tcBorders>
              <w:top w:val="nil"/>
              <w:left w:val="nil"/>
              <w:bottom w:val="single" w:sz="4" w:space="0" w:color="auto"/>
              <w:right w:val="single" w:sz="4" w:space="0" w:color="auto"/>
            </w:tcBorders>
            <w:shd w:val="clear" w:color="auto" w:fill="auto"/>
            <w:vAlign w:val="center"/>
            <w:hideMark/>
          </w:tcPr>
          <w:p w14:paraId="0D26EC58"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6AD471F4" w14:textId="77777777" w:rsidTr="001F06F3">
        <w:trPr>
          <w:trHeight w:val="31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2A65BE"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6662" w:type="dxa"/>
            <w:tcBorders>
              <w:top w:val="nil"/>
              <w:left w:val="nil"/>
              <w:bottom w:val="single" w:sz="4" w:space="0" w:color="auto"/>
              <w:right w:val="single" w:sz="4" w:space="0" w:color="auto"/>
            </w:tcBorders>
            <w:shd w:val="clear" w:color="auto" w:fill="auto"/>
            <w:vAlign w:val="center"/>
            <w:hideMark/>
          </w:tcPr>
          <w:p w14:paraId="5F8E22A8"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03576E" w:rsidRPr="00782DB0" w14:paraId="13CB8601" w14:textId="77777777" w:rsidTr="001F06F3">
        <w:trPr>
          <w:trHeight w:val="648"/>
        </w:trPr>
        <w:tc>
          <w:tcPr>
            <w:tcW w:w="2122" w:type="dxa"/>
            <w:tcBorders>
              <w:top w:val="nil"/>
              <w:left w:val="single" w:sz="4" w:space="0" w:color="auto"/>
              <w:bottom w:val="single" w:sz="4" w:space="0" w:color="auto"/>
              <w:right w:val="single" w:sz="4" w:space="0" w:color="auto"/>
            </w:tcBorders>
            <w:shd w:val="clear" w:color="auto" w:fill="auto"/>
            <w:vAlign w:val="center"/>
          </w:tcPr>
          <w:p w14:paraId="73247F32"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6662" w:type="dxa"/>
            <w:tcBorders>
              <w:top w:val="nil"/>
              <w:left w:val="nil"/>
              <w:bottom w:val="single" w:sz="4" w:space="0" w:color="auto"/>
              <w:right w:val="single" w:sz="4" w:space="0" w:color="auto"/>
            </w:tcBorders>
            <w:shd w:val="clear" w:color="auto" w:fill="auto"/>
            <w:vAlign w:val="center"/>
          </w:tcPr>
          <w:p w14:paraId="5A308E2F" w14:textId="77777777" w:rsidR="0003576E" w:rsidRPr="00782DB0" w:rsidRDefault="0003576E"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03576E" w:rsidRPr="00782DB0" w14:paraId="6029D02E" w14:textId="77777777" w:rsidTr="001F06F3">
        <w:trPr>
          <w:trHeight w:val="136"/>
        </w:trPr>
        <w:tc>
          <w:tcPr>
            <w:tcW w:w="2122" w:type="dxa"/>
            <w:vMerge w:val="restart"/>
            <w:tcBorders>
              <w:top w:val="nil"/>
              <w:left w:val="single" w:sz="4" w:space="0" w:color="auto"/>
              <w:bottom w:val="single" w:sz="4" w:space="0" w:color="auto"/>
              <w:right w:val="single" w:sz="4" w:space="0" w:color="auto"/>
            </w:tcBorders>
            <w:vAlign w:val="center"/>
            <w:hideMark/>
          </w:tcPr>
          <w:p w14:paraId="01E0A18B"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D9D9D9" w:themeFill="background1" w:themeFillShade="D9"/>
          </w:tcPr>
          <w:p w14:paraId="21A2086C" w14:textId="77777777" w:rsidR="0003576E" w:rsidRPr="00B34A19" w:rsidRDefault="0003576E" w:rsidP="001F06F3">
            <w:pPr>
              <w:contextualSpacing/>
              <w:jc w:val="both"/>
              <w:rPr>
                <w:rFonts w:ascii="Century Gothic" w:hAnsi="Century Gothic" w:cs="Calibri"/>
                <w:b/>
                <w:bCs/>
                <w:color w:val="000000"/>
                <w:sz w:val="16"/>
                <w:szCs w:val="16"/>
                <w:lang w:eastAsia="es-BO"/>
              </w:rPr>
            </w:pPr>
            <w:r w:rsidRPr="00B34A19">
              <w:rPr>
                <w:rFonts w:ascii="Century Gothic" w:eastAsia="Calibri" w:hAnsi="Century Gothic" w:cs="Arial"/>
                <w:b/>
                <w:bCs/>
                <w:color w:val="00000A"/>
                <w:sz w:val="16"/>
                <w:szCs w:val="16"/>
                <w:lang w:eastAsia="es-ES"/>
              </w:rPr>
              <w:t>Carro de paro</w:t>
            </w:r>
          </w:p>
        </w:tc>
      </w:tr>
      <w:tr w:rsidR="0003576E" w:rsidRPr="00782DB0" w14:paraId="28923C64" w14:textId="77777777" w:rsidTr="001F06F3">
        <w:trPr>
          <w:trHeight w:val="69"/>
        </w:trPr>
        <w:tc>
          <w:tcPr>
            <w:tcW w:w="2122" w:type="dxa"/>
            <w:vMerge/>
            <w:tcBorders>
              <w:top w:val="nil"/>
              <w:left w:val="single" w:sz="4" w:space="0" w:color="auto"/>
              <w:bottom w:val="single" w:sz="4" w:space="0" w:color="auto"/>
              <w:right w:val="single" w:sz="4" w:space="0" w:color="auto"/>
            </w:tcBorders>
            <w:vAlign w:val="center"/>
          </w:tcPr>
          <w:p w14:paraId="3F24675A"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729DBE16"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Polímero de alta densidad con cajonería</w:t>
            </w:r>
          </w:p>
        </w:tc>
      </w:tr>
      <w:tr w:rsidR="0003576E" w:rsidRPr="00782DB0" w14:paraId="48B6BB92" w14:textId="77777777" w:rsidTr="001F06F3">
        <w:trPr>
          <w:trHeight w:val="142"/>
        </w:trPr>
        <w:tc>
          <w:tcPr>
            <w:tcW w:w="2122" w:type="dxa"/>
            <w:vMerge/>
            <w:tcBorders>
              <w:top w:val="nil"/>
              <w:left w:val="single" w:sz="4" w:space="0" w:color="auto"/>
              <w:bottom w:val="single" w:sz="4" w:space="0" w:color="auto"/>
              <w:right w:val="single" w:sz="4" w:space="0" w:color="auto"/>
            </w:tcBorders>
            <w:vAlign w:val="center"/>
            <w:hideMark/>
          </w:tcPr>
          <w:p w14:paraId="0D239F79"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AA9A1F3"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Base con ruedas, </w:t>
            </w:r>
            <w:proofErr w:type="spellStart"/>
            <w:r w:rsidRPr="00782DB0">
              <w:rPr>
                <w:rFonts w:ascii="Century Gothic" w:eastAsia="Calibri" w:hAnsi="Century Gothic" w:cs="Arial"/>
                <w:color w:val="00000A"/>
                <w:sz w:val="16"/>
                <w:szCs w:val="16"/>
                <w:lang w:eastAsia="es-ES"/>
              </w:rPr>
              <w:t>almenos</w:t>
            </w:r>
            <w:proofErr w:type="spellEnd"/>
            <w:r w:rsidRPr="00782DB0">
              <w:rPr>
                <w:rFonts w:ascii="Century Gothic" w:eastAsia="Calibri" w:hAnsi="Century Gothic" w:cs="Arial"/>
                <w:color w:val="00000A"/>
                <w:sz w:val="16"/>
                <w:szCs w:val="16"/>
                <w:lang w:eastAsia="es-ES"/>
              </w:rPr>
              <w:t xml:space="preserve"> dos con frenos.</w:t>
            </w:r>
          </w:p>
        </w:tc>
      </w:tr>
      <w:tr w:rsidR="0003576E" w:rsidRPr="00782DB0" w14:paraId="2849422F" w14:textId="77777777" w:rsidTr="001F06F3">
        <w:trPr>
          <w:trHeight w:val="204"/>
        </w:trPr>
        <w:tc>
          <w:tcPr>
            <w:tcW w:w="2122" w:type="dxa"/>
            <w:vMerge/>
            <w:tcBorders>
              <w:top w:val="nil"/>
              <w:left w:val="single" w:sz="4" w:space="0" w:color="auto"/>
              <w:bottom w:val="single" w:sz="4" w:space="0" w:color="auto"/>
              <w:right w:val="single" w:sz="4" w:space="0" w:color="auto"/>
            </w:tcBorders>
            <w:vAlign w:val="center"/>
            <w:hideMark/>
          </w:tcPr>
          <w:p w14:paraId="2546B724"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4ECB785"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Guías metálicas que permiten que los cajones sean 100% extraíbles.</w:t>
            </w:r>
          </w:p>
        </w:tc>
      </w:tr>
      <w:tr w:rsidR="0003576E" w:rsidRPr="00782DB0" w14:paraId="6B2AB8BE" w14:textId="77777777" w:rsidTr="001F06F3">
        <w:trPr>
          <w:trHeight w:val="148"/>
        </w:trPr>
        <w:tc>
          <w:tcPr>
            <w:tcW w:w="2122" w:type="dxa"/>
            <w:vMerge/>
            <w:tcBorders>
              <w:top w:val="nil"/>
              <w:left w:val="single" w:sz="4" w:space="0" w:color="auto"/>
              <w:bottom w:val="single" w:sz="4" w:space="0" w:color="auto"/>
              <w:right w:val="single" w:sz="4" w:space="0" w:color="auto"/>
            </w:tcBorders>
            <w:vAlign w:val="center"/>
            <w:hideMark/>
          </w:tcPr>
          <w:p w14:paraId="1D7CC8E3"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7336EB3"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5 cajones o más: que mínimamente tenga 2 pequeños, 2 medianos, 1 grande</w:t>
            </w:r>
          </w:p>
        </w:tc>
      </w:tr>
      <w:tr w:rsidR="0003576E" w:rsidRPr="00782DB0" w14:paraId="254B14E3"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hideMark/>
          </w:tcPr>
          <w:p w14:paraId="60FE4A8E"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67F1B68"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Bandeja superior con separadores ajustables, para almacenamiento de medicamentos primordiales.</w:t>
            </w:r>
          </w:p>
        </w:tc>
      </w:tr>
      <w:tr w:rsidR="0003576E" w:rsidRPr="00782DB0" w14:paraId="3D942BC4"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4C6D1378"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0F90B59E"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Soporte para desfibrilador ajustable.</w:t>
            </w:r>
          </w:p>
        </w:tc>
      </w:tr>
      <w:tr w:rsidR="0003576E" w:rsidRPr="00782DB0" w14:paraId="63823FD0"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785FCEF9"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0E941F52"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Tabla de paciente para </w:t>
            </w:r>
            <w:proofErr w:type="spellStart"/>
            <w:r w:rsidRPr="00782DB0">
              <w:rPr>
                <w:rFonts w:ascii="Century Gothic" w:eastAsia="Calibri" w:hAnsi="Century Gothic" w:cs="Arial"/>
                <w:color w:val="00000A"/>
                <w:sz w:val="16"/>
                <w:szCs w:val="16"/>
                <w:lang w:eastAsia="es-ES"/>
              </w:rPr>
              <w:t>rcp</w:t>
            </w:r>
            <w:proofErr w:type="spellEnd"/>
            <w:r w:rsidRPr="00782DB0">
              <w:rPr>
                <w:rFonts w:ascii="Century Gothic" w:eastAsia="Calibri" w:hAnsi="Century Gothic" w:cs="Arial"/>
                <w:color w:val="00000A"/>
                <w:sz w:val="16"/>
                <w:szCs w:val="16"/>
                <w:lang w:eastAsia="es-ES"/>
              </w:rPr>
              <w:t>.</w:t>
            </w:r>
          </w:p>
        </w:tc>
      </w:tr>
      <w:tr w:rsidR="0003576E" w:rsidRPr="00782DB0" w14:paraId="1E2FBBB7"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16D70327"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1A0BAEB"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Soporte para cilindro de oxígeno.</w:t>
            </w:r>
          </w:p>
        </w:tc>
      </w:tr>
      <w:tr w:rsidR="0003576E" w:rsidRPr="00782DB0" w14:paraId="689A0DF5"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28411600"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63F5D284" w14:textId="77777777" w:rsidR="0003576E" w:rsidRPr="00782DB0" w:rsidRDefault="0003576E" w:rsidP="00383D7A">
            <w:pPr>
              <w:pStyle w:val="Prrafodelista"/>
              <w:numPr>
                <w:ilvl w:val="0"/>
                <w:numId w:val="111"/>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Porta sueros.</w:t>
            </w:r>
          </w:p>
        </w:tc>
      </w:tr>
      <w:tr w:rsidR="0003576E" w:rsidRPr="00782DB0" w14:paraId="5DA54B1A"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79166171"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6AA52C67"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Alargador de corriente.</w:t>
            </w:r>
          </w:p>
        </w:tc>
      </w:tr>
      <w:tr w:rsidR="0003576E" w:rsidRPr="00782DB0" w14:paraId="772995B4"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293EFC90"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706BEB2A"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Contenedor de desecho de agujas.</w:t>
            </w:r>
          </w:p>
        </w:tc>
      </w:tr>
      <w:tr w:rsidR="0003576E" w:rsidRPr="00782DB0" w14:paraId="0968AB65"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11610684"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243ADA0"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Lateral con estante de trabajo deslizante.</w:t>
            </w:r>
          </w:p>
        </w:tc>
      </w:tr>
      <w:tr w:rsidR="0003576E" w:rsidRPr="00782DB0" w14:paraId="2AAC002B"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0F83F41F"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439061A"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Placas cardiacas de plástico </w:t>
            </w:r>
            <w:proofErr w:type="spellStart"/>
            <w:r w:rsidRPr="00782DB0">
              <w:rPr>
                <w:rFonts w:ascii="Century Gothic" w:eastAsia="Calibri" w:hAnsi="Century Gothic" w:cs="Arial"/>
                <w:color w:val="00000A"/>
                <w:sz w:val="16"/>
                <w:szCs w:val="16"/>
                <w:lang w:eastAsia="es-ES"/>
              </w:rPr>
              <w:t>abs</w:t>
            </w:r>
            <w:proofErr w:type="spellEnd"/>
            <w:r w:rsidRPr="00782DB0">
              <w:rPr>
                <w:rFonts w:ascii="Century Gothic" w:eastAsia="Calibri" w:hAnsi="Century Gothic" w:cs="Arial"/>
                <w:color w:val="00000A"/>
                <w:sz w:val="16"/>
                <w:szCs w:val="16"/>
                <w:lang w:eastAsia="es-ES"/>
              </w:rPr>
              <w:t>.</w:t>
            </w:r>
          </w:p>
        </w:tc>
      </w:tr>
      <w:tr w:rsidR="0003576E" w:rsidRPr="00782DB0" w14:paraId="3B33D920"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238F3A9A"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48C7FCA3" w14:textId="77777777" w:rsidR="0003576E" w:rsidRPr="00782DB0" w:rsidRDefault="0003576E" w:rsidP="00383D7A">
            <w:pPr>
              <w:pStyle w:val="Prrafodelista"/>
              <w:numPr>
                <w:ilvl w:val="0"/>
                <w:numId w:val="11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Toma corriente y ganchos.</w:t>
            </w:r>
          </w:p>
        </w:tc>
      </w:tr>
      <w:tr w:rsidR="0003576E" w:rsidRPr="00782DB0" w14:paraId="22C2AB4D"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4F1D6748"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D9D9D9" w:themeFill="background1" w:themeFillShade="D9"/>
            <w:vAlign w:val="center"/>
          </w:tcPr>
          <w:p w14:paraId="36101A03" w14:textId="77777777" w:rsidR="0003576E" w:rsidRPr="00427509" w:rsidRDefault="0003576E" w:rsidP="001F06F3">
            <w:pPr>
              <w:contextualSpacing/>
              <w:jc w:val="both"/>
              <w:rPr>
                <w:rFonts w:ascii="Century Gothic" w:eastAsia="Century Gothic" w:hAnsi="Century Gothic" w:cs="Century Gothic"/>
                <w:sz w:val="16"/>
                <w:szCs w:val="16"/>
              </w:rPr>
            </w:pPr>
            <w:r w:rsidRPr="00427509">
              <w:rPr>
                <w:rFonts w:ascii="Century Gothic" w:eastAsia="Century Gothic" w:hAnsi="Century Gothic" w:cs="Century Gothic"/>
                <w:b/>
                <w:bCs/>
                <w:sz w:val="16"/>
                <w:szCs w:val="16"/>
              </w:rPr>
              <w:t xml:space="preserve">Monitor desfibrilador  </w:t>
            </w:r>
          </w:p>
        </w:tc>
      </w:tr>
      <w:tr w:rsidR="0003576E" w:rsidRPr="0045301E" w14:paraId="4F34D120" w14:textId="77777777" w:rsidTr="001F06F3">
        <w:trPr>
          <w:trHeight w:val="168"/>
        </w:trPr>
        <w:tc>
          <w:tcPr>
            <w:tcW w:w="2122" w:type="dxa"/>
            <w:vMerge/>
            <w:tcBorders>
              <w:top w:val="nil"/>
              <w:left w:val="single" w:sz="4" w:space="0" w:color="auto"/>
              <w:bottom w:val="single" w:sz="4" w:space="0" w:color="auto"/>
              <w:right w:val="single" w:sz="4" w:space="0" w:color="auto"/>
            </w:tcBorders>
            <w:vAlign w:val="center"/>
          </w:tcPr>
          <w:p w14:paraId="21326405"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533CC64" w14:textId="77777777" w:rsidR="0003576E" w:rsidRPr="0045301E"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45301E">
              <w:rPr>
                <w:rFonts w:ascii="Century Gothic" w:eastAsia="Calibri" w:hAnsi="Century Gothic" w:cs="Arial"/>
                <w:color w:val="00000A"/>
                <w:sz w:val="16"/>
                <w:szCs w:val="16"/>
                <w:lang w:eastAsia="es-ES"/>
              </w:rPr>
              <w:t xml:space="preserve">Diseño integrado de 4 funciones en uno: monitoreo, desfibrilador manual, </w:t>
            </w:r>
            <w:proofErr w:type="spellStart"/>
            <w:r w:rsidRPr="0045301E">
              <w:rPr>
                <w:rFonts w:ascii="Century Gothic" w:eastAsia="Calibri" w:hAnsi="Century Gothic" w:cs="Arial"/>
                <w:color w:val="00000A"/>
                <w:sz w:val="16"/>
                <w:szCs w:val="16"/>
                <w:lang w:eastAsia="es-ES"/>
              </w:rPr>
              <w:t>dea</w:t>
            </w:r>
            <w:proofErr w:type="spellEnd"/>
            <w:r w:rsidRPr="0045301E">
              <w:rPr>
                <w:rFonts w:ascii="Century Gothic" w:eastAsia="Calibri" w:hAnsi="Century Gothic" w:cs="Arial"/>
                <w:color w:val="00000A"/>
                <w:sz w:val="16"/>
                <w:szCs w:val="16"/>
                <w:lang w:eastAsia="es-ES"/>
              </w:rPr>
              <w:t xml:space="preserve"> y marcapasos.</w:t>
            </w:r>
          </w:p>
        </w:tc>
      </w:tr>
      <w:tr w:rsidR="0003576E" w:rsidRPr="0045301E" w14:paraId="2E626505"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38478654"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AF905DB" w14:textId="77777777" w:rsidR="0003576E" w:rsidRPr="0045301E" w:rsidRDefault="0003576E" w:rsidP="00383D7A">
            <w:pPr>
              <w:pStyle w:val="Prrafodelista"/>
              <w:numPr>
                <w:ilvl w:val="0"/>
                <w:numId w:val="132"/>
              </w:numPr>
              <w:jc w:val="both"/>
              <w:rPr>
                <w:rFonts w:ascii="Century Gothic" w:eastAsia="Century Gothic" w:hAnsi="Century Gothic" w:cs="Century Gothic"/>
                <w:sz w:val="16"/>
                <w:szCs w:val="16"/>
              </w:rPr>
            </w:pPr>
            <w:r w:rsidRPr="0045301E">
              <w:rPr>
                <w:rFonts w:ascii="Century Gothic" w:eastAsia="Calibri" w:hAnsi="Century Gothic" w:cs="Arial"/>
                <w:color w:val="00000A"/>
                <w:sz w:val="16"/>
                <w:szCs w:val="16"/>
                <w:lang w:eastAsia="es-ES"/>
              </w:rPr>
              <w:t>Análisis de arritmias.</w:t>
            </w:r>
          </w:p>
        </w:tc>
      </w:tr>
      <w:tr w:rsidR="0003576E" w:rsidRPr="00782DB0" w14:paraId="7A599A53"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0FCA4F14"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F487912"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Detección de marcapasos.</w:t>
            </w:r>
          </w:p>
        </w:tc>
      </w:tr>
      <w:tr w:rsidR="0003576E" w:rsidRPr="00782DB0" w14:paraId="203ABDE4"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5A826CD8"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8967CB3"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Pantalla a color  </w:t>
            </w:r>
            <w:proofErr w:type="spellStart"/>
            <w:r w:rsidRPr="00782DB0">
              <w:rPr>
                <w:rFonts w:ascii="Century Gothic" w:eastAsia="Calibri" w:hAnsi="Century Gothic" w:cs="Arial"/>
                <w:color w:val="00000A"/>
                <w:sz w:val="16"/>
                <w:szCs w:val="16"/>
                <w:lang w:eastAsia="es-ES"/>
              </w:rPr>
              <w:t>lcd</w:t>
            </w:r>
            <w:proofErr w:type="spellEnd"/>
            <w:r w:rsidRPr="00782DB0">
              <w:rPr>
                <w:rFonts w:ascii="Century Gothic" w:eastAsia="Calibri" w:hAnsi="Century Gothic" w:cs="Arial"/>
                <w:color w:val="00000A"/>
                <w:sz w:val="16"/>
                <w:szCs w:val="16"/>
                <w:lang w:eastAsia="es-ES"/>
              </w:rPr>
              <w:t xml:space="preserve"> de 7" </w:t>
            </w:r>
            <w:r>
              <w:rPr>
                <w:rFonts w:ascii="Century Gothic" w:eastAsia="Calibri" w:hAnsi="Century Gothic" w:cs="Arial"/>
                <w:color w:val="00000A"/>
                <w:sz w:val="16"/>
                <w:szCs w:val="16"/>
                <w:lang w:eastAsia="es-ES"/>
              </w:rPr>
              <w:t>o mejor.</w:t>
            </w:r>
          </w:p>
        </w:tc>
      </w:tr>
      <w:tr w:rsidR="0003576E" w:rsidRPr="00782DB0" w14:paraId="7BB34585"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089385A9"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E7B4FDB"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Resolución: 800 x 480 píxeles </w:t>
            </w:r>
            <w:r>
              <w:rPr>
                <w:rFonts w:ascii="Century Gothic" w:eastAsia="Calibri" w:hAnsi="Century Gothic" w:cs="Arial"/>
                <w:color w:val="00000A"/>
                <w:sz w:val="16"/>
                <w:szCs w:val="16"/>
                <w:lang w:eastAsia="es-ES"/>
              </w:rPr>
              <w:t>o mejor.</w:t>
            </w:r>
          </w:p>
        </w:tc>
      </w:tr>
      <w:tr w:rsidR="0003576E" w:rsidRPr="00782DB0" w14:paraId="318D8004"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277EEBAA"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4B23A569"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Sistema de alarma integral.</w:t>
            </w:r>
          </w:p>
        </w:tc>
      </w:tr>
      <w:tr w:rsidR="0003576E" w:rsidRPr="00782DB0" w14:paraId="3E609BAA"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C74EF40"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4D0B1CE7"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Forma de onda exponencial truncada bifásica </w:t>
            </w:r>
            <w:proofErr w:type="spellStart"/>
            <w:r w:rsidRPr="00782DB0">
              <w:rPr>
                <w:rFonts w:ascii="Century Gothic" w:eastAsia="Calibri" w:hAnsi="Century Gothic" w:cs="Arial"/>
                <w:color w:val="00000A"/>
                <w:sz w:val="16"/>
                <w:szCs w:val="16"/>
                <w:lang w:eastAsia="es-ES"/>
              </w:rPr>
              <w:t>bte</w:t>
            </w:r>
            <w:proofErr w:type="spellEnd"/>
            <w:r w:rsidRPr="00782DB0">
              <w:rPr>
                <w:rFonts w:ascii="Century Gothic" w:eastAsia="Calibri" w:hAnsi="Century Gothic" w:cs="Arial"/>
                <w:color w:val="00000A"/>
                <w:sz w:val="16"/>
                <w:szCs w:val="16"/>
                <w:lang w:eastAsia="es-ES"/>
              </w:rPr>
              <w:t>, con compensación de impedancia</w:t>
            </w:r>
          </w:p>
        </w:tc>
      </w:tr>
      <w:tr w:rsidR="0003576E" w:rsidRPr="00782DB0" w14:paraId="3AB4287E"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B40A91E"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AA4AE01"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Desfibrilación con cardioversión sincronizada.</w:t>
            </w:r>
          </w:p>
        </w:tc>
      </w:tr>
      <w:tr w:rsidR="0003576E" w:rsidRPr="00782DB0" w14:paraId="07599583"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2C82323B"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9CDCDB7"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Modo </w:t>
            </w:r>
            <w:proofErr w:type="spellStart"/>
            <w:r w:rsidRPr="00782DB0">
              <w:rPr>
                <w:rFonts w:ascii="Century Gothic" w:eastAsia="Calibri" w:hAnsi="Century Gothic" w:cs="Arial"/>
                <w:color w:val="00000A"/>
                <w:sz w:val="16"/>
                <w:szCs w:val="16"/>
                <w:lang w:eastAsia="es-ES"/>
              </w:rPr>
              <w:t>dea</w:t>
            </w:r>
            <w:proofErr w:type="spellEnd"/>
            <w:r w:rsidRPr="00782DB0">
              <w:rPr>
                <w:rFonts w:ascii="Century Gothic" w:eastAsia="Calibri" w:hAnsi="Century Gothic" w:cs="Arial"/>
                <w:color w:val="00000A"/>
                <w:sz w:val="16"/>
                <w:szCs w:val="16"/>
                <w:lang w:eastAsia="es-ES"/>
              </w:rPr>
              <w:t xml:space="preserve"> (instrucciones en español, voz, texto y visual).</w:t>
            </w:r>
          </w:p>
        </w:tc>
      </w:tr>
      <w:tr w:rsidR="0003576E" w:rsidRPr="00782DB0" w14:paraId="70A5370E"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2C986A1"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83E7F44"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Monitoreo del paciente: </w:t>
            </w:r>
            <w:proofErr w:type="spellStart"/>
            <w:r w:rsidRPr="00782DB0">
              <w:rPr>
                <w:rFonts w:ascii="Century Gothic" w:eastAsia="Calibri" w:hAnsi="Century Gothic" w:cs="Arial"/>
                <w:color w:val="00000A"/>
                <w:sz w:val="16"/>
                <w:szCs w:val="16"/>
                <w:lang w:eastAsia="es-ES"/>
              </w:rPr>
              <w:t>ecg</w:t>
            </w:r>
            <w:proofErr w:type="spellEnd"/>
            <w:r w:rsidRPr="00782DB0">
              <w:rPr>
                <w:rFonts w:ascii="Century Gothic" w:eastAsia="Calibri" w:hAnsi="Century Gothic" w:cs="Arial"/>
                <w:color w:val="00000A"/>
                <w:sz w:val="16"/>
                <w:szCs w:val="16"/>
                <w:lang w:eastAsia="es-ES"/>
              </w:rPr>
              <w:t xml:space="preserve"> y frecuencia respiratoria.</w:t>
            </w:r>
          </w:p>
        </w:tc>
      </w:tr>
      <w:tr w:rsidR="0003576E" w:rsidRPr="00782DB0" w14:paraId="456B60F0"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0D3E0EBF"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0C87634"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Nivel de energía </w:t>
            </w:r>
            <w:r>
              <w:rPr>
                <w:rFonts w:ascii="Century Gothic" w:eastAsia="Calibri" w:hAnsi="Century Gothic" w:cs="Arial"/>
                <w:color w:val="00000A"/>
                <w:sz w:val="16"/>
                <w:szCs w:val="16"/>
                <w:lang w:eastAsia="es-ES"/>
              </w:rPr>
              <w:t xml:space="preserve">hasta </w:t>
            </w:r>
            <w:r w:rsidRPr="00782DB0">
              <w:rPr>
                <w:rFonts w:ascii="Century Gothic" w:eastAsia="Calibri" w:hAnsi="Century Gothic" w:cs="Arial"/>
                <w:color w:val="00000A"/>
                <w:sz w:val="16"/>
                <w:szCs w:val="16"/>
                <w:lang w:eastAsia="es-ES"/>
              </w:rPr>
              <w:t>360 J, configurable.</w:t>
            </w:r>
          </w:p>
        </w:tc>
      </w:tr>
      <w:tr w:rsidR="0003576E" w:rsidRPr="00782DB0" w14:paraId="641895CE"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4372ABEE"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13AB403"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Baterías de respaldo recargables incorporadas.</w:t>
            </w:r>
          </w:p>
        </w:tc>
      </w:tr>
      <w:tr w:rsidR="0003576E" w:rsidRPr="00782DB0" w14:paraId="672336D8"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E37DAF3"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5FD77152"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Impresora térmica integrada.</w:t>
            </w:r>
          </w:p>
        </w:tc>
      </w:tr>
      <w:tr w:rsidR="0003576E" w:rsidRPr="00782DB0" w14:paraId="0A4BF794"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4CFBF76D"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794FED35" w14:textId="77777777" w:rsidR="0003576E" w:rsidRPr="00782DB0" w:rsidRDefault="0003576E" w:rsidP="00383D7A">
            <w:pPr>
              <w:pStyle w:val="Prrafodelista"/>
              <w:numPr>
                <w:ilvl w:val="0"/>
                <w:numId w:val="132"/>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 Grado de protección: IP44</w:t>
            </w:r>
          </w:p>
        </w:tc>
      </w:tr>
      <w:tr w:rsidR="0003576E" w:rsidRPr="00782DB0" w14:paraId="3B6B4EAE"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F659CD8"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83EC72A"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Pal</w:t>
            </w:r>
            <w:r>
              <w:rPr>
                <w:rFonts w:ascii="Century Gothic" w:eastAsia="Calibri" w:hAnsi="Century Gothic" w:cs="Arial"/>
                <w:color w:val="00000A"/>
                <w:sz w:val="16"/>
                <w:szCs w:val="16"/>
                <w:lang w:eastAsia="es-ES"/>
              </w:rPr>
              <w:t xml:space="preserve">as </w:t>
            </w:r>
            <w:r w:rsidRPr="00782DB0">
              <w:rPr>
                <w:rFonts w:ascii="Century Gothic" w:eastAsia="Calibri" w:hAnsi="Century Gothic" w:cs="Arial"/>
                <w:color w:val="00000A"/>
                <w:sz w:val="16"/>
                <w:szCs w:val="16"/>
                <w:lang w:eastAsia="es-ES"/>
              </w:rPr>
              <w:t>para adultos y pediátrica.</w:t>
            </w:r>
          </w:p>
        </w:tc>
      </w:tr>
      <w:tr w:rsidR="0003576E" w:rsidRPr="00782DB0" w14:paraId="408139A8"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1EB63A70"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4FEC8A44"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Cable </w:t>
            </w:r>
            <w:r>
              <w:rPr>
                <w:rFonts w:ascii="Century Gothic" w:eastAsia="Calibri" w:hAnsi="Century Gothic" w:cs="Arial"/>
                <w:color w:val="00000A"/>
                <w:sz w:val="16"/>
                <w:szCs w:val="16"/>
                <w:lang w:eastAsia="es-ES"/>
              </w:rPr>
              <w:t>de</w:t>
            </w:r>
            <w:r w:rsidRPr="00782DB0">
              <w:rPr>
                <w:rFonts w:ascii="Century Gothic" w:eastAsia="Calibri" w:hAnsi="Century Gothic" w:cs="Arial"/>
                <w:color w:val="00000A"/>
                <w:sz w:val="16"/>
                <w:szCs w:val="16"/>
                <w:lang w:eastAsia="es-ES"/>
              </w:rPr>
              <w:t xml:space="preserve"> ECG con cinco</w:t>
            </w:r>
            <w:r>
              <w:rPr>
                <w:rFonts w:ascii="Century Gothic" w:eastAsia="Calibri" w:hAnsi="Century Gothic" w:cs="Arial"/>
                <w:color w:val="00000A"/>
                <w:sz w:val="16"/>
                <w:szCs w:val="16"/>
                <w:lang w:eastAsia="es-ES"/>
              </w:rPr>
              <w:t xml:space="preserve"> derivaciones</w:t>
            </w:r>
            <w:r w:rsidRPr="00782DB0">
              <w:rPr>
                <w:rFonts w:ascii="Century Gothic" w:eastAsia="Calibri" w:hAnsi="Century Gothic" w:cs="Arial"/>
                <w:color w:val="00000A"/>
                <w:sz w:val="16"/>
                <w:szCs w:val="16"/>
                <w:lang w:eastAsia="es-ES"/>
              </w:rPr>
              <w:t>.</w:t>
            </w:r>
          </w:p>
        </w:tc>
      </w:tr>
      <w:tr w:rsidR="0003576E" w:rsidRPr="00782DB0" w14:paraId="7F3B85CC"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388DAB89"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DFA87E1"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Sensor de oximetría adulto</w:t>
            </w:r>
          </w:p>
        </w:tc>
      </w:tr>
      <w:tr w:rsidR="0003576E" w:rsidRPr="00782DB0" w14:paraId="780D6C97"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2988D2C1"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010A0278"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Sensor de oximetría pediátrico.</w:t>
            </w:r>
          </w:p>
        </w:tc>
      </w:tr>
      <w:tr w:rsidR="0003576E" w:rsidRPr="00782DB0" w14:paraId="371C9E70"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360BC322"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7C49D27A"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Brazalete de presión no invasiva adulto.</w:t>
            </w:r>
          </w:p>
        </w:tc>
      </w:tr>
      <w:tr w:rsidR="0003576E" w:rsidRPr="00782DB0" w14:paraId="31996C3D"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5FF6FBF0"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212C0A72"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Brazalete de presión no invasiva pediátrica.</w:t>
            </w:r>
          </w:p>
        </w:tc>
      </w:tr>
      <w:tr w:rsidR="0003576E" w:rsidRPr="00782DB0" w14:paraId="2EF815B4"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65DA3C2C"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00433FED"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Eventos: 1000 eventos para un paciente, (</w:t>
            </w:r>
            <w:proofErr w:type="spellStart"/>
            <w:r w:rsidRPr="00782DB0">
              <w:rPr>
                <w:rFonts w:ascii="Century Gothic" w:eastAsia="Calibri" w:hAnsi="Century Gothic" w:cs="Arial"/>
                <w:color w:val="00000A"/>
                <w:sz w:val="16"/>
                <w:szCs w:val="16"/>
                <w:lang w:eastAsia="es-ES"/>
              </w:rPr>
              <w:t>max</w:t>
            </w:r>
            <w:proofErr w:type="spellEnd"/>
            <w:r w:rsidRPr="00782DB0">
              <w:rPr>
                <w:rFonts w:ascii="Century Gothic" w:eastAsia="Calibri" w:hAnsi="Century Gothic" w:cs="Arial"/>
                <w:color w:val="00000A"/>
                <w:sz w:val="16"/>
                <w:szCs w:val="16"/>
                <w:lang w:eastAsia="es-ES"/>
              </w:rPr>
              <w:t xml:space="preserve">. 100 pacientes) </w:t>
            </w:r>
            <w:r>
              <w:rPr>
                <w:rFonts w:ascii="Century Gothic" w:eastAsia="Calibri" w:hAnsi="Century Gothic" w:cs="Arial"/>
                <w:color w:val="00000A"/>
                <w:sz w:val="16"/>
                <w:szCs w:val="16"/>
                <w:lang w:eastAsia="es-ES"/>
              </w:rPr>
              <w:t>o mejor.</w:t>
            </w:r>
          </w:p>
        </w:tc>
      </w:tr>
      <w:tr w:rsidR="0003576E" w:rsidRPr="00782DB0" w14:paraId="0CB92277"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7E65737A"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150C1CCA" w14:textId="77777777" w:rsidR="0003576E" w:rsidRPr="00782DB0" w:rsidRDefault="0003576E" w:rsidP="00383D7A">
            <w:pPr>
              <w:pStyle w:val="Prrafodelista"/>
              <w:numPr>
                <w:ilvl w:val="0"/>
                <w:numId w:val="13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Almacenamiento de gráfico y tabla de tendencias: 1</w:t>
            </w:r>
            <w:r>
              <w:rPr>
                <w:rFonts w:ascii="Century Gothic" w:eastAsia="Calibri" w:hAnsi="Century Gothic" w:cs="Arial"/>
                <w:color w:val="00000A"/>
                <w:sz w:val="16"/>
                <w:szCs w:val="16"/>
                <w:lang w:eastAsia="es-ES"/>
              </w:rPr>
              <w:t>2</w:t>
            </w:r>
            <w:r w:rsidRPr="00782DB0">
              <w:rPr>
                <w:rFonts w:ascii="Century Gothic" w:eastAsia="Calibri" w:hAnsi="Century Gothic" w:cs="Arial"/>
                <w:color w:val="00000A"/>
                <w:sz w:val="16"/>
                <w:szCs w:val="16"/>
                <w:lang w:eastAsia="es-ES"/>
              </w:rPr>
              <w:t>0h</w:t>
            </w:r>
          </w:p>
        </w:tc>
      </w:tr>
      <w:tr w:rsidR="0003576E" w:rsidRPr="00782DB0" w14:paraId="0260CD6A" w14:textId="77777777" w:rsidTr="001F06F3">
        <w:trPr>
          <w:trHeight w:val="53"/>
        </w:trPr>
        <w:tc>
          <w:tcPr>
            <w:tcW w:w="2122" w:type="dxa"/>
            <w:vMerge/>
            <w:tcBorders>
              <w:top w:val="nil"/>
              <w:left w:val="single" w:sz="4" w:space="0" w:color="auto"/>
              <w:bottom w:val="single" w:sz="4" w:space="0" w:color="auto"/>
              <w:right w:val="single" w:sz="4" w:space="0" w:color="auto"/>
            </w:tcBorders>
            <w:vAlign w:val="center"/>
          </w:tcPr>
          <w:p w14:paraId="356BE1BC" w14:textId="77777777" w:rsidR="0003576E" w:rsidRPr="00782DB0" w:rsidRDefault="0003576E" w:rsidP="001F06F3">
            <w:pPr>
              <w:jc w:val="both"/>
              <w:rPr>
                <w:rFonts w:ascii="Century Gothic" w:hAnsi="Century Gothic" w:cs="Calibri"/>
                <w:b/>
                <w:bCs/>
                <w:color w:val="000000"/>
                <w:sz w:val="16"/>
                <w:szCs w:val="16"/>
                <w:lang w:eastAsia="es-BO"/>
              </w:rPr>
            </w:pPr>
          </w:p>
        </w:tc>
        <w:tc>
          <w:tcPr>
            <w:tcW w:w="6662" w:type="dxa"/>
            <w:tcBorders>
              <w:top w:val="nil"/>
              <w:left w:val="nil"/>
              <w:bottom w:val="single" w:sz="4" w:space="0" w:color="auto"/>
              <w:right w:val="single" w:sz="4" w:space="0" w:color="auto"/>
            </w:tcBorders>
            <w:shd w:val="clear" w:color="auto" w:fill="auto"/>
          </w:tcPr>
          <w:p w14:paraId="06BFAD1C" w14:textId="77777777" w:rsidR="0003576E" w:rsidRPr="00782DB0" w:rsidRDefault="0003576E" w:rsidP="00383D7A">
            <w:pPr>
              <w:pStyle w:val="Prrafodelista"/>
              <w:numPr>
                <w:ilvl w:val="0"/>
                <w:numId w:val="132"/>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Puertos de salida: alimentación, puesta a tierra, conector multifunción, RJ45, USB 2.0</w:t>
            </w:r>
          </w:p>
        </w:tc>
      </w:tr>
      <w:tr w:rsidR="0003576E" w:rsidRPr="00782DB0" w14:paraId="6B8E73CA" w14:textId="77777777" w:rsidTr="001F06F3">
        <w:trPr>
          <w:trHeight w:val="37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6B4FE80" w14:textId="77777777" w:rsidR="0003576E" w:rsidRPr="00782DB0" w:rsidRDefault="0003576E"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6662" w:type="dxa"/>
            <w:tcBorders>
              <w:top w:val="nil"/>
              <w:left w:val="nil"/>
              <w:bottom w:val="single" w:sz="4" w:space="0" w:color="auto"/>
              <w:right w:val="single" w:sz="4" w:space="0" w:color="auto"/>
            </w:tcBorders>
            <w:shd w:val="clear" w:color="auto" w:fill="auto"/>
            <w:vAlign w:val="center"/>
            <w:hideMark/>
          </w:tcPr>
          <w:p w14:paraId="789447AB" w14:textId="77777777" w:rsidR="0003576E" w:rsidRPr="00782DB0" w:rsidRDefault="0003576E"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03576E" w:rsidRPr="00782DB0" w14:paraId="13C6DC0E" w14:textId="77777777" w:rsidTr="001F06F3">
        <w:trPr>
          <w:trHeight w:val="63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FCF236" w14:textId="77777777" w:rsidR="0003576E" w:rsidRPr="00D23167" w:rsidRDefault="0003576E" w:rsidP="001F06F3">
            <w:pPr>
              <w:jc w:val="both"/>
              <w:rPr>
                <w:rFonts w:ascii="Century Gothic" w:hAnsi="Century Gothic" w:cs="Calibri"/>
                <w:b/>
                <w:bCs/>
                <w:color w:val="00000A"/>
                <w:sz w:val="16"/>
                <w:szCs w:val="16"/>
                <w:lang w:eastAsia="es-BO"/>
              </w:rPr>
            </w:pPr>
            <w:r w:rsidRPr="00D23167">
              <w:rPr>
                <w:rFonts w:ascii="Century Gothic" w:hAnsi="Century Gothic" w:cs="Calibri"/>
                <w:b/>
                <w:bCs/>
                <w:color w:val="00000A"/>
                <w:sz w:val="16"/>
                <w:szCs w:val="16"/>
                <w:lang w:eastAsia="es-BO"/>
              </w:rPr>
              <w:lastRenderedPageBreak/>
              <w:t>Consumibles o repuestos</w:t>
            </w:r>
          </w:p>
        </w:tc>
        <w:tc>
          <w:tcPr>
            <w:tcW w:w="6662" w:type="dxa"/>
            <w:tcBorders>
              <w:top w:val="nil"/>
              <w:left w:val="nil"/>
              <w:bottom w:val="single" w:sz="4" w:space="0" w:color="auto"/>
              <w:right w:val="single" w:sz="4" w:space="0" w:color="auto"/>
            </w:tcBorders>
            <w:shd w:val="clear" w:color="auto" w:fill="auto"/>
            <w:vAlign w:val="center"/>
          </w:tcPr>
          <w:p w14:paraId="4CE4D5C3" w14:textId="77777777" w:rsidR="0003576E" w:rsidRPr="00D23167" w:rsidRDefault="0003576E" w:rsidP="001F06F3">
            <w:pPr>
              <w:jc w:val="both"/>
              <w:rPr>
                <w:rFonts w:ascii="Century Gothic" w:eastAsia="Century Gothic" w:hAnsi="Century Gothic" w:cs="Century Gothic"/>
                <w:b/>
                <w:bCs/>
                <w:color w:val="000000"/>
                <w:sz w:val="16"/>
                <w:szCs w:val="16"/>
                <w:lang w:eastAsia="es-BO"/>
              </w:rPr>
            </w:pPr>
            <w:r w:rsidRPr="00D23167">
              <w:rPr>
                <w:rFonts w:ascii="Century Gothic" w:eastAsia="Century Gothic" w:hAnsi="Century Gothic" w:cs="Century Gothic"/>
                <w:b/>
                <w:bCs/>
                <w:color w:val="000000"/>
                <w:sz w:val="16"/>
                <w:szCs w:val="16"/>
                <w:lang w:eastAsia="es-BO"/>
              </w:rPr>
              <w:t xml:space="preserve">Accesorios para el </w:t>
            </w:r>
            <w:r>
              <w:rPr>
                <w:rFonts w:ascii="Century Gothic" w:eastAsia="Century Gothic" w:hAnsi="Century Gothic" w:cs="Century Gothic"/>
                <w:b/>
                <w:bCs/>
                <w:color w:val="000000"/>
                <w:sz w:val="16"/>
                <w:szCs w:val="16"/>
                <w:lang w:eastAsia="es-BO"/>
              </w:rPr>
              <w:t xml:space="preserve">carro </w:t>
            </w:r>
          </w:p>
          <w:p w14:paraId="01E97302"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2 (dos) cubos </w:t>
            </w:r>
            <w:r>
              <w:rPr>
                <w:rFonts w:ascii="Century Gothic" w:hAnsi="Century Gothic" w:cs="Arial"/>
                <w:color w:val="00000A"/>
                <w:sz w:val="16"/>
                <w:szCs w:val="16"/>
                <w:lang w:eastAsia="es-ES"/>
              </w:rPr>
              <w:t>para basura</w:t>
            </w:r>
          </w:p>
          <w:p w14:paraId="73EDCD0B"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bolsa para reanimación (</w:t>
            </w:r>
            <w:proofErr w:type="spellStart"/>
            <w:r w:rsidRPr="00D23167">
              <w:rPr>
                <w:rFonts w:ascii="Century Gothic" w:hAnsi="Century Gothic" w:cs="Arial"/>
                <w:color w:val="00000A"/>
                <w:sz w:val="16"/>
                <w:szCs w:val="16"/>
                <w:lang w:eastAsia="es-ES"/>
              </w:rPr>
              <w:t>ambú</w:t>
            </w:r>
            <w:proofErr w:type="spellEnd"/>
            <w:r w:rsidRPr="00D23167">
              <w:rPr>
                <w:rFonts w:ascii="Century Gothic" w:hAnsi="Century Gothic" w:cs="Arial"/>
                <w:color w:val="00000A"/>
                <w:sz w:val="16"/>
                <w:szCs w:val="16"/>
                <w:lang w:eastAsia="es-ES"/>
              </w:rPr>
              <w:t>) adulto c/reservorio y mascarilla</w:t>
            </w:r>
          </w:p>
          <w:p w14:paraId="04E01D7B"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bolsa para reanimación (</w:t>
            </w:r>
            <w:proofErr w:type="spellStart"/>
            <w:r w:rsidRPr="00D23167">
              <w:rPr>
                <w:rFonts w:ascii="Century Gothic" w:hAnsi="Century Gothic" w:cs="Arial"/>
                <w:color w:val="00000A"/>
                <w:sz w:val="16"/>
                <w:szCs w:val="16"/>
                <w:lang w:eastAsia="es-ES"/>
              </w:rPr>
              <w:t>ambú</w:t>
            </w:r>
            <w:proofErr w:type="spellEnd"/>
            <w:r w:rsidRPr="00D23167">
              <w:rPr>
                <w:rFonts w:ascii="Century Gothic" w:hAnsi="Century Gothic" w:cs="Arial"/>
                <w:color w:val="00000A"/>
                <w:sz w:val="16"/>
                <w:szCs w:val="16"/>
                <w:lang w:eastAsia="es-ES"/>
              </w:rPr>
              <w:t>) pediátrica c/reservorio y mascarilla</w:t>
            </w:r>
          </w:p>
          <w:p w14:paraId="24D7B341"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laringoscopio (hojas curvas)</w:t>
            </w:r>
          </w:p>
          <w:p w14:paraId="0204879A"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laringoscopio (hojas rectas)</w:t>
            </w:r>
          </w:p>
          <w:p w14:paraId="02D2E143"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tensiómetro aneroide adulto y pediátrico</w:t>
            </w:r>
          </w:p>
          <w:p w14:paraId="6F18714D"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1 (un) set de cánulas de mayo 10 o más de diferentes tamaños  </w:t>
            </w:r>
          </w:p>
          <w:p w14:paraId="17BF7D06"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1 (una) pinza </w:t>
            </w:r>
            <w:proofErr w:type="spellStart"/>
            <w:r w:rsidRPr="00D23167">
              <w:rPr>
                <w:rFonts w:ascii="Century Gothic" w:hAnsi="Century Gothic" w:cs="Arial"/>
                <w:color w:val="00000A"/>
                <w:sz w:val="16"/>
                <w:szCs w:val="16"/>
                <w:lang w:eastAsia="es-ES"/>
              </w:rPr>
              <w:t>magill</w:t>
            </w:r>
            <w:proofErr w:type="spellEnd"/>
            <w:r w:rsidRPr="00D23167">
              <w:rPr>
                <w:rFonts w:ascii="Century Gothic" w:hAnsi="Century Gothic" w:cs="Arial"/>
                <w:color w:val="00000A"/>
                <w:sz w:val="16"/>
                <w:szCs w:val="16"/>
                <w:lang w:eastAsia="es-ES"/>
              </w:rPr>
              <w:t xml:space="preserve"> curva de 250 mm</w:t>
            </w:r>
          </w:p>
          <w:p w14:paraId="282C0A4D"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balón de oxígeno de 1 m3</w:t>
            </w:r>
          </w:p>
          <w:p w14:paraId="3C93EB83"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estetoscopio adulto y pediátrico</w:t>
            </w:r>
          </w:p>
          <w:p w14:paraId="11BEDBA2"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linterna de diagnostico</w:t>
            </w:r>
          </w:p>
          <w:p w14:paraId="61FC7D90"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termómetro frontal digital adulto / pediátrico</w:t>
            </w:r>
          </w:p>
          <w:p w14:paraId="2E69E17E" w14:textId="77777777" w:rsidR="0003576E" w:rsidRPr="00D23167" w:rsidRDefault="0003576E" w:rsidP="0003576E">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10 (diez)parches desechables para pacientes adultos y pediátricos para equipo ofertado.</w:t>
            </w:r>
          </w:p>
          <w:p w14:paraId="2EFC72FF" w14:textId="77777777" w:rsidR="0003576E" w:rsidRPr="00D23167" w:rsidRDefault="0003576E" w:rsidP="001F06F3">
            <w:pPr>
              <w:jc w:val="both"/>
              <w:rPr>
                <w:rFonts w:ascii="Century Gothic" w:hAnsi="Century Gothic" w:cs="Arial"/>
                <w:color w:val="00000A"/>
                <w:sz w:val="16"/>
                <w:szCs w:val="16"/>
                <w:lang w:eastAsia="es-ES"/>
              </w:rPr>
            </w:pPr>
          </w:p>
          <w:p w14:paraId="25D45A69" w14:textId="77777777" w:rsidR="0003576E" w:rsidRPr="00D23167" w:rsidRDefault="0003576E" w:rsidP="001F06F3">
            <w:pPr>
              <w:suppressAutoHyphens/>
              <w:spacing w:line="288" w:lineRule="auto"/>
              <w:contextualSpacing/>
              <w:jc w:val="both"/>
              <w:rPr>
                <w:rFonts w:ascii="Century Gothic" w:eastAsia="Calibri" w:hAnsi="Century Gothic" w:cs="Arial"/>
                <w:b/>
                <w:bCs/>
                <w:color w:val="00000A"/>
                <w:sz w:val="16"/>
                <w:szCs w:val="16"/>
                <w:lang w:eastAsia="es-ES"/>
              </w:rPr>
            </w:pPr>
            <w:r w:rsidRPr="00D23167">
              <w:rPr>
                <w:rFonts w:ascii="Century Gothic" w:eastAsia="Calibri" w:hAnsi="Century Gothic" w:cs="Arial"/>
                <w:b/>
                <w:bCs/>
                <w:color w:val="00000A"/>
                <w:sz w:val="16"/>
                <w:szCs w:val="16"/>
                <w:lang w:eastAsia="es-ES"/>
              </w:rPr>
              <w:t>Insumos para el equipo</w:t>
            </w:r>
          </w:p>
          <w:p w14:paraId="5E9D2358" w14:textId="77777777" w:rsidR="0003576E" w:rsidRPr="00D23167" w:rsidRDefault="0003576E" w:rsidP="0003576E">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D23167">
              <w:rPr>
                <w:rFonts w:ascii="Century Gothic" w:eastAsia="Century Gothic" w:hAnsi="Century Gothic" w:cs="Century Gothic"/>
                <w:color w:val="000000"/>
                <w:sz w:val="16"/>
                <w:szCs w:val="16"/>
                <w:lang w:eastAsia="es-BO"/>
              </w:rPr>
              <w:t>10 (diez) rollos de papel para impresora de equipo ofertado</w:t>
            </w:r>
          </w:p>
          <w:p w14:paraId="4D61BF75" w14:textId="77777777" w:rsidR="0003576E" w:rsidRPr="009151FC" w:rsidRDefault="0003576E" w:rsidP="0003576E">
            <w:pPr>
              <w:pStyle w:val="Prrafodelista"/>
              <w:numPr>
                <w:ilvl w:val="0"/>
                <w:numId w:val="96"/>
              </w:numPr>
              <w:suppressAutoHyphens/>
              <w:spacing w:after="160" w:line="288" w:lineRule="auto"/>
              <w:contextualSpacing/>
              <w:jc w:val="both"/>
              <w:rPr>
                <w:rFonts w:ascii="Century Gothic" w:hAnsi="Century Gothic" w:cs="Arial"/>
                <w:color w:val="00000A"/>
                <w:sz w:val="16"/>
                <w:szCs w:val="16"/>
                <w:lang w:eastAsia="es-ES"/>
              </w:rPr>
            </w:pPr>
            <w:r w:rsidRPr="009151FC">
              <w:rPr>
                <w:rFonts w:ascii="Century Gothic" w:eastAsia="Century Gothic" w:hAnsi="Century Gothic" w:cs="Century Gothic"/>
                <w:color w:val="000000"/>
                <w:sz w:val="16"/>
                <w:szCs w:val="16"/>
                <w:lang w:eastAsia="es-BO"/>
              </w:rPr>
              <w:t>100 (cien) electrodos desechables para ECG</w:t>
            </w:r>
          </w:p>
          <w:p w14:paraId="39FAD933" w14:textId="77777777" w:rsidR="0003576E" w:rsidRPr="009151FC" w:rsidRDefault="0003576E" w:rsidP="0003576E">
            <w:pPr>
              <w:pStyle w:val="Prrafodelista"/>
              <w:numPr>
                <w:ilvl w:val="0"/>
                <w:numId w:val="96"/>
              </w:numPr>
              <w:suppressAutoHyphens/>
              <w:spacing w:after="160" w:line="288" w:lineRule="auto"/>
              <w:contextualSpacing/>
              <w:jc w:val="both"/>
              <w:rPr>
                <w:rFonts w:ascii="Century Gothic" w:hAnsi="Century Gothic" w:cs="Arial"/>
                <w:color w:val="00000A"/>
                <w:sz w:val="16"/>
                <w:szCs w:val="16"/>
                <w:lang w:eastAsia="es-ES"/>
              </w:rPr>
            </w:pPr>
            <w:r w:rsidRPr="009151FC">
              <w:rPr>
                <w:rFonts w:ascii="Century Gothic" w:hAnsi="Century Gothic" w:cs="Arial"/>
                <w:color w:val="00000A"/>
                <w:sz w:val="16"/>
                <w:szCs w:val="16"/>
                <w:lang w:eastAsia="es-ES"/>
              </w:rPr>
              <w:t xml:space="preserve">1 (un) </w:t>
            </w:r>
            <w:proofErr w:type="spellStart"/>
            <w:r w:rsidRPr="009151FC">
              <w:rPr>
                <w:rFonts w:ascii="Century Gothic" w:hAnsi="Century Gothic" w:cs="Arial"/>
                <w:color w:val="00000A"/>
                <w:sz w:val="16"/>
                <w:szCs w:val="16"/>
                <w:lang w:eastAsia="es-ES"/>
              </w:rPr>
              <w:t>oxímetro</w:t>
            </w:r>
            <w:proofErr w:type="spellEnd"/>
            <w:r w:rsidRPr="009151FC">
              <w:rPr>
                <w:rFonts w:ascii="Century Gothic" w:hAnsi="Century Gothic" w:cs="Arial"/>
                <w:color w:val="00000A"/>
                <w:sz w:val="16"/>
                <w:szCs w:val="16"/>
                <w:lang w:eastAsia="es-ES"/>
              </w:rPr>
              <w:t xml:space="preserve"> de pulso adulto y pediátrico</w:t>
            </w:r>
          </w:p>
          <w:p w14:paraId="676B505E" w14:textId="77777777" w:rsidR="0003576E" w:rsidRPr="009151FC" w:rsidRDefault="0003576E" w:rsidP="001F06F3">
            <w:pPr>
              <w:contextualSpacing/>
              <w:jc w:val="both"/>
              <w:rPr>
                <w:rFonts w:ascii="Century Gothic" w:eastAsia="Century Gothic" w:hAnsi="Century Gothic" w:cs="Century Gothic"/>
                <w:color w:val="000000"/>
                <w:sz w:val="16"/>
                <w:szCs w:val="16"/>
                <w:lang w:eastAsia="es-BO"/>
              </w:rPr>
            </w:pPr>
          </w:p>
          <w:p w14:paraId="1AF713FF" w14:textId="77777777" w:rsidR="0003576E" w:rsidRPr="00D23167" w:rsidRDefault="0003576E" w:rsidP="001F06F3">
            <w:pPr>
              <w:jc w:val="both"/>
              <w:rPr>
                <w:rFonts w:ascii="Century Gothic" w:eastAsia="Century Gothic" w:hAnsi="Century Gothic" w:cs="Century Gothic"/>
                <w:color w:val="000000"/>
                <w:sz w:val="16"/>
                <w:szCs w:val="16"/>
                <w:lang w:eastAsia="es-BO"/>
              </w:rPr>
            </w:pPr>
          </w:p>
        </w:tc>
      </w:tr>
    </w:tbl>
    <w:tbl>
      <w:tblPr>
        <w:tblStyle w:val="1051"/>
        <w:tblW w:w="4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7332"/>
      </w:tblGrid>
      <w:tr w:rsidR="0003576E" w:rsidRPr="00782DB0" w14:paraId="1F1C89AF" w14:textId="77777777" w:rsidTr="002F11E4">
        <w:trPr>
          <w:trHeight w:val="425"/>
        </w:trPr>
        <w:tc>
          <w:tcPr>
            <w:tcW w:w="5000" w:type="pct"/>
            <w:gridSpan w:val="2"/>
            <w:shd w:val="clear" w:color="auto" w:fill="auto"/>
            <w:vAlign w:val="center"/>
          </w:tcPr>
          <w:p w14:paraId="4EF4C45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03576E" w:rsidRPr="00782DB0" w14:paraId="77050131" w14:textId="77777777" w:rsidTr="002F11E4">
        <w:trPr>
          <w:trHeight w:val="630"/>
        </w:trPr>
        <w:tc>
          <w:tcPr>
            <w:tcW w:w="875" w:type="pct"/>
            <w:vAlign w:val="center"/>
          </w:tcPr>
          <w:p w14:paraId="24DAB6C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25" w:type="pct"/>
          </w:tcPr>
          <w:p w14:paraId="75A2863E"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03576E" w:rsidRPr="00782DB0" w14:paraId="0C1400C4" w14:textId="77777777" w:rsidTr="002F11E4">
        <w:trPr>
          <w:trHeight w:val="2879"/>
        </w:trPr>
        <w:tc>
          <w:tcPr>
            <w:tcW w:w="875" w:type="pct"/>
            <w:vAlign w:val="center"/>
          </w:tcPr>
          <w:p w14:paraId="160B9AA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5637E6A2" w14:textId="77777777" w:rsidR="0003576E" w:rsidRPr="00782DB0" w:rsidRDefault="0003576E" w:rsidP="001F06F3">
            <w:pPr>
              <w:rPr>
                <w:rFonts w:ascii="Century Gothic" w:eastAsia="Century Gothic" w:hAnsi="Century Gothic" w:cs="Century Gothic"/>
                <w:sz w:val="16"/>
                <w:szCs w:val="16"/>
              </w:rPr>
            </w:pPr>
          </w:p>
        </w:tc>
        <w:tc>
          <w:tcPr>
            <w:tcW w:w="4125" w:type="pct"/>
          </w:tcPr>
          <w:p w14:paraId="3997AE0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0AFBAF24"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 </w:t>
            </w:r>
          </w:p>
          <w:p w14:paraId="747AA9D4"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20D21B3C"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376B91F5" w14:textId="77777777" w:rsidR="0003576E" w:rsidRPr="00782DB0" w:rsidRDefault="0003576E"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34CB3095" w14:textId="77777777" w:rsidR="0003576E" w:rsidRPr="00782DB0" w:rsidRDefault="0003576E" w:rsidP="001F06F3">
            <w:pPr>
              <w:jc w:val="both"/>
              <w:rPr>
                <w:rFonts w:ascii="Century Gothic" w:hAnsi="Century Gothic"/>
                <w:sz w:val="16"/>
                <w:szCs w:val="16"/>
              </w:rPr>
            </w:pPr>
          </w:p>
          <w:p w14:paraId="7213900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73895CD1" w14:textId="77777777" w:rsidR="0003576E" w:rsidRPr="00782DB0" w:rsidRDefault="0003576E" w:rsidP="001F06F3">
            <w:pPr>
              <w:jc w:val="both"/>
              <w:rPr>
                <w:rFonts w:ascii="Century Gothic" w:hAnsi="Century Gothic"/>
                <w:sz w:val="16"/>
                <w:szCs w:val="16"/>
              </w:rPr>
            </w:pPr>
          </w:p>
          <w:p w14:paraId="77BABCE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51EECBCE" w14:textId="77777777" w:rsidR="0003576E" w:rsidRPr="00782DB0" w:rsidRDefault="0003576E"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510D737A" w14:textId="77777777" w:rsidR="0003576E" w:rsidRPr="00782DB0" w:rsidRDefault="0003576E" w:rsidP="001F06F3">
            <w:pPr>
              <w:rPr>
                <w:rFonts w:ascii="Century Gothic" w:hAnsi="Century Gothic"/>
                <w:sz w:val="16"/>
                <w:szCs w:val="16"/>
              </w:rPr>
            </w:pPr>
          </w:p>
        </w:tc>
      </w:tr>
      <w:tr w:rsidR="0003576E" w:rsidRPr="00782DB0" w14:paraId="5A7B98E5" w14:textId="77777777" w:rsidTr="002F11E4">
        <w:trPr>
          <w:trHeight w:val="1266"/>
        </w:trPr>
        <w:tc>
          <w:tcPr>
            <w:tcW w:w="875" w:type="pct"/>
            <w:vAlign w:val="center"/>
          </w:tcPr>
          <w:p w14:paraId="766E12D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25" w:type="pct"/>
            <w:shd w:val="clear" w:color="auto" w:fill="auto"/>
          </w:tcPr>
          <w:p w14:paraId="77D52E9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486A8146" w14:textId="77777777" w:rsidR="0003576E" w:rsidRPr="00782DB0" w:rsidRDefault="0003576E" w:rsidP="001F06F3">
            <w:pPr>
              <w:jc w:val="both"/>
              <w:rPr>
                <w:rFonts w:ascii="Century Gothic" w:hAnsi="Century Gothic"/>
                <w:sz w:val="16"/>
                <w:szCs w:val="16"/>
              </w:rPr>
            </w:pPr>
          </w:p>
          <w:p w14:paraId="38EE297B"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23BA1F5D" w14:textId="77777777" w:rsidR="0003576E" w:rsidRPr="00782DB0" w:rsidRDefault="0003576E"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3651F7CC" w14:textId="77777777" w:rsidR="0003576E" w:rsidRPr="00782DB0" w:rsidRDefault="0003576E" w:rsidP="001F06F3">
            <w:pPr>
              <w:jc w:val="both"/>
              <w:rPr>
                <w:rFonts w:ascii="Century Gothic" w:hAnsi="Century Gothic"/>
                <w:sz w:val="16"/>
                <w:szCs w:val="16"/>
              </w:rPr>
            </w:pPr>
          </w:p>
          <w:p w14:paraId="019C0BC1"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23AEEE7E" w14:textId="77777777" w:rsidTr="002F11E4">
        <w:trPr>
          <w:trHeight w:val="708"/>
        </w:trPr>
        <w:tc>
          <w:tcPr>
            <w:tcW w:w="875" w:type="pct"/>
            <w:vAlign w:val="center"/>
          </w:tcPr>
          <w:p w14:paraId="52A5625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25" w:type="pct"/>
            <w:shd w:val="clear" w:color="auto" w:fill="auto"/>
          </w:tcPr>
          <w:p w14:paraId="2DBB2835"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0002495B" w14:textId="77777777" w:rsidR="0003576E" w:rsidRPr="00782DB0" w:rsidRDefault="0003576E" w:rsidP="001F06F3">
            <w:pPr>
              <w:jc w:val="both"/>
              <w:rPr>
                <w:rFonts w:ascii="Century Gothic" w:hAnsi="Century Gothic"/>
                <w:sz w:val="16"/>
                <w:szCs w:val="16"/>
              </w:rPr>
            </w:pPr>
          </w:p>
          <w:p w14:paraId="72C4E233"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0626BCF0"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172AEE93"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deberá presentar en la entrega del bien, una propuesta de cronograma para el mantenimiento preventivo y su respectivo protocolo que garantice la vida útil del bien durante el periodo de garantía de fábrica, el cual </w:t>
            </w:r>
            <w:r w:rsidRPr="00782DB0">
              <w:rPr>
                <w:rFonts w:ascii="Century Gothic" w:eastAsia="Century Gothic" w:hAnsi="Century Gothic" w:cs="Century Gothic"/>
                <w:sz w:val="16"/>
                <w:szCs w:val="16"/>
              </w:rPr>
              <w:lastRenderedPageBreak/>
              <w:t>entrará en vigencia una vez se realice la primera capacitación y puesta en marcha del bien.</w:t>
            </w:r>
          </w:p>
          <w:p w14:paraId="650F3765" w14:textId="77777777" w:rsidR="0003576E" w:rsidRPr="00782DB0" w:rsidRDefault="0003576E" w:rsidP="001F06F3">
            <w:pPr>
              <w:pStyle w:val="Prrafodelista"/>
              <w:ind w:left="360"/>
              <w:jc w:val="both"/>
              <w:rPr>
                <w:rFonts w:ascii="Century Gothic" w:eastAsia="Century Gothic" w:hAnsi="Century Gothic" w:cs="Century Gothic"/>
                <w:sz w:val="16"/>
                <w:szCs w:val="16"/>
              </w:rPr>
            </w:pPr>
          </w:p>
          <w:p w14:paraId="13CD0E29" w14:textId="77777777" w:rsidR="0003576E" w:rsidRPr="00782DB0" w:rsidRDefault="0003576E"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3CA50706" w14:textId="77777777" w:rsidR="0003576E" w:rsidRPr="00782DB0" w:rsidRDefault="0003576E" w:rsidP="001F06F3">
            <w:pPr>
              <w:jc w:val="both"/>
              <w:rPr>
                <w:rFonts w:ascii="Century Gothic" w:hAnsi="Century Gothic"/>
                <w:sz w:val="16"/>
                <w:szCs w:val="16"/>
              </w:rPr>
            </w:pPr>
          </w:p>
          <w:p w14:paraId="220B39A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4EA1B332" w14:textId="77777777" w:rsidTr="002F11E4">
        <w:trPr>
          <w:trHeight w:val="1133"/>
        </w:trPr>
        <w:tc>
          <w:tcPr>
            <w:tcW w:w="875" w:type="pct"/>
            <w:vAlign w:val="center"/>
          </w:tcPr>
          <w:p w14:paraId="09002E2B"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4125" w:type="pct"/>
          </w:tcPr>
          <w:p w14:paraId="66F7EBA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5018632C" w14:textId="77777777" w:rsidR="0003576E" w:rsidRPr="00782DB0" w:rsidRDefault="0003576E" w:rsidP="001F06F3">
            <w:pPr>
              <w:jc w:val="both"/>
              <w:rPr>
                <w:rFonts w:ascii="Century Gothic" w:hAnsi="Century Gothic"/>
                <w:sz w:val="16"/>
                <w:szCs w:val="16"/>
              </w:rPr>
            </w:pPr>
          </w:p>
          <w:p w14:paraId="52A17257"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16AC47E7" w14:textId="77777777" w:rsidR="0003576E" w:rsidRPr="00782DB0" w:rsidRDefault="0003576E" w:rsidP="001F06F3">
            <w:pPr>
              <w:pStyle w:val="Prrafodelista"/>
              <w:jc w:val="both"/>
              <w:rPr>
                <w:rFonts w:ascii="Century Gothic" w:hAnsi="Century Gothic"/>
                <w:sz w:val="16"/>
                <w:szCs w:val="16"/>
              </w:rPr>
            </w:pPr>
          </w:p>
          <w:p w14:paraId="6A4F29A7" w14:textId="77777777" w:rsidR="0003576E" w:rsidRPr="00782DB0" w:rsidRDefault="0003576E"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79FDE978" w14:textId="77777777" w:rsidR="0003576E" w:rsidRPr="00782DB0" w:rsidRDefault="0003576E" w:rsidP="001F06F3">
            <w:pPr>
              <w:jc w:val="both"/>
              <w:rPr>
                <w:rFonts w:ascii="Century Gothic" w:hAnsi="Century Gothic"/>
                <w:sz w:val="16"/>
                <w:szCs w:val="16"/>
              </w:rPr>
            </w:pPr>
          </w:p>
          <w:p w14:paraId="1CF29FD3"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22EA259D" w14:textId="77777777" w:rsidR="0003576E" w:rsidRPr="00782DB0" w:rsidRDefault="0003576E" w:rsidP="001F06F3">
            <w:pPr>
              <w:pStyle w:val="Prrafodelista"/>
              <w:rPr>
                <w:rFonts w:ascii="Century Gothic" w:hAnsi="Century Gothic"/>
                <w:sz w:val="16"/>
                <w:szCs w:val="16"/>
              </w:rPr>
            </w:pPr>
          </w:p>
          <w:p w14:paraId="0BB1C836"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540443122"/>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3E5A80BB" w14:textId="77777777" w:rsidR="0003576E" w:rsidRPr="00782DB0" w:rsidRDefault="0003576E" w:rsidP="001F06F3">
            <w:pPr>
              <w:pStyle w:val="Prrafodelista"/>
              <w:ind w:left="360"/>
              <w:jc w:val="both"/>
              <w:rPr>
                <w:rFonts w:ascii="Century Gothic" w:hAnsi="Century Gothic"/>
                <w:sz w:val="16"/>
                <w:szCs w:val="16"/>
              </w:rPr>
            </w:pPr>
          </w:p>
          <w:p w14:paraId="310959DB" w14:textId="77777777" w:rsidR="0003576E" w:rsidRPr="00782DB0" w:rsidRDefault="0003576E"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EC8EAD1" w14:textId="77777777" w:rsidR="0003576E" w:rsidRPr="00782DB0" w:rsidRDefault="0003576E" w:rsidP="001F06F3">
            <w:pPr>
              <w:pStyle w:val="Prrafodelista"/>
              <w:rPr>
                <w:rFonts w:ascii="Century Gothic" w:hAnsi="Century Gothic"/>
                <w:sz w:val="16"/>
                <w:szCs w:val="16"/>
              </w:rPr>
            </w:pPr>
          </w:p>
          <w:p w14:paraId="0CE53FFA"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51D40A73" w14:textId="77777777" w:rsidR="0003576E" w:rsidRPr="00782DB0" w:rsidRDefault="0003576E"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03576E" w:rsidRPr="00782DB0" w14:paraId="27BD8ECD" w14:textId="77777777" w:rsidTr="002F11E4">
        <w:trPr>
          <w:trHeight w:val="708"/>
        </w:trPr>
        <w:tc>
          <w:tcPr>
            <w:tcW w:w="875" w:type="pct"/>
            <w:vAlign w:val="center"/>
          </w:tcPr>
          <w:p w14:paraId="2C6461B4"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125" w:type="pct"/>
          </w:tcPr>
          <w:p w14:paraId="2204F662"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336CC5B9" w14:textId="77777777" w:rsidR="0003576E" w:rsidRPr="00782DB0" w:rsidRDefault="0003576E" w:rsidP="001F06F3">
            <w:pPr>
              <w:jc w:val="both"/>
              <w:rPr>
                <w:rFonts w:ascii="Century Gothic" w:hAnsi="Century Gothic"/>
                <w:sz w:val="16"/>
                <w:szCs w:val="16"/>
              </w:rPr>
            </w:pPr>
          </w:p>
          <w:p w14:paraId="6EEA25EB"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13DDE8A7" w14:textId="77777777" w:rsidTr="002F11E4">
        <w:trPr>
          <w:trHeight w:val="1642"/>
        </w:trPr>
        <w:tc>
          <w:tcPr>
            <w:tcW w:w="875" w:type="pct"/>
            <w:vAlign w:val="center"/>
          </w:tcPr>
          <w:p w14:paraId="2E1C0DA3" w14:textId="77777777" w:rsidR="0003576E" w:rsidRPr="00782DB0" w:rsidRDefault="0003576E"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4125" w:type="pct"/>
          </w:tcPr>
          <w:p w14:paraId="054404C7"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1D78029D" w14:textId="77777777" w:rsidR="0003576E" w:rsidRPr="00782DB0" w:rsidRDefault="0003576E" w:rsidP="001F06F3">
            <w:pPr>
              <w:jc w:val="both"/>
              <w:rPr>
                <w:rFonts w:ascii="Century Gothic" w:hAnsi="Century Gothic"/>
                <w:sz w:val="16"/>
                <w:szCs w:val="16"/>
              </w:rPr>
            </w:pPr>
          </w:p>
          <w:p w14:paraId="2008FCFB" w14:textId="77777777" w:rsidR="0003576E" w:rsidRPr="00782DB0" w:rsidRDefault="0003576E"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03576E" w:rsidRPr="00782DB0" w14:paraId="01B9500A" w14:textId="77777777" w:rsidTr="002F11E4">
        <w:trPr>
          <w:trHeight w:val="132"/>
        </w:trPr>
        <w:tc>
          <w:tcPr>
            <w:tcW w:w="875" w:type="pct"/>
            <w:vAlign w:val="center"/>
          </w:tcPr>
          <w:p w14:paraId="4332FC6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25" w:type="pct"/>
          </w:tcPr>
          <w:p w14:paraId="1608C11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68E3B357" w14:textId="77777777" w:rsidR="0003576E" w:rsidRPr="00782DB0" w:rsidRDefault="0003576E" w:rsidP="001F06F3">
            <w:pPr>
              <w:jc w:val="both"/>
              <w:rPr>
                <w:rFonts w:ascii="Century Gothic" w:eastAsia="Century Gothic" w:hAnsi="Century Gothic" w:cs="Century Gothic"/>
                <w:sz w:val="16"/>
                <w:szCs w:val="16"/>
              </w:rPr>
            </w:pPr>
          </w:p>
          <w:p w14:paraId="02640EB7"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53952A7E" w14:textId="77777777" w:rsidR="0003576E" w:rsidRPr="00782DB0" w:rsidRDefault="0003576E" w:rsidP="001F06F3">
            <w:pPr>
              <w:jc w:val="both"/>
              <w:rPr>
                <w:rFonts w:ascii="Century Gothic" w:eastAsia="Century Gothic" w:hAnsi="Century Gothic" w:cs="Century Gothic"/>
                <w:sz w:val="16"/>
                <w:szCs w:val="16"/>
              </w:rPr>
            </w:pPr>
          </w:p>
          <w:p w14:paraId="1C8BFD78" w14:textId="77777777" w:rsidR="0003576E" w:rsidRPr="00782DB0" w:rsidRDefault="0003576E"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lastRenderedPageBreak/>
              <w:t>Técnica, debe incluir la capacitación de manejo del bien, mantenimientos, corrección de fallas, al personal técnico del hospital, incluye la certificación en físico para el personal capacitado.</w:t>
            </w:r>
          </w:p>
          <w:p w14:paraId="418798F8" w14:textId="77777777" w:rsidR="0003576E" w:rsidRPr="00782DB0" w:rsidRDefault="0003576E" w:rsidP="001F06F3">
            <w:pPr>
              <w:pStyle w:val="Prrafodelista"/>
              <w:rPr>
                <w:rFonts w:ascii="Century Gothic" w:eastAsia="Century Gothic" w:hAnsi="Century Gothic" w:cs="Century Gothic"/>
                <w:sz w:val="16"/>
                <w:szCs w:val="16"/>
              </w:rPr>
            </w:pPr>
          </w:p>
          <w:p w14:paraId="0A043AAA" w14:textId="77777777" w:rsidR="0003576E" w:rsidRPr="00782DB0" w:rsidRDefault="0003576E"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5F4B33B1" w14:textId="77777777" w:rsidR="0003576E" w:rsidRPr="00782DB0" w:rsidRDefault="0003576E" w:rsidP="001F06F3">
            <w:pPr>
              <w:pStyle w:val="Prrafodelista"/>
              <w:jc w:val="both"/>
              <w:rPr>
                <w:rFonts w:ascii="Century Gothic" w:eastAsia="Century Gothic" w:hAnsi="Century Gothic" w:cs="Century Gothic"/>
                <w:color w:val="00000A"/>
                <w:sz w:val="16"/>
                <w:szCs w:val="16"/>
              </w:rPr>
            </w:pPr>
          </w:p>
          <w:p w14:paraId="630B0662"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900CBD2"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6E98188B" w14:textId="77777777" w:rsidR="0003576E" w:rsidRPr="00782DB0" w:rsidRDefault="0003576E" w:rsidP="001F06F3">
            <w:pPr>
              <w:jc w:val="both"/>
              <w:rPr>
                <w:rFonts w:ascii="Century Gothic" w:eastAsia="Century Gothic" w:hAnsi="Century Gothic" w:cs="Century Gothic"/>
                <w:sz w:val="16"/>
                <w:szCs w:val="16"/>
              </w:rPr>
            </w:pPr>
          </w:p>
          <w:p w14:paraId="5BF283DB"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2A75010" w14:textId="77777777" w:rsidTr="002F11E4">
        <w:trPr>
          <w:trHeight w:val="2625"/>
        </w:trPr>
        <w:tc>
          <w:tcPr>
            <w:tcW w:w="875" w:type="pct"/>
            <w:vAlign w:val="center"/>
          </w:tcPr>
          <w:p w14:paraId="3D403D31"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Responsabilidad y obligaciones del proveedor</w:t>
            </w:r>
          </w:p>
        </w:tc>
        <w:tc>
          <w:tcPr>
            <w:tcW w:w="4125" w:type="pct"/>
          </w:tcPr>
          <w:p w14:paraId="6478451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4FE537F"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5BD6236D"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119E2D7" w14:textId="77777777" w:rsidR="0003576E" w:rsidRPr="00782DB0" w:rsidRDefault="0003576E" w:rsidP="001F06F3">
            <w:pPr>
              <w:jc w:val="both"/>
              <w:rPr>
                <w:rFonts w:ascii="Century Gothic" w:eastAsia="Century Gothic" w:hAnsi="Century Gothic" w:cs="Century Gothic"/>
                <w:b/>
                <w:sz w:val="16"/>
                <w:szCs w:val="16"/>
              </w:rPr>
            </w:pPr>
          </w:p>
          <w:p w14:paraId="19202E92" w14:textId="77777777" w:rsidR="0003576E" w:rsidRPr="00782DB0" w:rsidRDefault="0003576E"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02B01498" w14:textId="77777777" w:rsidTr="002F11E4">
        <w:trPr>
          <w:trHeight w:val="553"/>
        </w:trPr>
        <w:tc>
          <w:tcPr>
            <w:tcW w:w="875" w:type="pct"/>
            <w:vAlign w:val="center"/>
          </w:tcPr>
          <w:p w14:paraId="67B7320E"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25" w:type="pct"/>
          </w:tcPr>
          <w:p w14:paraId="7A081E6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24841630" w14:textId="77777777" w:rsidR="0003576E" w:rsidRPr="00782DB0" w:rsidRDefault="0003576E" w:rsidP="001F06F3">
            <w:pPr>
              <w:jc w:val="both"/>
              <w:rPr>
                <w:rFonts w:ascii="Century Gothic" w:hAnsi="Century Gothic"/>
                <w:sz w:val="16"/>
                <w:szCs w:val="16"/>
              </w:rPr>
            </w:pPr>
          </w:p>
          <w:p w14:paraId="7A53FA2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03576E" w:rsidRPr="00782DB0" w14:paraId="405E9908" w14:textId="77777777" w:rsidTr="002F11E4">
        <w:trPr>
          <w:trHeight w:val="553"/>
        </w:trPr>
        <w:tc>
          <w:tcPr>
            <w:tcW w:w="5000" w:type="pct"/>
            <w:gridSpan w:val="2"/>
            <w:vAlign w:val="center"/>
          </w:tcPr>
          <w:p w14:paraId="3812B2B5" w14:textId="77777777" w:rsidR="0003576E" w:rsidRPr="00782DB0" w:rsidRDefault="0003576E" w:rsidP="001F06F3">
            <w:pPr>
              <w:jc w:val="center"/>
              <w:rPr>
                <w:rFonts w:ascii="Century Gothic" w:hAnsi="Century Gothic"/>
                <w:sz w:val="16"/>
                <w:szCs w:val="16"/>
              </w:rPr>
            </w:pPr>
            <w:r w:rsidRPr="00782DB0">
              <w:rPr>
                <w:rFonts w:ascii="Century Gothic" w:hAnsi="Century Gothic"/>
                <w:b/>
                <w:bCs/>
                <w:sz w:val="16"/>
                <w:szCs w:val="16"/>
              </w:rPr>
              <w:t>EXPERIENCIA DEL PROPONENTE</w:t>
            </w:r>
          </w:p>
        </w:tc>
      </w:tr>
      <w:tr w:rsidR="0003576E" w:rsidRPr="00782DB0" w14:paraId="002BC877" w14:textId="77777777" w:rsidTr="002F11E4">
        <w:trPr>
          <w:trHeight w:val="810"/>
        </w:trPr>
        <w:tc>
          <w:tcPr>
            <w:tcW w:w="875" w:type="pct"/>
            <w:vAlign w:val="center"/>
          </w:tcPr>
          <w:p w14:paraId="08219922"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125" w:type="pct"/>
            <w:shd w:val="clear" w:color="auto" w:fill="auto"/>
          </w:tcPr>
          <w:p w14:paraId="0BFC5CEF" w14:textId="77777777" w:rsidR="0003576E" w:rsidRPr="00782DB0" w:rsidRDefault="0003576E" w:rsidP="001F06F3">
            <w:pPr>
              <w:jc w:val="both"/>
              <w:rPr>
                <w:rFonts w:ascii="Century Gothic" w:hAnsi="Century Gothic"/>
                <w:sz w:val="16"/>
                <w:szCs w:val="16"/>
              </w:rPr>
            </w:pPr>
          </w:p>
          <w:p w14:paraId="6B85FD69" w14:textId="77777777" w:rsidR="0003576E" w:rsidRPr="00782DB0" w:rsidRDefault="0003576E" w:rsidP="001F06F3">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efectuado </w:t>
            </w:r>
            <w:r w:rsidRPr="00D23167">
              <w:rPr>
                <w:rFonts w:ascii="Century Gothic" w:hAnsi="Century Gothic"/>
                <w:sz w:val="16"/>
                <w:szCs w:val="16"/>
              </w:rPr>
              <w:t xml:space="preserve">mínimamente </w:t>
            </w:r>
            <w:r w:rsidRPr="00D23167">
              <w:rPr>
                <w:rFonts w:ascii="Century Gothic" w:hAnsi="Century Gothic"/>
                <w:b/>
                <w:sz w:val="16"/>
                <w:szCs w:val="16"/>
              </w:rPr>
              <w:t>seis (6)</w:t>
            </w:r>
            <w:r w:rsidRPr="00D23167">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D23167">
              <w:rPr>
                <w:rFonts w:ascii="Century Gothic" w:hAnsi="Century Gothic"/>
                <w:sz w:val="16"/>
                <w:szCs w:val="16"/>
              </w:rPr>
              <w:t xml:space="preserve"> complejidad al bien solicitad</w:t>
            </w:r>
            <w:r w:rsidRPr="00782DB0">
              <w:rPr>
                <w:rFonts w:ascii="Century Gothic" w:hAnsi="Century Gothic"/>
                <w:sz w:val="16"/>
                <w:szCs w:val="16"/>
              </w:rPr>
              <w:t xml:space="preserve">o en el sistema de salud público y/o privado, en los últimos </w:t>
            </w:r>
            <w:r w:rsidRPr="00D23167">
              <w:rPr>
                <w:rFonts w:ascii="Century Gothic" w:hAnsi="Century Gothic"/>
                <w:b/>
                <w:bCs/>
                <w:sz w:val="16"/>
                <w:szCs w:val="16"/>
              </w:rPr>
              <w:t>cinco (5) años.</w:t>
            </w:r>
            <w:r w:rsidRPr="00782DB0">
              <w:rPr>
                <w:rFonts w:ascii="Century Gothic" w:hAnsi="Century Gothic"/>
                <w:b/>
                <w:bCs/>
                <w:sz w:val="16"/>
                <w:szCs w:val="16"/>
              </w:rPr>
              <w:t xml:space="preserve"> </w:t>
            </w:r>
          </w:p>
          <w:p w14:paraId="0E579504" w14:textId="77777777" w:rsidR="0003576E" w:rsidRPr="00782DB0" w:rsidRDefault="0003576E" w:rsidP="001F06F3">
            <w:pPr>
              <w:jc w:val="both"/>
              <w:rPr>
                <w:rFonts w:ascii="Century Gothic" w:hAnsi="Century Gothic"/>
                <w:sz w:val="16"/>
                <w:szCs w:val="16"/>
              </w:rPr>
            </w:pPr>
          </w:p>
          <w:p w14:paraId="50FC7545" w14:textId="77777777" w:rsidR="0003576E" w:rsidRPr="00782DB0" w:rsidRDefault="0003576E" w:rsidP="001F06F3">
            <w:pPr>
              <w:pBdr>
                <w:top w:val="nil"/>
                <w:left w:val="nil"/>
                <w:bottom w:val="nil"/>
                <w:right w:val="nil"/>
                <w:between w:val="nil"/>
              </w:pBdr>
              <w:jc w:val="both"/>
              <w:rPr>
                <w:rFonts w:ascii="Century Gothic" w:eastAsia="Century Gothic" w:hAnsi="Century Gothic" w:cs="Century Gothic"/>
                <w:b/>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03576E" w:rsidRPr="00782DB0" w14:paraId="275E051F" w14:textId="77777777" w:rsidTr="002F11E4">
        <w:trPr>
          <w:trHeight w:val="810"/>
        </w:trPr>
        <w:tc>
          <w:tcPr>
            <w:tcW w:w="5000" w:type="pct"/>
            <w:gridSpan w:val="2"/>
            <w:vAlign w:val="center"/>
          </w:tcPr>
          <w:p w14:paraId="2AB61C07" w14:textId="77777777" w:rsidR="0003576E" w:rsidRPr="00782DB0" w:rsidRDefault="0003576E"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03576E" w:rsidRPr="00782DB0" w14:paraId="45321EA2" w14:textId="77777777" w:rsidTr="002F11E4">
        <w:trPr>
          <w:trHeight w:val="525"/>
        </w:trPr>
        <w:tc>
          <w:tcPr>
            <w:tcW w:w="875" w:type="pct"/>
            <w:vAlign w:val="center"/>
          </w:tcPr>
          <w:p w14:paraId="5CF7508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25" w:type="pct"/>
            <w:vAlign w:val="center"/>
          </w:tcPr>
          <w:p w14:paraId="16DA0658"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03576E" w:rsidRPr="00782DB0" w14:paraId="5B3FC5E3" w14:textId="77777777" w:rsidTr="002F11E4">
        <w:trPr>
          <w:trHeight w:val="525"/>
        </w:trPr>
        <w:tc>
          <w:tcPr>
            <w:tcW w:w="875" w:type="pct"/>
            <w:vAlign w:val="center"/>
          </w:tcPr>
          <w:p w14:paraId="2ECDFD53"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4125"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3576E" w:rsidRPr="00782DB0" w14:paraId="4FBFE989" w14:textId="77777777" w:rsidTr="001F06F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F7C3624" w14:textId="77777777" w:rsidR="0003576E" w:rsidRPr="00782DB0" w:rsidRDefault="0003576E" w:rsidP="001F06F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B35C683"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90D7BB6"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54FD314"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2617791"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034AC3A" w14:textId="77777777" w:rsidR="0003576E" w:rsidRPr="00782DB0" w:rsidRDefault="0003576E" w:rsidP="001F06F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03576E" w:rsidRPr="00782DB0" w14:paraId="6A985C8E" w14:textId="77777777" w:rsidTr="001F06F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06F1D04" w14:textId="77777777" w:rsidR="0003576E" w:rsidRPr="00782DB0" w:rsidRDefault="0003576E" w:rsidP="001F06F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6</w:t>
                  </w:r>
                </w:p>
              </w:tc>
              <w:tc>
                <w:tcPr>
                  <w:tcW w:w="1842" w:type="dxa"/>
                  <w:tcBorders>
                    <w:top w:val="nil"/>
                    <w:left w:val="nil"/>
                    <w:bottom w:val="single" w:sz="4" w:space="0" w:color="auto"/>
                    <w:right w:val="single" w:sz="4" w:space="0" w:color="auto"/>
                  </w:tcBorders>
                  <w:shd w:val="clear" w:color="auto" w:fill="auto"/>
                  <w:vAlign w:val="center"/>
                  <w:hideMark/>
                </w:tcPr>
                <w:p w14:paraId="11B8D9AE"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CARRO DE PARO EQUIPADO</w:t>
                  </w:r>
                </w:p>
              </w:tc>
              <w:tc>
                <w:tcPr>
                  <w:tcW w:w="993" w:type="dxa"/>
                  <w:tcBorders>
                    <w:top w:val="nil"/>
                    <w:left w:val="nil"/>
                    <w:bottom w:val="single" w:sz="4" w:space="0" w:color="auto"/>
                    <w:right w:val="nil"/>
                  </w:tcBorders>
                  <w:shd w:val="clear" w:color="auto" w:fill="auto"/>
                  <w:vAlign w:val="center"/>
                  <w:hideMark/>
                </w:tcPr>
                <w:p w14:paraId="7B8396AA"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37E947"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35FD0376"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140.000,00</w:t>
                  </w:r>
                </w:p>
              </w:tc>
              <w:tc>
                <w:tcPr>
                  <w:tcW w:w="1134" w:type="dxa"/>
                  <w:tcBorders>
                    <w:top w:val="nil"/>
                    <w:left w:val="nil"/>
                    <w:bottom w:val="single" w:sz="4" w:space="0" w:color="auto"/>
                    <w:right w:val="single" w:sz="4" w:space="0" w:color="auto"/>
                  </w:tcBorders>
                  <w:shd w:val="clear" w:color="auto" w:fill="auto"/>
                  <w:noWrap/>
                  <w:vAlign w:val="center"/>
                  <w:hideMark/>
                </w:tcPr>
                <w:p w14:paraId="467AA853" w14:textId="77777777" w:rsidR="0003576E" w:rsidRPr="00782DB0" w:rsidRDefault="0003576E" w:rsidP="001F06F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140.000,00</w:t>
                  </w:r>
                </w:p>
              </w:tc>
            </w:tr>
          </w:tbl>
          <w:p w14:paraId="72239CB5" w14:textId="77777777" w:rsidR="0003576E" w:rsidRPr="00782DB0" w:rsidRDefault="0003576E" w:rsidP="001F06F3">
            <w:pPr>
              <w:jc w:val="center"/>
              <w:rPr>
                <w:rFonts w:ascii="Century Gothic" w:eastAsia="Century Gothic" w:hAnsi="Century Gothic" w:cs="Century Gothic"/>
                <w:sz w:val="16"/>
                <w:szCs w:val="16"/>
              </w:rPr>
            </w:pPr>
          </w:p>
        </w:tc>
      </w:tr>
      <w:tr w:rsidR="0003576E" w:rsidRPr="00782DB0" w14:paraId="5E1A12BE" w14:textId="77777777" w:rsidTr="002F11E4">
        <w:trPr>
          <w:trHeight w:val="765"/>
        </w:trPr>
        <w:tc>
          <w:tcPr>
            <w:tcW w:w="875" w:type="pct"/>
            <w:vAlign w:val="center"/>
          </w:tcPr>
          <w:p w14:paraId="3897724D"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25" w:type="pct"/>
            <w:vAlign w:val="center"/>
          </w:tcPr>
          <w:p w14:paraId="2508CFD6"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03576E" w:rsidRPr="00782DB0" w14:paraId="3C49BC79" w14:textId="77777777" w:rsidTr="002F11E4">
        <w:trPr>
          <w:trHeight w:val="450"/>
        </w:trPr>
        <w:tc>
          <w:tcPr>
            <w:tcW w:w="875" w:type="pct"/>
            <w:vAlign w:val="center"/>
          </w:tcPr>
          <w:p w14:paraId="294DE03C"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25" w:type="pct"/>
            <w:vAlign w:val="center"/>
          </w:tcPr>
          <w:p w14:paraId="2BA03624" w14:textId="77777777" w:rsidR="0003576E" w:rsidRPr="00782DB0" w:rsidRDefault="0003576E"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03576E" w:rsidRPr="00782DB0" w14:paraId="3DD37C65" w14:textId="77777777" w:rsidTr="002F11E4">
        <w:trPr>
          <w:trHeight w:val="615"/>
        </w:trPr>
        <w:tc>
          <w:tcPr>
            <w:tcW w:w="875" w:type="pct"/>
            <w:shd w:val="clear" w:color="auto" w:fill="auto"/>
            <w:vAlign w:val="center"/>
          </w:tcPr>
          <w:p w14:paraId="73D04D0A"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125" w:type="pct"/>
            <w:shd w:val="clear" w:color="auto" w:fill="auto"/>
          </w:tcPr>
          <w:p w14:paraId="192865BB"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03576E" w:rsidRPr="00782DB0" w14:paraId="14F143F0" w14:textId="77777777" w:rsidTr="002F11E4">
        <w:trPr>
          <w:trHeight w:val="1119"/>
        </w:trPr>
        <w:tc>
          <w:tcPr>
            <w:tcW w:w="875" w:type="pct"/>
            <w:vAlign w:val="center"/>
          </w:tcPr>
          <w:p w14:paraId="7557F0C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Plazo de entrega</w:t>
            </w:r>
          </w:p>
        </w:tc>
        <w:tc>
          <w:tcPr>
            <w:tcW w:w="4125" w:type="pct"/>
          </w:tcPr>
          <w:p w14:paraId="49BCE413"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6E868863"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3A2B35DA" w14:textId="77777777" w:rsidR="0003576E" w:rsidRDefault="0003576E"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6BDB7A6" w14:textId="77777777" w:rsidR="0003576E" w:rsidRPr="00782DB0" w:rsidRDefault="0003576E" w:rsidP="001F06F3">
            <w:pPr>
              <w:jc w:val="both"/>
              <w:rPr>
                <w:rFonts w:ascii="Century Gothic" w:hAnsi="Century Gothic"/>
                <w:sz w:val="16"/>
                <w:szCs w:val="16"/>
              </w:rPr>
            </w:pPr>
          </w:p>
          <w:p w14:paraId="573B31C5"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03576E" w:rsidRPr="00782DB0" w14:paraId="6BA703CA" w14:textId="77777777" w:rsidTr="002F11E4">
        <w:trPr>
          <w:trHeight w:val="1984"/>
        </w:trPr>
        <w:tc>
          <w:tcPr>
            <w:tcW w:w="875" w:type="pct"/>
            <w:vMerge w:val="restart"/>
            <w:vAlign w:val="center"/>
          </w:tcPr>
          <w:p w14:paraId="06C7FAD9"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125" w:type="pct"/>
          </w:tcPr>
          <w:p w14:paraId="40EF1433"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2EE6B94D" w14:textId="77777777" w:rsidR="0003576E" w:rsidRPr="00782DB0" w:rsidRDefault="0003576E" w:rsidP="001F06F3">
            <w:pPr>
              <w:jc w:val="both"/>
              <w:rPr>
                <w:rFonts w:ascii="Century Gothic" w:hAnsi="Century Gothic"/>
                <w:sz w:val="16"/>
                <w:szCs w:val="16"/>
              </w:rPr>
            </w:pPr>
          </w:p>
          <w:p w14:paraId="645F9178"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415C81E9" w14:textId="77777777" w:rsidR="0003576E" w:rsidRPr="00782DB0" w:rsidRDefault="0003576E" w:rsidP="001F06F3">
            <w:pPr>
              <w:jc w:val="both"/>
              <w:rPr>
                <w:rFonts w:ascii="Century Gothic" w:hAnsi="Century Gothic"/>
                <w:sz w:val="16"/>
                <w:szCs w:val="16"/>
              </w:rPr>
            </w:pPr>
          </w:p>
          <w:p w14:paraId="14F08EE7" w14:textId="77777777" w:rsidR="0003576E" w:rsidRPr="00782DB0" w:rsidRDefault="0003576E"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03576E" w:rsidRPr="00782DB0" w14:paraId="740CE610" w14:textId="77777777" w:rsidTr="002F11E4">
        <w:trPr>
          <w:trHeight w:val="2790"/>
        </w:trPr>
        <w:tc>
          <w:tcPr>
            <w:tcW w:w="875" w:type="pct"/>
            <w:vMerge/>
            <w:vAlign w:val="center"/>
          </w:tcPr>
          <w:p w14:paraId="01494E5A"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25" w:type="pct"/>
          </w:tcPr>
          <w:p w14:paraId="744F90CF" w14:textId="77777777" w:rsidR="0003576E" w:rsidRPr="00782DB0" w:rsidRDefault="0003576E"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2B73454B" w14:textId="77777777" w:rsidR="0003576E" w:rsidRDefault="0003576E"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00362970"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38E06356" w14:textId="77777777" w:rsidR="0003576E" w:rsidRPr="00782DB0" w:rsidRDefault="0003576E" w:rsidP="001F06F3">
            <w:pPr>
              <w:jc w:val="both"/>
              <w:rPr>
                <w:rFonts w:ascii="Century Gothic" w:hAnsi="Century Gothic"/>
                <w:sz w:val="16"/>
                <w:szCs w:val="16"/>
              </w:rPr>
            </w:pPr>
          </w:p>
          <w:p w14:paraId="134FB62F" w14:textId="77777777" w:rsidR="0003576E" w:rsidRPr="00782DB0" w:rsidRDefault="0003576E"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03576E" w:rsidRPr="00782DB0" w14:paraId="74D1A53E" w14:textId="77777777" w:rsidTr="002F11E4">
        <w:trPr>
          <w:trHeight w:val="694"/>
        </w:trPr>
        <w:tc>
          <w:tcPr>
            <w:tcW w:w="875" w:type="pct"/>
            <w:vMerge/>
            <w:vAlign w:val="center"/>
          </w:tcPr>
          <w:p w14:paraId="2DE2EE79" w14:textId="77777777" w:rsidR="0003576E" w:rsidRPr="00782DB0" w:rsidRDefault="0003576E"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25" w:type="pct"/>
          </w:tcPr>
          <w:p w14:paraId="75E358C4" w14:textId="77777777" w:rsidR="0003576E" w:rsidRPr="00782DB0" w:rsidRDefault="0003576E"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2DD15BFA"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3C25A90" w14:textId="77777777" w:rsidR="0003576E" w:rsidRPr="00782DB0" w:rsidRDefault="0003576E" w:rsidP="001F06F3">
            <w:pPr>
              <w:jc w:val="both"/>
              <w:rPr>
                <w:rFonts w:ascii="Century Gothic" w:eastAsia="Century Gothic" w:hAnsi="Century Gothic" w:cs="Century Gothic"/>
                <w:sz w:val="16"/>
                <w:szCs w:val="16"/>
              </w:rPr>
            </w:pPr>
          </w:p>
          <w:p w14:paraId="621930DC"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B744CFF"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37BAD41D" w14:textId="77777777" w:rsidR="0003576E" w:rsidRPr="00782DB0" w:rsidRDefault="0003576E" w:rsidP="001F06F3">
            <w:pPr>
              <w:jc w:val="both"/>
              <w:rPr>
                <w:rFonts w:ascii="Century Gothic" w:eastAsia="Century Gothic" w:hAnsi="Century Gothic" w:cs="Century Gothic"/>
                <w:sz w:val="16"/>
                <w:szCs w:val="16"/>
              </w:rPr>
            </w:pPr>
          </w:p>
          <w:p w14:paraId="15683195" w14:textId="77777777" w:rsidR="0003576E" w:rsidRPr="00782DB0" w:rsidRDefault="00222C58" w:rsidP="001F06F3">
            <w:pPr>
              <w:jc w:val="both"/>
              <w:rPr>
                <w:rFonts w:ascii="Century Gothic" w:eastAsia="Century Gothic" w:hAnsi="Century Gothic" w:cs="Century Gothic"/>
                <w:sz w:val="16"/>
                <w:szCs w:val="16"/>
              </w:rPr>
            </w:pPr>
            <w:sdt>
              <w:sdtPr>
                <w:rPr>
                  <w:sz w:val="16"/>
                  <w:szCs w:val="16"/>
                </w:rPr>
                <w:tag w:val="goog_rdk_1"/>
                <w:id w:val="398783575"/>
              </w:sdtPr>
              <w:sdtEndPr/>
              <w:sdtContent>
                <w:r w:rsidR="0003576E" w:rsidRPr="00782DB0">
                  <w:rPr>
                    <w:sz w:val="18"/>
                    <w:szCs w:val="18"/>
                  </w:rPr>
                  <w:t>E</w:t>
                </w:r>
              </w:sdtContent>
            </w:sdt>
            <w:r w:rsidR="0003576E"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03576E">
              <w:rPr>
                <w:rFonts w:ascii="Century Gothic" w:eastAsia="Century Gothic" w:hAnsi="Century Gothic" w:cs="Century Gothic"/>
                <w:sz w:val="16"/>
                <w:szCs w:val="16"/>
              </w:rPr>
              <w:t>.</w:t>
            </w:r>
          </w:p>
          <w:p w14:paraId="5942DAD3"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03576E" w:rsidRPr="00782DB0" w14:paraId="77BD2D03" w14:textId="77777777" w:rsidTr="002F11E4">
        <w:trPr>
          <w:trHeight w:val="1410"/>
        </w:trPr>
        <w:tc>
          <w:tcPr>
            <w:tcW w:w="875" w:type="pct"/>
            <w:vAlign w:val="center"/>
          </w:tcPr>
          <w:p w14:paraId="29BD3E80"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125" w:type="pct"/>
          </w:tcPr>
          <w:p w14:paraId="5C137B75"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727411DD" w14:textId="77777777" w:rsidR="0003576E" w:rsidRPr="00782DB0" w:rsidRDefault="0003576E" w:rsidP="001F06F3">
            <w:pPr>
              <w:jc w:val="both"/>
              <w:rPr>
                <w:rFonts w:ascii="Century Gothic" w:hAnsi="Century Gothic"/>
                <w:sz w:val="16"/>
                <w:szCs w:val="16"/>
              </w:rPr>
            </w:pPr>
          </w:p>
          <w:p w14:paraId="69DE4DB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10590848" w14:textId="77777777" w:rsidR="0003576E" w:rsidRPr="00782DB0" w:rsidRDefault="0003576E" w:rsidP="001F06F3">
            <w:pPr>
              <w:jc w:val="both"/>
              <w:rPr>
                <w:rFonts w:ascii="Century Gothic" w:hAnsi="Century Gothic"/>
                <w:sz w:val="16"/>
                <w:szCs w:val="16"/>
              </w:rPr>
            </w:pPr>
          </w:p>
          <w:p w14:paraId="429F639C" w14:textId="77777777" w:rsidR="0003576E" w:rsidRPr="00782DB0" w:rsidRDefault="0003576E"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03576E" w:rsidRPr="00782DB0" w14:paraId="66FAF382" w14:textId="77777777" w:rsidTr="002F11E4">
        <w:trPr>
          <w:trHeight w:val="694"/>
        </w:trPr>
        <w:tc>
          <w:tcPr>
            <w:tcW w:w="875" w:type="pct"/>
            <w:vAlign w:val="center"/>
          </w:tcPr>
          <w:p w14:paraId="2F74C806" w14:textId="77777777" w:rsidR="0003576E" w:rsidRPr="00782DB0" w:rsidRDefault="0003576E"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Forma de pago</w:t>
            </w:r>
          </w:p>
        </w:tc>
        <w:tc>
          <w:tcPr>
            <w:tcW w:w="4125" w:type="pct"/>
          </w:tcPr>
          <w:p w14:paraId="2E2A5271" w14:textId="77777777" w:rsidR="0003576E" w:rsidRPr="00782DB0" w:rsidRDefault="0003576E" w:rsidP="001F06F3">
            <w:pPr>
              <w:jc w:val="both"/>
              <w:rPr>
                <w:rFonts w:ascii="Century Gothic" w:eastAsia="Century Gothic" w:hAnsi="Century Gothic" w:cs="Century Gothic"/>
                <w:sz w:val="16"/>
                <w:szCs w:val="16"/>
              </w:rPr>
            </w:pPr>
          </w:p>
          <w:p w14:paraId="28A97EBC" w14:textId="77777777" w:rsidR="0003576E" w:rsidRPr="00782DB0" w:rsidRDefault="0003576E"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096FC94B" w14:textId="77777777" w:rsidR="0003576E" w:rsidRPr="00782DB0" w:rsidRDefault="0003576E" w:rsidP="001F06F3">
            <w:pPr>
              <w:jc w:val="both"/>
              <w:rPr>
                <w:rFonts w:ascii="Century Gothic" w:eastAsia="Century Gothic" w:hAnsi="Century Gothic" w:cs="Century Gothic"/>
                <w:sz w:val="16"/>
                <w:szCs w:val="16"/>
              </w:rPr>
            </w:pPr>
          </w:p>
          <w:p w14:paraId="2089F14E" w14:textId="77777777" w:rsidR="0003576E" w:rsidRPr="00782DB0" w:rsidRDefault="0003576E"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445CA894" w14:textId="77777777" w:rsidR="0003576E" w:rsidRDefault="0003576E" w:rsidP="0003576E">
      <w:pPr>
        <w:rPr>
          <w:rFonts w:ascii="Century Gothic" w:hAnsi="Century Gothic" w:cs="Arial"/>
          <w:b/>
          <w:i/>
          <w:iCs/>
          <w:sz w:val="16"/>
          <w:szCs w:val="16"/>
        </w:rPr>
      </w:pPr>
    </w:p>
    <w:p w14:paraId="31BC1440" w14:textId="77777777" w:rsidR="0003576E" w:rsidRDefault="0003576E" w:rsidP="0003576E">
      <w:pPr>
        <w:rPr>
          <w:rFonts w:ascii="Century Gothic" w:hAnsi="Century Gothic" w:cs="Arial"/>
          <w:b/>
          <w:i/>
          <w:iCs/>
          <w:sz w:val="16"/>
          <w:szCs w:val="16"/>
        </w:rPr>
      </w:pPr>
    </w:p>
    <w:p w14:paraId="1761B6F7" w14:textId="77777777" w:rsidR="0003576E" w:rsidRDefault="0003576E" w:rsidP="0003576E">
      <w:pPr>
        <w:rPr>
          <w:rFonts w:ascii="Century Gothic" w:hAnsi="Century Gothic" w:cs="Arial"/>
          <w:b/>
          <w:i/>
          <w:iCs/>
          <w:sz w:val="16"/>
          <w:szCs w:val="16"/>
        </w:rPr>
      </w:pPr>
    </w:p>
    <w:p w14:paraId="1AB4E1CC" w14:textId="77777777" w:rsidR="0003576E" w:rsidRDefault="0003576E" w:rsidP="0003576E">
      <w:pPr>
        <w:rPr>
          <w:rFonts w:ascii="Century Gothic" w:hAnsi="Century Gothic" w:cs="Arial"/>
          <w:b/>
          <w:i/>
          <w:iCs/>
          <w:sz w:val="16"/>
          <w:szCs w:val="16"/>
        </w:rPr>
      </w:pPr>
    </w:p>
    <w:p w14:paraId="28470E33" w14:textId="77777777" w:rsidR="0003576E" w:rsidRDefault="0003576E" w:rsidP="0003576E">
      <w:pPr>
        <w:rPr>
          <w:rFonts w:ascii="Century Gothic" w:hAnsi="Century Gothic" w:cs="Arial"/>
          <w:b/>
          <w:i/>
          <w:iCs/>
          <w:sz w:val="16"/>
          <w:szCs w:val="16"/>
        </w:rPr>
      </w:pPr>
    </w:p>
    <w:p w14:paraId="48F8921E" w14:textId="77777777" w:rsidR="0003576E" w:rsidRDefault="0003576E" w:rsidP="0003576E">
      <w:pPr>
        <w:rPr>
          <w:rFonts w:ascii="Century Gothic" w:hAnsi="Century Gothic" w:cs="Arial"/>
          <w:b/>
          <w:i/>
          <w:iCs/>
          <w:sz w:val="16"/>
          <w:szCs w:val="16"/>
        </w:rPr>
      </w:pPr>
    </w:p>
    <w:p w14:paraId="030A6FB4" w14:textId="77777777" w:rsidR="0003576E" w:rsidRDefault="0003576E" w:rsidP="0003576E">
      <w:pPr>
        <w:rPr>
          <w:rFonts w:ascii="Century Gothic" w:hAnsi="Century Gothic" w:cs="Arial"/>
          <w:b/>
          <w:i/>
          <w:iCs/>
          <w:sz w:val="16"/>
          <w:szCs w:val="16"/>
        </w:rPr>
      </w:pPr>
    </w:p>
    <w:p w14:paraId="426C07F5" w14:textId="77777777" w:rsidR="0003576E" w:rsidRDefault="0003576E" w:rsidP="0003576E">
      <w:pPr>
        <w:rPr>
          <w:rFonts w:ascii="Century Gothic" w:hAnsi="Century Gothic" w:cs="Arial"/>
          <w:b/>
          <w:i/>
          <w:iCs/>
          <w:sz w:val="16"/>
          <w:szCs w:val="16"/>
        </w:rPr>
      </w:pPr>
    </w:p>
    <w:p w14:paraId="457A2B5B" w14:textId="77777777" w:rsidR="0003576E" w:rsidRDefault="0003576E" w:rsidP="0003576E">
      <w:pPr>
        <w:rPr>
          <w:rFonts w:ascii="Century Gothic" w:hAnsi="Century Gothic" w:cs="Arial"/>
          <w:b/>
          <w:i/>
          <w:iCs/>
          <w:sz w:val="16"/>
          <w:szCs w:val="16"/>
        </w:rPr>
      </w:pPr>
    </w:p>
    <w:p w14:paraId="7ADE1B5F" w14:textId="77777777" w:rsidR="0003576E" w:rsidRDefault="0003576E" w:rsidP="0003576E">
      <w:pPr>
        <w:rPr>
          <w:rFonts w:ascii="Century Gothic" w:hAnsi="Century Gothic" w:cs="Arial"/>
          <w:b/>
          <w:i/>
          <w:iCs/>
          <w:sz w:val="16"/>
          <w:szCs w:val="16"/>
        </w:rPr>
      </w:pPr>
    </w:p>
    <w:p w14:paraId="35CCF922" w14:textId="77777777" w:rsidR="0003576E" w:rsidRDefault="0003576E" w:rsidP="0003576E">
      <w:pPr>
        <w:rPr>
          <w:rFonts w:ascii="Century Gothic" w:hAnsi="Century Gothic" w:cs="Arial"/>
          <w:b/>
          <w:i/>
          <w:iCs/>
          <w:sz w:val="16"/>
          <w:szCs w:val="16"/>
        </w:rPr>
      </w:pPr>
    </w:p>
    <w:p w14:paraId="137E5D4E" w14:textId="77777777" w:rsidR="0003576E" w:rsidRDefault="0003576E" w:rsidP="0003576E">
      <w:pPr>
        <w:rPr>
          <w:rFonts w:ascii="Century Gothic" w:hAnsi="Century Gothic" w:cs="Arial"/>
          <w:b/>
          <w:i/>
          <w:iCs/>
          <w:sz w:val="16"/>
          <w:szCs w:val="16"/>
        </w:rPr>
      </w:pPr>
    </w:p>
    <w:p w14:paraId="71CE258A" w14:textId="77777777" w:rsidR="0003576E" w:rsidRDefault="0003576E" w:rsidP="0003576E">
      <w:pPr>
        <w:rPr>
          <w:rFonts w:ascii="Century Gothic" w:hAnsi="Century Gothic" w:cs="Arial"/>
          <w:b/>
          <w:i/>
          <w:iCs/>
          <w:sz w:val="16"/>
          <w:szCs w:val="16"/>
        </w:rPr>
      </w:pPr>
    </w:p>
    <w:p w14:paraId="0C8325C8" w14:textId="77777777" w:rsidR="0003576E" w:rsidRDefault="0003576E" w:rsidP="0003576E">
      <w:pPr>
        <w:rPr>
          <w:rFonts w:ascii="Century Gothic" w:hAnsi="Century Gothic" w:cs="Arial"/>
          <w:b/>
          <w:i/>
          <w:iCs/>
          <w:sz w:val="16"/>
          <w:szCs w:val="16"/>
        </w:rPr>
      </w:pPr>
    </w:p>
    <w:p w14:paraId="1E4D2CDF" w14:textId="77777777" w:rsidR="0003576E" w:rsidRDefault="0003576E" w:rsidP="0003576E">
      <w:pPr>
        <w:rPr>
          <w:rFonts w:ascii="Century Gothic" w:hAnsi="Century Gothic" w:cs="Arial"/>
          <w:b/>
          <w:i/>
          <w:iCs/>
          <w:sz w:val="16"/>
          <w:szCs w:val="16"/>
        </w:rPr>
      </w:pPr>
    </w:p>
    <w:p w14:paraId="11BF17DE" w14:textId="77777777" w:rsidR="0003576E" w:rsidRDefault="0003576E" w:rsidP="0003576E">
      <w:pPr>
        <w:rPr>
          <w:rFonts w:ascii="Century Gothic" w:hAnsi="Century Gothic" w:cs="Arial"/>
          <w:b/>
          <w:i/>
          <w:iCs/>
          <w:sz w:val="16"/>
          <w:szCs w:val="16"/>
        </w:rPr>
      </w:pPr>
    </w:p>
    <w:p w14:paraId="6B03639B" w14:textId="77777777" w:rsidR="0003576E" w:rsidRDefault="0003576E" w:rsidP="0003576E">
      <w:pPr>
        <w:rPr>
          <w:rFonts w:ascii="Century Gothic" w:hAnsi="Century Gothic" w:cs="Arial"/>
          <w:b/>
          <w:i/>
          <w:iCs/>
          <w:sz w:val="16"/>
          <w:szCs w:val="16"/>
        </w:rPr>
      </w:pPr>
    </w:p>
    <w:p w14:paraId="7C1127D8" w14:textId="77777777" w:rsidR="0003576E" w:rsidRDefault="0003576E" w:rsidP="0003576E">
      <w:pPr>
        <w:rPr>
          <w:rFonts w:ascii="Century Gothic" w:hAnsi="Century Gothic" w:cs="Arial"/>
          <w:b/>
          <w:i/>
          <w:iCs/>
          <w:sz w:val="16"/>
          <w:szCs w:val="16"/>
        </w:rPr>
      </w:pPr>
    </w:p>
    <w:p w14:paraId="39327118" w14:textId="77777777" w:rsidR="0003576E" w:rsidRDefault="0003576E" w:rsidP="0003576E">
      <w:pPr>
        <w:rPr>
          <w:rFonts w:ascii="Century Gothic" w:hAnsi="Century Gothic" w:cs="Arial"/>
          <w:b/>
          <w:i/>
          <w:iCs/>
          <w:sz w:val="16"/>
          <w:szCs w:val="16"/>
        </w:rPr>
      </w:pPr>
    </w:p>
    <w:p w14:paraId="5F2987A6" w14:textId="77777777" w:rsidR="0003576E" w:rsidRDefault="0003576E" w:rsidP="0003576E">
      <w:pPr>
        <w:rPr>
          <w:rFonts w:ascii="Century Gothic" w:hAnsi="Century Gothic" w:cs="Arial"/>
          <w:b/>
          <w:i/>
          <w:iCs/>
          <w:sz w:val="16"/>
          <w:szCs w:val="16"/>
        </w:rPr>
      </w:pPr>
    </w:p>
    <w:p w14:paraId="5745D4A7" w14:textId="77777777" w:rsidR="0003576E" w:rsidRDefault="0003576E" w:rsidP="0003576E">
      <w:pPr>
        <w:rPr>
          <w:rFonts w:ascii="Century Gothic" w:hAnsi="Century Gothic" w:cs="Arial"/>
          <w:b/>
          <w:i/>
          <w:iCs/>
          <w:sz w:val="16"/>
          <w:szCs w:val="16"/>
        </w:rPr>
      </w:pPr>
    </w:p>
    <w:p w14:paraId="2CFBF358" w14:textId="77777777" w:rsidR="0003576E" w:rsidRDefault="0003576E" w:rsidP="0003576E">
      <w:pPr>
        <w:rPr>
          <w:rFonts w:ascii="Century Gothic" w:hAnsi="Century Gothic" w:cs="Arial"/>
          <w:b/>
          <w:i/>
          <w:iCs/>
          <w:sz w:val="16"/>
          <w:szCs w:val="16"/>
        </w:rPr>
      </w:pPr>
    </w:p>
    <w:p w14:paraId="58B3474A" w14:textId="77777777" w:rsidR="0003576E" w:rsidRDefault="0003576E" w:rsidP="0003576E">
      <w:pPr>
        <w:rPr>
          <w:rFonts w:ascii="Century Gothic" w:hAnsi="Century Gothic" w:cs="Arial"/>
          <w:b/>
          <w:i/>
          <w:iCs/>
          <w:sz w:val="16"/>
          <w:szCs w:val="16"/>
        </w:rPr>
      </w:pPr>
    </w:p>
    <w:p w14:paraId="70C2D74B" w14:textId="77777777" w:rsidR="0003576E" w:rsidRDefault="0003576E" w:rsidP="0003576E">
      <w:pPr>
        <w:rPr>
          <w:rFonts w:ascii="Century Gothic" w:hAnsi="Century Gothic" w:cs="Arial"/>
          <w:b/>
          <w:i/>
          <w:iCs/>
          <w:sz w:val="16"/>
          <w:szCs w:val="16"/>
        </w:rPr>
      </w:pPr>
    </w:p>
    <w:p w14:paraId="7DCA4A49" w14:textId="77777777" w:rsidR="0003576E" w:rsidRDefault="0003576E" w:rsidP="0003576E">
      <w:pPr>
        <w:rPr>
          <w:rFonts w:ascii="Century Gothic" w:hAnsi="Century Gothic" w:cs="Arial"/>
          <w:b/>
          <w:i/>
          <w:iCs/>
          <w:sz w:val="16"/>
          <w:szCs w:val="16"/>
        </w:rPr>
      </w:pPr>
    </w:p>
    <w:p w14:paraId="3BD1B14B" w14:textId="25D497D0" w:rsidR="0003576E" w:rsidRDefault="0003576E" w:rsidP="0003576E">
      <w:pPr>
        <w:rPr>
          <w:rFonts w:ascii="Century Gothic" w:hAnsi="Century Gothic" w:cs="Arial"/>
          <w:b/>
          <w:i/>
          <w:iCs/>
          <w:sz w:val="16"/>
          <w:szCs w:val="16"/>
        </w:rPr>
      </w:pPr>
      <w:r>
        <w:rPr>
          <w:rFonts w:ascii="Century Gothic" w:hAnsi="Century Gothic" w:cs="Arial"/>
          <w:b/>
          <w:i/>
          <w:iCs/>
          <w:sz w:val="16"/>
          <w:szCs w:val="16"/>
        </w:rPr>
        <w:br w:type="page"/>
      </w:r>
    </w:p>
    <w:tbl>
      <w:tblPr>
        <w:tblW w:w="8926" w:type="dxa"/>
        <w:tblCellMar>
          <w:left w:w="70" w:type="dxa"/>
          <w:right w:w="70" w:type="dxa"/>
        </w:tblCellMar>
        <w:tblLook w:val="04A0" w:firstRow="1" w:lastRow="0" w:firstColumn="1" w:lastColumn="0" w:noHBand="0" w:noVBand="1"/>
      </w:tblPr>
      <w:tblGrid>
        <w:gridCol w:w="1980"/>
        <w:gridCol w:w="6946"/>
      </w:tblGrid>
      <w:tr w:rsidR="008B1AD8" w:rsidRPr="00782DB0" w14:paraId="777AB365" w14:textId="77777777" w:rsidTr="00042363">
        <w:trPr>
          <w:trHeight w:val="28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4AA6B" w14:textId="77777777" w:rsidR="008B1AD8" w:rsidRPr="00782DB0" w:rsidRDefault="008B1AD8" w:rsidP="00042363">
            <w:pPr>
              <w:jc w:val="center"/>
              <w:rPr>
                <w:rFonts w:ascii="Century Gothic" w:hAnsi="Century Gothic" w:cs="Calibri"/>
                <w:b/>
                <w:bCs/>
                <w:color w:val="00000A"/>
                <w:sz w:val="16"/>
                <w:szCs w:val="16"/>
                <w:lang w:eastAsia="es-BO"/>
              </w:rPr>
            </w:pPr>
            <w:r w:rsidRPr="00632CFF">
              <w:rPr>
                <w:rFonts w:ascii="Century Gothic" w:hAnsi="Century Gothic" w:cs="Calibri"/>
                <w:b/>
                <w:bCs/>
                <w:color w:val="00000A"/>
                <w:sz w:val="16"/>
                <w:szCs w:val="16"/>
                <w:highlight w:val="cyan"/>
                <w:lang w:eastAsia="es-BO"/>
              </w:rPr>
              <w:lastRenderedPageBreak/>
              <w:t>ITEM N° 7: SELLADOR QUIRUGICO</w:t>
            </w:r>
          </w:p>
        </w:tc>
      </w:tr>
      <w:tr w:rsidR="008B1AD8" w:rsidRPr="00782DB0" w14:paraId="4CB5CAA3" w14:textId="77777777" w:rsidTr="00042363">
        <w:trPr>
          <w:trHeight w:val="2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411271" w14:textId="77777777" w:rsidR="008B1AD8" w:rsidRPr="00782DB0" w:rsidRDefault="008B1AD8" w:rsidP="0004236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6D507F" w14:textId="77777777" w:rsidR="008B1AD8" w:rsidRPr="00782DB0" w:rsidRDefault="008B1AD8" w:rsidP="0004236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Equipo para realizar el sellado de bolsas de material de esterilización.</w:t>
            </w:r>
          </w:p>
        </w:tc>
      </w:tr>
      <w:tr w:rsidR="008B1AD8" w:rsidRPr="00782DB0" w14:paraId="2973F391" w14:textId="77777777" w:rsidTr="00042363">
        <w:trPr>
          <w:trHeight w:val="58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BB963" w14:textId="77777777" w:rsidR="008B1AD8" w:rsidRPr="00782DB0" w:rsidRDefault="008B1AD8" w:rsidP="0004236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8B1AD8" w:rsidRPr="00782DB0" w14:paraId="77B55B91" w14:textId="77777777" w:rsidTr="00042363">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53CB07"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6946" w:type="dxa"/>
            <w:tcBorders>
              <w:top w:val="nil"/>
              <w:left w:val="nil"/>
              <w:bottom w:val="single" w:sz="4" w:space="0" w:color="auto"/>
              <w:right w:val="single" w:sz="4" w:space="0" w:color="auto"/>
            </w:tcBorders>
            <w:shd w:val="clear" w:color="auto" w:fill="auto"/>
            <w:vAlign w:val="center"/>
            <w:hideMark/>
          </w:tcPr>
          <w:p w14:paraId="09A0C515" w14:textId="77777777" w:rsidR="008B1AD8" w:rsidRPr="00782DB0" w:rsidRDefault="008B1AD8" w:rsidP="0004236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8B1AD8" w:rsidRPr="00782DB0" w14:paraId="20099ECB" w14:textId="77777777" w:rsidTr="00042363">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386B893"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6946" w:type="dxa"/>
            <w:tcBorders>
              <w:top w:val="nil"/>
              <w:left w:val="nil"/>
              <w:bottom w:val="single" w:sz="4" w:space="0" w:color="auto"/>
              <w:right w:val="single" w:sz="4" w:space="0" w:color="auto"/>
            </w:tcBorders>
            <w:shd w:val="clear" w:color="auto" w:fill="auto"/>
            <w:vAlign w:val="center"/>
            <w:hideMark/>
          </w:tcPr>
          <w:p w14:paraId="62638C48" w14:textId="77777777" w:rsidR="008B1AD8" w:rsidRPr="00782DB0" w:rsidRDefault="008B1AD8" w:rsidP="0004236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210DB6EB" w14:textId="77777777" w:rsidTr="00042363">
        <w:trPr>
          <w:trHeight w:val="27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C1D9628"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6946" w:type="dxa"/>
            <w:tcBorders>
              <w:top w:val="nil"/>
              <w:left w:val="nil"/>
              <w:bottom w:val="single" w:sz="4" w:space="0" w:color="auto"/>
              <w:right w:val="single" w:sz="4" w:space="0" w:color="auto"/>
            </w:tcBorders>
            <w:shd w:val="clear" w:color="auto" w:fill="auto"/>
            <w:vAlign w:val="center"/>
            <w:hideMark/>
          </w:tcPr>
          <w:p w14:paraId="06165028" w14:textId="77777777" w:rsidR="008B1AD8" w:rsidRPr="00782DB0" w:rsidRDefault="008B1AD8" w:rsidP="0004236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528B37A1" w14:textId="77777777" w:rsidTr="00042363">
        <w:trPr>
          <w:trHeight w:val="31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62F2B8A"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6946" w:type="dxa"/>
            <w:tcBorders>
              <w:top w:val="nil"/>
              <w:left w:val="nil"/>
              <w:bottom w:val="single" w:sz="4" w:space="0" w:color="auto"/>
              <w:right w:val="single" w:sz="4" w:space="0" w:color="auto"/>
            </w:tcBorders>
            <w:shd w:val="clear" w:color="auto" w:fill="auto"/>
            <w:vAlign w:val="center"/>
            <w:hideMark/>
          </w:tcPr>
          <w:p w14:paraId="7AA6229F" w14:textId="77777777" w:rsidR="008B1AD8" w:rsidRPr="00782DB0" w:rsidRDefault="008B1AD8" w:rsidP="0004236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4ED78395" w14:textId="77777777" w:rsidTr="00042363">
        <w:trPr>
          <w:trHeight w:val="64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1E1FDB8"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6946" w:type="dxa"/>
            <w:tcBorders>
              <w:top w:val="nil"/>
              <w:left w:val="nil"/>
              <w:bottom w:val="single" w:sz="4" w:space="0" w:color="auto"/>
              <w:right w:val="single" w:sz="4" w:space="0" w:color="auto"/>
            </w:tcBorders>
            <w:shd w:val="clear" w:color="auto" w:fill="auto"/>
            <w:vAlign w:val="center"/>
            <w:hideMark/>
          </w:tcPr>
          <w:p w14:paraId="15CF5AB5" w14:textId="77777777" w:rsidR="008B1AD8" w:rsidRPr="00782DB0" w:rsidRDefault="008B1AD8" w:rsidP="0004236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8B1AD8" w:rsidRPr="00782DB0" w14:paraId="0B8B094C" w14:textId="77777777" w:rsidTr="00042363">
        <w:trPr>
          <w:trHeight w:val="191"/>
        </w:trPr>
        <w:tc>
          <w:tcPr>
            <w:tcW w:w="1980" w:type="dxa"/>
            <w:vMerge w:val="restart"/>
            <w:tcBorders>
              <w:top w:val="nil"/>
              <w:left w:val="single" w:sz="4" w:space="0" w:color="auto"/>
              <w:right w:val="single" w:sz="4" w:space="0" w:color="auto"/>
            </w:tcBorders>
            <w:vAlign w:val="center"/>
            <w:hideMark/>
          </w:tcPr>
          <w:p w14:paraId="3CDFBCF3"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6946" w:type="dxa"/>
            <w:tcBorders>
              <w:top w:val="nil"/>
              <w:left w:val="nil"/>
              <w:bottom w:val="single" w:sz="4" w:space="0" w:color="auto"/>
              <w:right w:val="single" w:sz="4" w:space="0" w:color="auto"/>
            </w:tcBorders>
            <w:shd w:val="clear" w:color="auto" w:fill="auto"/>
          </w:tcPr>
          <w:p w14:paraId="6E609D9A" w14:textId="77777777" w:rsidR="008B1AD8" w:rsidRPr="00782DB0" w:rsidRDefault="008B1AD8" w:rsidP="00383D7A">
            <w:pPr>
              <w:pStyle w:val="Prrafodelista"/>
              <w:numPr>
                <w:ilvl w:val="0"/>
                <w:numId w:val="130"/>
              </w:numPr>
              <w:spacing w:after="160" w:line="259" w:lineRule="auto"/>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Sellador de calor rotatorio</w:t>
            </w:r>
          </w:p>
        </w:tc>
      </w:tr>
      <w:tr w:rsidR="008B1AD8" w:rsidRPr="00782DB0" w14:paraId="7F8A4B89" w14:textId="77777777" w:rsidTr="00042363">
        <w:trPr>
          <w:trHeight w:val="136"/>
        </w:trPr>
        <w:tc>
          <w:tcPr>
            <w:tcW w:w="1980" w:type="dxa"/>
            <w:vMerge/>
            <w:tcBorders>
              <w:left w:val="single" w:sz="4" w:space="0" w:color="auto"/>
              <w:right w:val="single" w:sz="4" w:space="0" w:color="auto"/>
            </w:tcBorders>
            <w:vAlign w:val="center"/>
            <w:hideMark/>
          </w:tcPr>
          <w:p w14:paraId="6FF04EE5"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710FA06C"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Con</w:t>
            </w:r>
            <w:r w:rsidRPr="00782DB0">
              <w:rPr>
                <w:rFonts w:ascii="Century Gothic" w:hAnsi="Century Gothic" w:cs="Calibri"/>
                <w:color w:val="000000"/>
                <w:sz w:val="16"/>
                <w:szCs w:val="16"/>
                <w:lang w:eastAsia="es-BO"/>
              </w:rPr>
              <w:t xml:space="preserve"> sell</w:t>
            </w:r>
            <w:r>
              <w:rPr>
                <w:rFonts w:ascii="Century Gothic" w:hAnsi="Century Gothic" w:cs="Calibri"/>
                <w:color w:val="000000"/>
                <w:sz w:val="16"/>
                <w:szCs w:val="16"/>
                <w:lang w:eastAsia="es-BO"/>
              </w:rPr>
              <w:t>o de tipo:</w:t>
            </w:r>
            <w:r w:rsidRPr="00782DB0">
              <w:rPr>
                <w:rFonts w:ascii="Century Gothic" w:hAnsi="Century Gothic" w:cs="Calibri"/>
                <w:color w:val="000000"/>
                <w:sz w:val="16"/>
                <w:szCs w:val="16"/>
                <w:lang w:eastAsia="es-BO"/>
              </w:rPr>
              <w:t xml:space="preserve"> ribeteado</w:t>
            </w:r>
            <w:r>
              <w:rPr>
                <w:rFonts w:ascii="Century Gothic" w:hAnsi="Century Gothic" w:cs="Calibri"/>
                <w:color w:val="000000"/>
                <w:sz w:val="16"/>
                <w:szCs w:val="16"/>
                <w:lang w:eastAsia="es-BO"/>
              </w:rPr>
              <w:t xml:space="preserve"> y</w:t>
            </w:r>
            <w:r w:rsidRPr="00782DB0">
              <w:rPr>
                <w:rFonts w:ascii="Century Gothic" w:hAnsi="Century Gothic" w:cs="Calibri"/>
                <w:color w:val="000000"/>
                <w:sz w:val="16"/>
                <w:szCs w:val="16"/>
                <w:lang w:eastAsia="es-BO"/>
              </w:rPr>
              <w:t xml:space="preserve"> plano</w:t>
            </w:r>
          </w:p>
        </w:tc>
      </w:tr>
      <w:tr w:rsidR="008B1AD8" w:rsidRPr="00782DB0" w14:paraId="5E094814" w14:textId="77777777" w:rsidTr="00042363">
        <w:trPr>
          <w:trHeight w:val="142"/>
        </w:trPr>
        <w:tc>
          <w:tcPr>
            <w:tcW w:w="1980" w:type="dxa"/>
            <w:vMerge/>
            <w:tcBorders>
              <w:left w:val="single" w:sz="4" w:space="0" w:color="auto"/>
              <w:right w:val="single" w:sz="4" w:space="0" w:color="auto"/>
            </w:tcBorders>
            <w:vAlign w:val="center"/>
            <w:hideMark/>
          </w:tcPr>
          <w:p w14:paraId="7780D428"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2457F972"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De</w:t>
            </w:r>
            <w:r w:rsidRPr="00782DB0">
              <w:rPr>
                <w:rFonts w:ascii="Century Gothic" w:hAnsi="Century Gothic" w:cs="Calibri"/>
                <w:color w:val="000000"/>
                <w:sz w:val="16"/>
                <w:szCs w:val="16"/>
                <w:lang w:eastAsia="es-BO"/>
              </w:rPr>
              <w:t xml:space="preserve"> acero inoxidable</w:t>
            </w:r>
          </w:p>
        </w:tc>
      </w:tr>
      <w:tr w:rsidR="008B1AD8" w:rsidRPr="00782DB0" w14:paraId="582C2CA1" w14:textId="77777777" w:rsidTr="00042363">
        <w:trPr>
          <w:trHeight w:val="168"/>
        </w:trPr>
        <w:tc>
          <w:tcPr>
            <w:tcW w:w="1980" w:type="dxa"/>
            <w:vMerge/>
            <w:tcBorders>
              <w:left w:val="single" w:sz="4" w:space="0" w:color="auto"/>
              <w:right w:val="single" w:sz="4" w:space="0" w:color="auto"/>
            </w:tcBorders>
            <w:vAlign w:val="center"/>
            <w:hideMark/>
          </w:tcPr>
          <w:p w14:paraId="251F13EA"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344BBA05"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Control por microprocesador</w:t>
            </w:r>
          </w:p>
        </w:tc>
      </w:tr>
      <w:tr w:rsidR="008B1AD8" w:rsidRPr="00782DB0" w14:paraId="177D6885" w14:textId="77777777" w:rsidTr="00042363">
        <w:trPr>
          <w:trHeight w:val="168"/>
        </w:trPr>
        <w:tc>
          <w:tcPr>
            <w:tcW w:w="1980" w:type="dxa"/>
            <w:vMerge/>
            <w:tcBorders>
              <w:left w:val="single" w:sz="4" w:space="0" w:color="auto"/>
              <w:right w:val="single" w:sz="4" w:space="0" w:color="auto"/>
            </w:tcBorders>
            <w:vAlign w:val="center"/>
            <w:hideMark/>
          </w:tcPr>
          <w:p w14:paraId="31B8FC06"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000000" w:fill="FFFFFF"/>
          </w:tcPr>
          <w:p w14:paraId="20A93C5C"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Control digital de operación</w:t>
            </w:r>
            <w:r>
              <w:rPr>
                <w:rFonts w:ascii="Century Gothic" w:hAnsi="Century Gothic" w:cs="Calibri"/>
                <w:color w:val="000000"/>
                <w:sz w:val="16"/>
                <w:szCs w:val="16"/>
                <w:lang w:eastAsia="es-BO"/>
              </w:rPr>
              <w:t xml:space="preserve"> y temperatura.</w:t>
            </w:r>
          </w:p>
        </w:tc>
      </w:tr>
      <w:tr w:rsidR="008B1AD8" w:rsidRPr="00782DB0" w14:paraId="79F18DA8" w14:textId="77777777" w:rsidTr="00042363">
        <w:trPr>
          <w:trHeight w:val="53"/>
        </w:trPr>
        <w:tc>
          <w:tcPr>
            <w:tcW w:w="1980" w:type="dxa"/>
            <w:vMerge/>
            <w:tcBorders>
              <w:left w:val="single" w:sz="4" w:space="0" w:color="auto"/>
              <w:right w:val="single" w:sz="4" w:space="0" w:color="auto"/>
            </w:tcBorders>
            <w:vAlign w:val="center"/>
          </w:tcPr>
          <w:p w14:paraId="411F7AA7"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6FB12551"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visualización en pantalla de </w:t>
            </w:r>
            <w:r w:rsidRPr="00782DB0">
              <w:rPr>
                <w:rFonts w:ascii="Century Gothic" w:hAnsi="Century Gothic" w:cs="Calibri"/>
                <w:color w:val="000000"/>
                <w:sz w:val="16"/>
                <w:szCs w:val="16"/>
                <w:lang w:eastAsia="es-BO"/>
              </w:rPr>
              <w:t>Nro. de líneas</w:t>
            </w:r>
            <w:r>
              <w:rPr>
                <w:rFonts w:ascii="Century Gothic" w:hAnsi="Century Gothic" w:cs="Calibri"/>
                <w:color w:val="000000"/>
                <w:sz w:val="16"/>
                <w:szCs w:val="16"/>
                <w:lang w:eastAsia="es-BO"/>
              </w:rPr>
              <w:t>.</w:t>
            </w:r>
          </w:p>
        </w:tc>
      </w:tr>
      <w:tr w:rsidR="008B1AD8" w:rsidRPr="00782DB0" w14:paraId="2A8C7B8B" w14:textId="77777777" w:rsidTr="00042363">
        <w:trPr>
          <w:trHeight w:val="53"/>
        </w:trPr>
        <w:tc>
          <w:tcPr>
            <w:tcW w:w="1980" w:type="dxa"/>
            <w:vMerge/>
            <w:tcBorders>
              <w:left w:val="single" w:sz="4" w:space="0" w:color="auto"/>
              <w:right w:val="single" w:sz="4" w:space="0" w:color="auto"/>
            </w:tcBorders>
            <w:vAlign w:val="center"/>
          </w:tcPr>
          <w:p w14:paraId="42D46256"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68CD6444"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 xml:space="preserve">Ancho de sello en </w:t>
            </w:r>
            <w:r>
              <w:rPr>
                <w:rFonts w:ascii="Century Gothic" w:hAnsi="Century Gothic" w:cs="Calibri"/>
                <w:color w:val="000000"/>
                <w:sz w:val="16"/>
                <w:szCs w:val="16"/>
                <w:lang w:eastAsia="es-BO"/>
              </w:rPr>
              <w:t xml:space="preserve">13 </w:t>
            </w:r>
            <w:r w:rsidRPr="00782DB0">
              <w:rPr>
                <w:rFonts w:ascii="Century Gothic" w:hAnsi="Century Gothic" w:cs="Calibri"/>
                <w:color w:val="000000"/>
                <w:sz w:val="16"/>
                <w:szCs w:val="16"/>
                <w:lang w:eastAsia="es-BO"/>
              </w:rPr>
              <w:t>mm (ribeteado)</w:t>
            </w:r>
            <w:r>
              <w:rPr>
                <w:rFonts w:ascii="Century Gothic" w:hAnsi="Century Gothic" w:cs="Calibri"/>
                <w:color w:val="000000"/>
                <w:sz w:val="16"/>
                <w:szCs w:val="16"/>
                <w:lang w:eastAsia="es-BO"/>
              </w:rPr>
              <w:t xml:space="preserve">, </w:t>
            </w:r>
            <w:r>
              <w:rPr>
                <w:rFonts w:ascii="Century Gothic" w:eastAsia="Calibri" w:hAnsi="Century Gothic" w:cs="Arial"/>
                <w:color w:val="00000A"/>
                <w:sz w:val="16"/>
                <w:szCs w:val="16"/>
                <w:lang w:eastAsia="es-ES"/>
              </w:rPr>
              <w:t>o superior.</w:t>
            </w:r>
          </w:p>
        </w:tc>
      </w:tr>
      <w:tr w:rsidR="008B1AD8" w:rsidRPr="00782DB0" w14:paraId="41B5EAC9" w14:textId="77777777" w:rsidTr="00042363">
        <w:trPr>
          <w:trHeight w:val="53"/>
        </w:trPr>
        <w:tc>
          <w:tcPr>
            <w:tcW w:w="1980" w:type="dxa"/>
            <w:vMerge/>
            <w:tcBorders>
              <w:left w:val="single" w:sz="4" w:space="0" w:color="auto"/>
              <w:right w:val="single" w:sz="4" w:space="0" w:color="auto"/>
            </w:tcBorders>
            <w:vAlign w:val="center"/>
          </w:tcPr>
          <w:p w14:paraId="6A6C3A1E"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54FE7AB2"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w:t>
            </w:r>
            <w:r w:rsidRPr="00782DB0">
              <w:rPr>
                <w:rFonts w:ascii="Century Gothic" w:hAnsi="Century Gothic" w:cs="Calibri"/>
                <w:color w:val="000000"/>
                <w:sz w:val="16"/>
                <w:szCs w:val="16"/>
                <w:lang w:eastAsia="es-BO"/>
              </w:rPr>
              <w:t>Puerto</w:t>
            </w:r>
            <w:r>
              <w:rPr>
                <w:rFonts w:ascii="Century Gothic" w:hAnsi="Century Gothic" w:cs="Calibri"/>
                <w:color w:val="000000"/>
                <w:sz w:val="16"/>
                <w:szCs w:val="16"/>
                <w:lang w:eastAsia="es-BO"/>
              </w:rPr>
              <w:t>s</w:t>
            </w:r>
            <w:r w:rsidRPr="00782DB0">
              <w:rPr>
                <w:rFonts w:ascii="Century Gothic" w:hAnsi="Century Gothic" w:cs="Calibri"/>
                <w:color w:val="000000"/>
                <w:sz w:val="16"/>
                <w:szCs w:val="16"/>
                <w:lang w:eastAsia="es-BO"/>
              </w:rPr>
              <w:t xml:space="preserve"> RS232</w:t>
            </w:r>
            <w:r>
              <w:rPr>
                <w:rFonts w:ascii="Century Gothic" w:hAnsi="Century Gothic" w:cs="Calibri"/>
                <w:color w:val="000000"/>
                <w:sz w:val="16"/>
                <w:szCs w:val="16"/>
                <w:lang w:eastAsia="es-BO"/>
              </w:rPr>
              <w:t>,</w:t>
            </w:r>
            <w:r w:rsidRPr="00782DB0">
              <w:rPr>
                <w:rFonts w:ascii="Century Gothic" w:hAnsi="Century Gothic" w:cs="Calibri"/>
                <w:color w:val="000000"/>
                <w:sz w:val="16"/>
                <w:szCs w:val="16"/>
                <w:lang w:eastAsia="es-BO"/>
              </w:rPr>
              <w:t xml:space="preserve"> USB</w:t>
            </w:r>
          </w:p>
        </w:tc>
      </w:tr>
      <w:tr w:rsidR="008B1AD8" w:rsidRPr="00782DB0" w14:paraId="52EEAFAB" w14:textId="77777777" w:rsidTr="00042363">
        <w:trPr>
          <w:trHeight w:val="53"/>
        </w:trPr>
        <w:tc>
          <w:tcPr>
            <w:tcW w:w="1980" w:type="dxa"/>
            <w:vMerge/>
            <w:tcBorders>
              <w:left w:val="single" w:sz="4" w:space="0" w:color="auto"/>
              <w:right w:val="single" w:sz="4" w:space="0" w:color="auto"/>
            </w:tcBorders>
            <w:vAlign w:val="center"/>
          </w:tcPr>
          <w:p w14:paraId="7AFCFEFA"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56CEB47B"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panel de </w:t>
            </w:r>
            <w:r w:rsidRPr="00782DB0">
              <w:rPr>
                <w:rFonts w:ascii="Century Gothic" w:hAnsi="Century Gothic" w:cs="Calibri"/>
                <w:color w:val="000000"/>
                <w:sz w:val="16"/>
                <w:szCs w:val="16"/>
                <w:lang w:eastAsia="es-BO"/>
              </w:rPr>
              <w:t>control</w:t>
            </w:r>
          </w:p>
        </w:tc>
      </w:tr>
      <w:tr w:rsidR="008B1AD8" w:rsidRPr="00782DB0" w14:paraId="709672BB" w14:textId="77777777" w:rsidTr="00042363">
        <w:trPr>
          <w:trHeight w:val="53"/>
        </w:trPr>
        <w:tc>
          <w:tcPr>
            <w:tcW w:w="1980" w:type="dxa"/>
            <w:vMerge/>
            <w:tcBorders>
              <w:left w:val="single" w:sz="4" w:space="0" w:color="auto"/>
              <w:right w:val="single" w:sz="4" w:space="0" w:color="auto"/>
            </w:tcBorders>
            <w:vAlign w:val="center"/>
          </w:tcPr>
          <w:p w14:paraId="29D61CEC"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16204F7F"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Con almacenamiento de datos, según fabricante.</w:t>
            </w:r>
          </w:p>
        </w:tc>
      </w:tr>
      <w:tr w:rsidR="008B1AD8" w:rsidRPr="00782DB0" w14:paraId="4C5727B0" w14:textId="77777777" w:rsidTr="00042363">
        <w:trPr>
          <w:trHeight w:val="53"/>
        </w:trPr>
        <w:tc>
          <w:tcPr>
            <w:tcW w:w="1980" w:type="dxa"/>
            <w:vMerge/>
            <w:tcBorders>
              <w:left w:val="single" w:sz="4" w:space="0" w:color="auto"/>
              <w:right w:val="single" w:sz="4" w:space="0" w:color="auto"/>
            </w:tcBorders>
            <w:vAlign w:val="center"/>
          </w:tcPr>
          <w:p w14:paraId="56BC6798"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14DF0F35"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Dist</w:t>
            </w:r>
            <w:r>
              <w:rPr>
                <w:rFonts w:ascii="Century Gothic" w:hAnsi="Century Gothic" w:cs="Calibri"/>
                <w:color w:val="000000"/>
                <w:sz w:val="16"/>
                <w:szCs w:val="16"/>
                <w:lang w:eastAsia="es-BO"/>
              </w:rPr>
              <w:t>ancia</w:t>
            </w:r>
            <w:r w:rsidRPr="00782DB0">
              <w:rPr>
                <w:rFonts w:ascii="Century Gothic" w:hAnsi="Century Gothic" w:cs="Calibri"/>
                <w:color w:val="000000"/>
                <w:sz w:val="16"/>
                <w:szCs w:val="16"/>
                <w:lang w:eastAsia="es-BO"/>
              </w:rPr>
              <w:t xml:space="preserve"> de sello</w:t>
            </w:r>
            <w:r>
              <w:rPr>
                <w:rFonts w:ascii="Century Gothic" w:hAnsi="Century Gothic" w:cs="Calibri"/>
                <w:color w:val="000000"/>
                <w:sz w:val="16"/>
                <w:szCs w:val="16"/>
                <w:lang w:eastAsia="es-BO"/>
              </w:rPr>
              <w:t>, según fabricante</w:t>
            </w:r>
          </w:p>
        </w:tc>
      </w:tr>
      <w:tr w:rsidR="008B1AD8" w:rsidRPr="00782DB0" w14:paraId="700A8570" w14:textId="77777777" w:rsidTr="00042363">
        <w:trPr>
          <w:trHeight w:val="53"/>
        </w:trPr>
        <w:tc>
          <w:tcPr>
            <w:tcW w:w="1980" w:type="dxa"/>
            <w:vMerge/>
            <w:tcBorders>
              <w:left w:val="single" w:sz="4" w:space="0" w:color="auto"/>
              <w:right w:val="single" w:sz="4" w:space="0" w:color="auto"/>
            </w:tcBorders>
            <w:vAlign w:val="center"/>
          </w:tcPr>
          <w:p w14:paraId="469A770F"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2ED65869"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Presión autoajustable</w:t>
            </w:r>
            <w:r>
              <w:rPr>
                <w:rFonts w:ascii="Century Gothic" w:hAnsi="Century Gothic" w:cs="Calibri"/>
                <w:color w:val="000000"/>
                <w:sz w:val="16"/>
                <w:szCs w:val="16"/>
                <w:lang w:eastAsia="es-BO"/>
              </w:rPr>
              <w:t>, según fabricante</w:t>
            </w:r>
          </w:p>
        </w:tc>
      </w:tr>
      <w:tr w:rsidR="008B1AD8" w:rsidRPr="00782DB0" w14:paraId="24072A69" w14:textId="77777777" w:rsidTr="00042363">
        <w:trPr>
          <w:trHeight w:val="53"/>
        </w:trPr>
        <w:tc>
          <w:tcPr>
            <w:tcW w:w="1980" w:type="dxa"/>
            <w:vMerge/>
            <w:tcBorders>
              <w:left w:val="single" w:sz="4" w:space="0" w:color="auto"/>
              <w:right w:val="single" w:sz="4" w:space="0" w:color="auto"/>
            </w:tcBorders>
            <w:vAlign w:val="center"/>
          </w:tcPr>
          <w:p w14:paraId="5EAE1CF6"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5899EC32"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Velocidad de sellado</w:t>
            </w:r>
            <w:r>
              <w:rPr>
                <w:rFonts w:ascii="Century Gothic" w:hAnsi="Century Gothic" w:cs="Calibri"/>
                <w:color w:val="000000"/>
                <w:sz w:val="16"/>
                <w:szCs w:val="16"/>
                <w:lang w:eastAsia="es-BO"/>
              </w:rPr>
              <w:t>, según fabricante</w:t>
            </w:r>
          </w:p>
        </w:tc>
      </w:tr>
      <w:tr w:rsidR="008B1AD8" w:rsidRPr="00782DB0" w14:paraId="74E6143E" w14:textId="77777777" w:rsidTr="00042363">
        <w:trPr>
          <w:trHeight w:val="53"/>
        </w:trPr>
        <w:tc>
          <w:tcPr>
            <w:tcW w:w="1980" w:type="dxa"/>
            <w:vMerge/>
            <w:tcBorders>
              <w:left w:val="single" w:sz="4" w:space="0" w:color="auto"/>
              <w:right w:val="single" w:sz="4" w:space="0" w:color="auto"/>
            </w:tcBorders>
            <w:vAlign w:val="center"/>
          </w:tcPr>
          <w:p w14:paraId="41F2B55E"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1724ABF8"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 xml:space="preserve">Ajuste de temperatura </w:t>
            </w:r>
            <w:r>
              <w:rPr>
                <w:rFonts w:ascii="Century Gothic" w:hAnsi="Century Gothic" w:cs="Calibri"/>
                <w:color w:val="000000"/>
                <w:sz w:val="16"/>
                <w:szCs w:val="16"/>
                <w:lang w:eastAsia="es-BO"/>
              </w:rPr>
              <w:t xml:space="preserve">hasta </w:t>
            </w:r>
            <w:r w:rsidRPr="00782DB0">
              <w:rPr>
                <w:rFonts w:ascii="Century Gothic" w:hAnsi="Century Gothic" w:cs="Calibri"/>
                <w:color w:val="000000"/>
                <w:sz w:val="16"/>
                <w:szCs w:val="16"/>
                <w:lang w:eastAsia="es-BO"/>
              </w:rPr>
              <w:t>199°C</w:t>
            </w:r>
            <w:r>
              <w:rPr>
                <w:rFonts w:ascii="Century Gothic" w:hAnsi="Century Gothic" w:cs="Calibri"/>
                <w:color w:val="000000"/>
                <w:sz w:val="16"/>
                <w:szCs w:val="16"/>
                <w:lang w:eastAsia="es-BO"/>
              </w:rPr>
              <w:t xml:space="preserve"> o superior</w:t>
            </w:r>
          </w:p>
        </w:tc>
      </w:tr>
      <w:tr w:rsidR="008B1AD8" w:rsidRPr="00782DB0" w14:paraId="628BFA44" w14:textId="77777777" w:rsidTr="00042363">
        <w:trPr>
          <w:trHeight w:val="53"/>
        </w:trPr>
        <w:tc>
          <w:tcPr>
            <w:tcW w:w="1980" w:type="dxa"/>
            <w:vMerge/>
            <w:tcBorders>
              <w:left w:val="single" w:sz="4" w:space="0" w:color="auto"/>
              <w:right w:val="single" w:sz="4" w:space="0" w:color="auto"/>
            </w:tcBorders>
            <w:vAlign w:val="center"/>
          </w:tcPr>
          <w:p w14:paraId="39A395D8"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53B85B1B"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Tolerancia de temp</w:t>
            </w:r>
            <w:r>
              <w:rPr>
                <w:rFonts w:ascii="Century Gothic" w:hAnsi="Century Gothic" w:cs="Calibri"/>
                <w:color w:val="000000"/>
                <w:sz w:val="16"/>
                <w:szCs w:val="16"/>
                <w:lang w:eastAsia="es-BO"/>
              </w:rPr>
              <w:t xml:space="preserve">eratura </w:t>
            </w:r>
            <w:r w:rsidRPr="00782DB0">
              <w:rPr>
                <w:rFonts w:ascii="Century Gothic" w:hAnsi="Century Gothic" w:cs="Calibri"/>
                <w:color w:val="000000"/>
                <w:sz w:val="16"/>
                <w:szCs w:val="16"/>
                <w:lang w:eastAsia="es-BO"/>
              </w:rPr>
              <w:t>con DIN58953-7: +/</w:t>
            </w:r>
            <w:r>
              <w:rPr>
                <w:rFonts w:ascii="Century Gothic" w:hAnsi="Century Gothic" w:cs="Calibri"/>
                <w:color w:val="000000"/>
                <w:sz w:val="16"/>
                <w:szCs w:val="16"/>
                <w:lang w:eastAsia="es-BO"/>
              </w:rPr>
              <w:t xml:space="preserve">- </w:t>
            </w:r>
            <w:r w:rsidRPr="00782DB0">
              <w:rPr>
                <w:rFonts w:ascii="Century Gothic" w:hAnsi="Century Gothic" w:cs="Calibri"/>
                <w:color w:val="000000"/>
                <w:sz w:val="16"/>
                <w:szCs w:val="16"/>
                <w:lang w:eastAsia="es-BO"/>
              </w:rPr>
              <w:t>1</w:t>
            </w:r>
            <w:r>
              <w:rPr>
                <w:rFonts w:ascii="Century Gothic" w:hAnsi="Century Gothic" w:cs="Calibri"/>
                <w:color w:val="000000"/>
                <w:sz w:val="16"/>
                <w:szCs w:val="16"/>
                <w:lang w:eastAsia="es-BO"/>
              </w:rPr>
              <w:t>%</w:t>
            </w:r>
            <w:r w:rsidRPr="00782DB0">
              <w:rPr>
                <w:rFonts w:ascii="Century Gothic" w:hAnsi="Century Gothic" w:cs="Calibri"/>
                <w:color w:val="000000"/>
                <w:sz w:val="16"/>
                <w:szCs w:val="16"/>
                <w:lang w:eastAsia="es-BO"/>
              </w:rPr>
              <w:t xml:space="preserve"> </w:t>
            </w:r>
          </w:p>
        </w:tc>
      </w:tr>
      <w:tr w:rsidR="008B1AD8" w:rsidRPr="00782DB0" w14:paraId="7E38320C" w14:textId="77777777" w:rsidTr="00042363">
        <w:trPr>
          <w:trHeight w:val="53"/>
        </w:trPr>
        <w:tc>
          <w:tcPr>
            <w:tcW w:w="1980" w:type="dxa"/>
            <w:vMerge/>
            <w:tcBorders>
              <w:left w:val="single" w:sz="4" w:space="0" w:color="auto"/>
              <w:bottom w:val="single" w:sz="4" w:space="0" w:color="auto"/>
              <w:right w:val="single" w:sz="4" w:space="0" w:color="auto"/>
            </w:tcBorders>
            <w:vAlign w:val="center"/>
          </w:tcPr>
          <w:p w14:paraId="2F0CEC47" w14:textId="77777777" w:rsidR="008B1AD8" w:rsidRPr="00782DB0" w:rsidRDefault="008B1AD8" w:rsidP="00042363">
            <w:pPr>
              <w:jc w:val="both"/>
              <w:rPr>
                <w:rFonts w:ascii="Century Gothic" w:hAnsi="Century Gothic" w:cs="Calibri"/>
                <w:b/>
                <w:bCs/>
                <w:color w:val="000000"/>
                <w:sz w:val="16"/>
                <w:szCs w:val="16"/>
                <w:lang w:eastAsia="es-BO"/>
              </w:rPr>
            </w:pPr>
          </w:p>
        </w:tc>
        <w:tc>
          <w:tcPr>
            <w:tcW w:w="6946" w:type="dxa"/>
            <w:tcBorders>
              <w:top w:val="nil"/>
              <w:left w:val="nil"/>
              <w:bottom w:val="single" w:sz="4" w:space="0" w:color="auto"/>
              <w:right w:val="single" w:sz="4" w:space="0" w:color="auto"/>
            </w:tcBorders>
            <w:shd w:val="clear" w:color="auto" w:fill="auto"/>
          </w:tcPr>
          <w:p w14:paraId="1DD13703" w14:textId="77777777" w:rsidR="008B1AD8" w:rsidRPr="00782DB0" w:rsidRDefault="008B1AD8" w:rsidP="00383D7A">
            <w:pPr>
              <w:pStyle w:val="Prrafodelista"/>
              <w:numPr>
                <w:ilvl w:val="0"/>
                <w:numId w:val="130"/>
              </w:numPr>
              <w:contextualSpacing/>
              <w:jc w:val="both"/>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Con impresión de datos según fabricante</w:t>
            </w:r>
          </w:p>
        </w:tc>
      </w:tr>
      <w:tr w:rsidR="008B1AD8" w:rsidRPr="00782DB0" w14:paraId="739CD7C8" w14:textId="77777777" w:rsidTr="00042363">
        <w:trPr>
          <w:trHeight w:val="3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E4ECE5" w14:textId="77777777" w:rsidR="008B1AD8" w:rsidRPr="00782DB0" w:rsidRDefault="008B1AD8" w:rsidP="0004236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6946" w:type="dxa"/>
            <w:tcBorders>
              <w:top w:val="nil"/>
              <w:left w:val="nil"/>
              <w:bottom w:val="single" w:sz="4" w:space="0" w:color="auto"/>
              <w:right w:val="single" w:sz="4" w:space="0" w:color="auto"/>
            </w:tcBorders>
            <w:shd w:val="clear" w:color="auto" w:fill="auto"/>
            <w:vAlign w:val="center"/>
            <w:hideMark/>
          </w:tcPr>
          <w:p w14:paraId="0560F4D2" w14:textId="77777777" w:rsidR="008B1AD8" w:rsidRPr="00782DB0" w:rsidRDefault="008B1AD8" w:rsidP="0004236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bl>
    <w:tbl>
      <w:tblPr>
        <w:tblStyle w:val="1051"/>
        <w:tblW w:w="52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0"/>
        <w:gridCol w:w="7820"/>
      </w:tblGrid>
      <w:tr w:rsidR="008B1AD8" w:rsidRPr="00782DB0" w14:paraId="5001A424" w14:textId="77777777" w:rsidTr="00042363">
        <w:trPr>
          <w:trHeight w:val="425"/>
        </w:trPr>
        <w:tc>
          <w:tcPr>
            <w:tcW w:w="5000" w:type="pct"/>
            <w:gridSpan w:val="2"/>
            <w:shd w:val="clear" w:color="auto" w:fill="auto"/>
            <w:vAlign w:val="center"/>
          </w:tcPr>
          <w:p w14:paraId="630EF609"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8B1AD8" w:rsidRPr="00782DB0" w14:paraId="4F5E84A6" w14:textId="77777777" w:rsidTr="00042363">
        <w:trPr>
          <w:trHeight w:val="630"/>
        </w:trPr>
        <w:tc>
          <w:tcPr>
            <w:tcW w:w="893" w:type="pct"/>
            <w:vAlign w:val="center"/>
          </w:tcPr>
          <w:p w14:paraId="6A02CFFE"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07" w:type="pct"/>
          </w:tcPr>
          <w:p w14:paraId="08F23817"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8B1AD8" w:rsidRPr="00782DB0" w14:paraId="74EF4171" w14:textId="77777777" w:rsidTr="00042363">
        <w:trPr>
          <w:trHeight w:val="2879"/>
        </w:trPr>
        <w:tc>
          <w:tcPr>
            <w:tcW w:w="893" w:type="pct"/>
            <w:vAlign w:val="center"/>
          </w:tcPr>
          <w:p w14:paraId="7813BA47"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27DE3E2A" w14:textId="77777777" w:rsidR="008B1AD8" w:rsidRPr="00782DB0" w:rsidRDefault="008B1AD8" w:rsidP="00042363">
            <w:pPr>
              <w:rPr>
                <w:rFonts w:ascii="Century Gothic" w:eastAsia="Century Gothic" w:hAnsi="Century Gothic" w:cs="Century Gothic"/>
                <w:sz w:val="16"/>
                <w:szCs w:val="16"/>
              </w:rPr>
            </w:pPr>
          </w:p>
        </w:tc>
        <w:tc>
          <w:tcPr>
            <w:tcW w:w="4107" w:type="pct"/>
          </w:tcPr>
          <w:p w14:paraId="14039B37"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69664B2B"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 </w:t>
            </w:r>
          </w:p>
          <w:p w14:paraId="145EA7AF"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0E53B01B"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3B97B2E2"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45B64EFC" w14:textId="77777777" w:rsidR="008B1AD8" w:rsidRPr="00782DB0" w:rsidRDefault="008B1AD8" w:rsidP="00042363">
            <w:pPr>
              <w:jc w:val="both"/>
              <w:rPr>
                <w:rFonts w:ascii="Century Gothic" w:hAnsi="Century Gothic"/>
                <w:sz w:val="16"/>
                <w:szCs w:val="16"/>
              </w:rPr>
            </w:pPr>
          </w:p>
          <w:p w14:paraId="7E00ECF0"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048EB9C3" w14:textId="77777777" w:rsidR="008B1AD8" w:rsidRPr="00782DB0" w:rsidRDefault="008B1AD8" w:rsidP="00042363">
            <w:pPr>
              <w:jc w:val="both"/>
              <w:rPr>
                <w:rFonts w:ascii="Century Gothic" w:hAnsi="Century Gothic"/>
                <w:sz w:val="16"/>
                <w:szCs w:val="16"/>
              </w:rPr>
            </w:pPr>
          </w:p>
          <w:p w14:paraId="72792A01"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2D4D6319" w14:textId="77777777" w:rsidR="008B1AD8" w:rsidRPr="00782DB0" w:rsidRDefault="008B1AD8" w:rsidP="0004236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0CDF7DF1" w14:textId="77777777" w:rsidR="008B1AD8" w:rsidRPr="00782DB0" w:rsidRDefault="008B1AD8" w:rsidP="00042363">
            <w:pPr>
              <w:rPr>
                <w:rFonts w:ascii="Century Gothic" w:hAnsi="Century Gothic"/>
                <w:sz w:val="16"/>
                <w:szCs w:val="16"/>
              </w:rPr>
            </w:pPr>
          </w:p>
        </w:tc>
      </w:tr>
      <w:tr w:rsidR="008B1AD8" w:rsidRPr="00782DB0" w14:paraId="24B4A52B" w14:textId="77777777" w:rsidTr="00042363">
        <w:trPr>
          <w:trHeight w:val="411"/>
        </w:trPr>
        <w:tc>
          <w:tcPr>
            <w:tcW w:w="893" w:type="pct"/>
            <w:vAlign w:val="center"/>
          </w:tcPr>
          <w:p w14:paraId="19AE836A"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07" w:type="pct"/>
            <w:shd w:val="clear" w:color="auto" w:fill="auto"/>
          </w:tcPr>
          <w:p w14:paraId="56F43A9F"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7279B9AE" w14:textId="77777777" w:rsidR="008B1AD8" w:rsidRPr="00782DB0" w:rsidRDefault="008B1AD8" w:rsidP="00042363">
            <w:pPr>
              <w:jc w:val="both"/>
              <w:rPr>
                <w:rFonts w:ascii="Century Gothic" w:hAnsi="Century Gothic"/>
                <w:sz w:val="16"/>
                <w:szCs w:val="16"/>
              </w:rPr>
            </w:pPr>
          </w:p>
          <w:p w14:paraId="42D532D6" w14:textId="77777777" w:rsidR="008B1AD8" w:rsidRPr="00782DB0" w:rsidRDefault="008B1AD8"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080C0181" w14:textId="77777777" w:rsidR="008B1AD8" w:rsidRPr="003F7463" w:rsidRDefault="008B1AD8" w:rsidP="00383D7A">
            <w:pPr>
              <w:pStyle w:val="Prrafodelista"/>
              <w:numPr>
                <w:ilvl w:val="0"/>
                <w:numId w:val="128"/>
              </w:numPr>
              <w:contextualSpacing/>
              <w:jc w:val="both"/>
              <w:rPr>
                <w:rFonts w:ascii="Century Gothic" w:hAnsi="Century Gothic"/>
                <w:sz w:val="16"/>
                <w:szCs w:val="16"/>
              </w:rPr>
            </w:pPr>
            <w:r w:rsidRPr="003F7463">
              <w:rPr>
                <w:rFonts w:ascii="Century Gothic" w:hAnsi="Century Gothic"/>
                <w:sz w:val="16"/>
                <w:szCs w:val="16"/>
              </w:rPr>
              <w:t>Certificación ISO 13485 vigente del fabricante del bien ofertado;</w:t>
            </w:r>
          </w:p>
          <w:p w14:paraId="4FA26976"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76D0576A" w14:textId="77777777" w:rsidTr="00042363">
        <w:trPr>
          <w:trHeight w:val="708"/>
        </w:trPr>
        <w:tc>
          <w:tcPr>
            <w:tcW w:w="893" w:type="pct"/>
            <w:vAlign w:val="center"/>
          </w:tcPr>
          <w:p w14:paraId="4131192B"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07" w:type="pct"/>
            <w:shd w:val="clear" w:color="auto" w:fill="auto"/>
          </w:tcPr>
          <w:p w14:paraId="139F6974"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659D5105" w14:textId="77777777" w:rsidR="008B1AD8" w:rsidRPr="00782DB0" w:rsidRDefault="008B1AD8" w:rsidP="00042363">
            <w:pPr>
              <w:jc w:val="both"/>
              <w:rPr>
                <w:rFonts w:ascii="Century Gothic" w:hAnsi="Century Gothic"/>
                <w:sz w:val="16"/>
                <w:szCs w:val="16"/>
              </w:rPr>
            </w:pPr>
          </w:p>
          <w:p w14:paraId="5F3A0A66"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w:t>
            </w:r>
            <w:r w:rsidRPr="00782DB0">
              <w:rPr>
                <w:rFonts w:ascii="Century Gothic" w:eastAsia="Century Gothic" w:hAnsi="Century Gothic" w:cs="Century Gothic"/>
                <w:sz w:val="16"/>
                <w:szCs w:val="16"/>
              </w:rPr>
              <w:lastRenderedPageBreak/>
              <w:t xml:space="preserve">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50ADE63C" w14:textId="77777777" w:rsidR="008B1AD8" w:rsidRPr="00782DB0" w:rsidRDefault="008B1AD8" w:rsidP="00042363">
            <w:pPr>
              <w:pStyle w:val="Prrafodelista"/>
              <w:ind w:left="360"/>
              <w:jc w:val="both"/>
              <w:rPr>
                <w:rFonts w:ascii="Century Gothic" w:eastAsia="Century Gothic" w:hAnsi="Century Gothic" w:cs="Century Gothic"/>
                <w:sz w:val="16"/>
                <w:szCs w:val="16"/>
              </w:rPr>
            </w:pPr>
          </w:p>
          <w:p w14:paraId="3A667D50"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08E24706" w14:textId="77777777" w:rsidR="008B1AD8" w:rsidRPr="00782DB0" w:rsidRDefault="008B1AD8" w:rsidP="00042363">
            <w:pPr>
              <w:pStyle w:val="Prrafodelista"/>
              <w:ind w:left="360"/>
              <w:jc w:val="both"/>
              <w:rPr>
                <w:rFonts w:ascii="Century Gothic" w:eastAsia="Century Gothic" w:hAnsi="Century Gothic" w:cs="Century Gothic"/>
                <w:sz w:val="16"/>
                <w:szCs w:val="16"/>
              </w:rPr>
            </w:pPr>
          </w:p>
          <w:p w14:paraId="6BCB664D"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75208FDB" w14:textId="77777777" w:rsidR="008B1AD8" w:rsidRPr="00782DB0" w:rsidRDefault="008B1AD8" w:rsidP="00042363">
            <w:pPr>
              <w:jc w:val="both"/>
              <w:rPr>
                <w:rFonts w:ascii="Century Gothic" w:hAnsi="Century Gothic"/>
                <w:sz w:val="16"/>
                <w:szCs w:val="16"/>
              </w:rPr>
            </w:pPr>
          </w:p>
          <w:p w14:paraId="7D3BB65F"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5ACD7B44" w14:textId="77777777" w:rsidTr="00042363">
        <w:trPr>
          <w:trHeight w:val="1133"/>
        </w:trPr>
        <w:tc>
          <w:tcPr>
            <w:tcW w:w="893" w:type="pct"/>
            <w:vAlign w:val="center"/>
          </w:tcPr>
          <w:p w14:paraId="31B675EB"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4107" w:type="pct"/>
          </w:tcPr>
          <w:p w14:paraId="3FD68E50"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251E7A04" w14:textId="77777777" w:rsidR="008B1AD8" w:rsidRPr="00782DB0" w:rsidRDefault="008B1AD8" w:rsidP="00042363">
            <w:pPr>
              <w:jc w:val="both"/>
              <w:rPr>
                <w:rFonts w:ascii="Century Gothic" w:hAnsi="Century Gothic"/>
                <w:sz w:val="16"/>
                <w:szCs w:val="16"/>
              </w:rPr>
            </w:pPr>
          </w:p>
          <w:p w14:paraId="1D3BB4F6" w14:textId="77777777" w:rsidR="008B1AD8" w:rsidRPr="00782DB0" w:rsidRDefault="008B1AD8"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1699FC1D" w14:textId="77777777" w:rsidR="008B1AD8" w:rsidRPr="00782DB0" w:rsidRDefault="008B1AD8" w:rsidP="00042363">
            <w:pPr>
              <w:pStyle w:val="Prrafodelista"/>
              <w:jc w:val="both"/>
              <w:rPr>
                <w:rFonts w:ascii="Century Gothic" w:hAnsi="Century Gothic"/>
                <w:sz w:val="16"/>
                <w:szCs w:val="16"/>
              </w:rPr>
            </w:pPr>
          </w:p>
          <w:p w14:paraId="2C69A799" w14:textId="77777777" w:rsidR="008B1AD8" w:rsidRPr="00782DB0" w:rsidRDefault="008B1AD8"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6C4F61DC" w14:textId="77777777" w:rsidR="008B1AD8" w:rsidRPr="00782DB0" w:rsidRDefault="008B1AD8" w:rsidP="00042363">
            <w:pPr>
              <w:jc w:val="both"/>
              <w:rPr>
                <w:rFonts w:ascii="Century Gothic" w:hAnsi="Century Gothic"/>
                <w:sz w:val="16"/>
                <w:szCs w:val="16"/>
              </w:rPr>
            </w:pPr>
          </w:p>
          <w:p w14:paraId="3C6A277D"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4F79B5E9" w14:textId="77777777" w:rsidR="008B1AD8" w:rsidRPr="00782DB0" w:rsidRDefault="008B1AD8" w:rsidP="00042363">
            <w:pPr>
              <w:pStyle w:val="Prrafodelista"/>
              <w:rPr>
                <w:rFonts w:ascii="Century Gothic" w:hAnsi="Century Gothic"/>
                <w:sz w:val="16"/>
                <w:szCs w:val="16"/>
              </w:rPr>
            </w:pPr>
          </w:p>
          <w:p w14:paraId="0B447AC6" w14:textId="77777777" w:rsidR="008B1AD8" w:rsidRPr="00782DB0" w:rsidRDefault="008B1AD8"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369727635"/>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5D26AA36" w14:textId="77777777" w:rsidR="008B1AD8" w:rsidRPr="00782DB0" w:rsidRDefault="008B1AD8" w:rsidP="00042363">
            <w:pPr>
              <w:pStyle w:val="Prrafodelista"/>
              <w:ind w:left="360"/>
              <w:jc w:val="both"/>
              <w:rPr>
                <w:rFonts w:ascii="Century Gothic" w:hAnsi="Century Gothic"/>
                <w:sz w:val="16"/>
                <w:szCs w:val="16"/>
              </w:rPr>
            </w:pPr>
          </w:p>
          <w:p w14:paraId="2F5CC0DF" w14:textId="77777777" w:rsidR="008B1AD8" w:rsidRPr="00782DB0" w:rsidRDefault="008B1AD8"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145FEA08" w14:textId="77777777" w:rsidR="008B1AD8" w:rsidRPr="00782DB0" w:rsidRDefault="008B1AD8" w:rsidP="00042363">
            <w:pPr>
              <w:pStyle w:val="Prrafodelista"/>
              <w:rPr>
                <w:rFonts w:ascii="Century Gothic" w:hAnsi="Century Gothic"/>
                <w:sz w:val="16"/>
                <w:szCs w:val="16"/>
              </w:rPr>
            </w:pPr>
          </w:p>
          <w:p w14:paraId="3EA1DF2B"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62FB392E" w14:textId="77777777" w:rsidR="008B1AD8" w:rsidRPr="00782DB0" w:rsidRDefault="008B1AD8" w:rsidP="00042363">
            <w:pPr>
              <w:jc w:val="both"/>
              <w:rPr>
                <w:rFonts w:ascii="Century Gothic" w:hAnsi="Century Gothic"/>
                <w:sz w:val="16"/>
                <w:szCs w:val="16"/>
              </w:rPr>
            </w:pPr>
            <w:r w:rsidRPr="00782DB0">
              <w:rPr>
                <w:rFonts w:ascii="Century Gothic" w:hAnsi="Century Gothic"/>
                <w:b/>
                <w:bCs/>
                <w:sz w:val="16"/>
                <w:szCs w:val="16"/>
              </w:rPr>
              <w:t>(Manifestar aceptación)</w:t>
            </w:r>
          </w:p>
        </w:tc>
      </w:tr>
      <w:tr w:rsidR="008B1AD8" w:rsidRPr="00782DB0" w14:paraId="466665E7" w14:textId="77777777" w:rsidTr="00042363">
        <w:trPr>
          <w:trHeight w:val="708"/>
        </w:trPr>
        <w:tc>
          <w:tcPr>
            <w:tcW w:w="893" w:type="pct"/>
            <w:vAlign w:val="center"/>
          </w:tcPr>
          <w:p w14:paraId="17FECC94"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107" w:type="pct"/>
          </w:tcPr>
          <w:p w14:paraId="24FAFA52"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4B61EA3D" w14:textId="77777777" w:rsidR="008B1AD8" w:rsidRPr="00782DB0" w:rsidRDefault="008B1AD8" w:rsidP="00042363">
            <w:pPr>
              <w:jc w:val="both"/>
              <w:rPr>
                <w:rFonts w:ascii="Century Gothic" w:hAnsi="Century Gothic"/>
                <w:sz w:val="16"/>
                <w:szCs w:val="16"/>
              </w:rPr>
            </w:pPr>
          </w:p>
          <w:p w14:paraId="066406D2"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4BF75660" w14:textId="77777777" w:rsidTr="00042363">
        <w:trPr>
          <w:trHeight w:val="1642"/>
        </w:trPr>
        <w:tc>
          <w:tcPr>
            <w:tcW w:w="893" w:type="pct"/>
            <w:vAlign w:val="center"/>
          </w:tcPr>
          <w:p w14:paraId="616030EC" w14:textId="77777777" w:rsidR="008B1AD8" w:rsidRPr="00782DB0" w:rsidRDefault="008B1AD8" w:rsidP="0004236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4107" w:type="pct"/>
          </w:tcPr>
          <w:p w14:paraId="4241BE0D"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6F24DD46" w14:textId="77777777" w:rsidR="008B1AD8" w:rsidRPr="00782DB0" w:rsidRDefault="008B1AD8" w:rsidP="00042363">
            <w:pPr>
              <w:jc w:val="both"/>
              <w:rPr>
                <w:rFonts w:ascii="Century Gothic" w:hAnsi="Century Gothic"/>
                <w:sz w:val="16"/>
                <w:szCs w:val="16"/>
              </w:rPr>
            </w:pPr>
          </w:p>
          <w:p w14:paraId="7449BD7D" w14:textId="77777777" w:rsidR="008B1AD8" w:rsidRPr="00782DB0" w:rsidRDefault="008B1AD8" w:rsidP="0004236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14DB3B72" w14:textId="77777777" w:rsidTr="00042363">
        <w:trPr>
          <w:trHeight w:val="132"/>
        </w:trPr>
        <w:tc>
          <w:tcPr>
            <w:tcW w:w="893" w:type="pct"/>
            <w:vAlign w:val="center"/>
          </w:tcPr>
          <w:p w14:paraId="6AB9855A"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07" w:type="pct"/>
          </w:tcPr>
          <w:p w14:paraId="6A3DBDC9"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5DA6BE08" w14:textId="77777777" w:rsidR="008B1AD8" w:rsidRPr="00782DB0" w:rsidRDefault="008B1AD8" w:rsidP="00042363">
            <w:pPr>
              <w:jc w:val="both"/>
              <w:rPr>
                <w:rFonts w:ascii="Century Gothic" w:eastAsia="Century Gothic" w:hAnsi="Century Gothic" w:cs="Century Gothic"/>
                <w:sz w:val="16"/>
                <w:szCs w:val="16"/>
              </w:rPr>
            </w:pPr>
          </w:p>
          <w:p w14:paraId="60D515F7" w14:textId="77777777" w:rsidR="008B1AD8" w:rsidRPr="00782DB0" w:rsidRDefault="008B1AD8"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lastRenderedPageBreak/>
              <w:t>Operativa y/o manejo, debe incluir la capacitación de manejo/operatividad del bien a los operadores del hospital, debe incluir la certificación en físico para el personal.</w:t>
            </w:r>
          </w:p>
          <w:p w14:paraId="69B8957F" w14:textId="77777777" w:rsidR="008B1AD8" w:rsidRPr="00782DB0" w:rsidRDefault="008B1AD8" w:rsidP="00042363">
            <w:pPr>
              <w:jc w:val="both"/>
              <w:rPr>
                <w:rFonts w:ascii="Century Gothic" w:eastAsia="Century Gothic" w:hAnsi="Century Gothic" w:cs="Century Gothic"/>
                <w:sz w:val="16"/>
                <w:szCs w:val="16"/>
              </w:rPr>
            </w:pPr>
          </w:p>
          <w:p w14:paraId="694C1123" w14:textId="77777777" w:rsidR="008B1AD8" w:rsidRPr="00782DB0" w:rsidRDefault="008B1AD8"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263A4A0D" w14:textId="77777777" w:rsidR="008B1AD8" w:rsidRPr="00782DB0" w:rsidRDefault="008B1AD8" w:rsidP="00042363">
            <w:pPr>
              <w:pStyle w:val="Prrafodelista"/>
              <w:rPr>
                <w:rFonts w:ascii="Century Gothic" w:eastAsia="Century Gothic" w:hAnsi="Century Gothic" w:cs="Century Gothic"/>
                <w:sz w:val="16"/>
                <w:szCs w:val="16"/>
              </w:rPr>
            </w:pPr>
          </w:p>
          <w:p w14:paraId="2537A280" w14:textId="77777777" w:rsidR="008B1AD8" w:rsidRPr="00782DB0" w:rsidRDefault="008B1AD8" w:rsidP="0004236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6261D0CE" w14:textId="77777777" w:rsidR="008B1AD8" w:rsidRPr="00782DB0" w:rsidRDefault="008B1AD8" w:rsidP="00042363">
            <w:pPr>
              <w:pStyle w:val="Prrafodelista"/>
              <w:jc w:val="both"/>
              <w:rPr>
                <w:rFonts w:ascii="Century Gothic" w:eastAsia="Century Gothic" w:hAnsi="Century Gothic" w:cs="Century Gothic"/>
                <w:color w:val="00000A"/>
                <w:sz w:val="16"/>
                <w:szCs w:val="16"/>
              </w:rPr>
            </w:pPr>
          </w:p>
          <w:p w14:paraId="5D94538A"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E55B3C5"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58DE4FDA" w14:textId="77777777" w:rsidR="008B1AD8" w:rsidRPr="00782DB0" w:rsidRDefault="008B1AD8" w:rsidP="00042363">
            <w:pPr>
              <w:jc w:val="both"/>
              <w:rPr>
                <w:rFonts w:ascii="Century Gothic" w:eastAsia="Century Gothic" w:hAnsi="Century Gothic" w:cs="Century Gothic"/>
                <w:sz w:val="16"/>
                <w:szCs w:val="16"/>
              </w:rPr>
            </w:pPr>
          </w:p>
          <w:p w14:paraId="63AA3C61"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528CAA5C" w14:textId="77777777" w:rsidTr="00042363">
        <w:trPr>
          <w:trHeight w:val="2625"/>
        </w:trPr>
        <w:tc>
          <w:tcPr>
            <w:tcW w:w="893" w:type="pct"/>
            <w:vAlign w:val="center"/>
          </w:tcPr>
          <w:p w14:paraId="39842E99"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Responsabilidad y obligaciones del proveedor</w:t>
            </w:r>
          </w:p>
        </w:tc>
        <w:tc>
          <w:tcPr>
            <w:tcW w:w="4107" w:type="pct"/>
          </w:tcPr>
          <w:p w14:paraId="1EFC878A"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8E87872"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696199E8"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05A5A15" w14:textId="77777777" w:rsidR="008B1AD8" w:rsidRPr="00782DB0" w:rsidRDefault="008B1AD8" w:rsidP="00042363">
            <w:pPr>
              <w:jc w:val="both"/>
              <w:rPr>
                <w:rFonts w:ascii="Century Gothic" w:eastAsia="Century Gothic" w:hAnsi="Century Gothic" w:cs="Century Gothic"/>
                <w:b/>
                <w:sz w:val="16"/>
                <w:szCs w:val="16"/>
              </w:rPr>
            </w:pPr>
          </w:p>
          <w:p w14:paraId="053EBAB0" w14:textId="77777777" w:rsidR="008B1AD8" w:rsidRPr="00782DB0" w:rsidRDefault="008B1AD8" w:rsidP="0004236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03BA9A02" w14:textId="77777777" w:rsidTr="00042363">
        <w:trPr>
          <w:trHeight w:val="553"/>
        </w:trPr>
        <w:tc>
          <w:tcPr>
            <w:tcW w:w="893" w:type="pct"/>
            <w:vAlign w:val="center"/>
          </w:tcPr>
          <w:p w14:paraId="79705CA4"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07" w:type="pct"/>
          </w:tcPr>
          <w:p w14:paraId="669EFBE2"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w:t>
            </w:r>
            <w:r w:rsidRPr="00640F69">
              <w:rPr>
                <w:rFonts w:ascii="Century Gothic" w:hAnsi="Century Gothic"/>
                <w:sz w:val="16"/>
                <w:szCs w:val="16"/>
              </w:rPr>
              <w:t xml:space="preserve">periodo de </w:t>
            </w:r>
            <w:r w:rsidRPr="00640F69">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7C31F420" w14:textId="77777777" w:rsidR="008B1AD8" w:rsidRPr="00782DB0" w:rsidRDefault="008B1AD8" w:rsidP="00042363">
            <w:pPr>
              <w:jc w:val="both"/>
              <w:rPr>
                <w:rFonts w:ascii="Century Gothic" w:hAnsi="Century Gothic"/>
                <w:sz w:val="16"/>
                <w:szCs w:val="16"/>
              </w:rPr>
            </w:pPr>
          </w:p>
          <w:p w14:paraId="236F6677"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72BDB52C" w14:textId="77777777" w:rsidTr="00042363">
        <w:trPr>
          <w:trHeight w:val="553"/>
        </w:trPr>
        <w:tc>
          <w:tcPr>
            <w:tcW w:w="5000" w:type="pct"/>
            <w:gridSpan w:val="2"/>
            <w:vAlign w:val="center"/>
          </w:tcPr>
          <w:p w14:paraId="28B2E9BD" w14:textId="77777777" w:rsidR="008B1AD8" w:rsidRPr="00782DB0" w:rsidRDefault="008B1AD8" w:rsidP="00042363">
            <w:pPr>
              <w:jc w:val="center"/>
              <w:rPr>
                <w:rFonts w:ascii="Century Gothic" w:hAnsi="Century Gothic"/>
                <w:sz w:val="16"/>
                <w:szCs w:val="16"/>
              </w:rPr>
            </w:pPr>
            <w:r w:rsidRPr="00782DB0">
              <w:rPr>
                <w:rFonts w:ascii="Century Gothic" w:hAnsi="Century Gothic"/>
                <w:b/>
                <w:bCs/>
                <w:sz w:val="16"/>
                <w:szCs w:val="16"/>
              </w:rPr>
              <w:t>EXPERIENCIA DEL PROPONENTE</w:t>
            </w:r>
          </w:p>
        </w:tc>
      </w:tr>
      <w:tr w:rsidR="008B1AD8" w:rsidRPr="00782DB0" w14:paraId="48A45F57" w14:textId="77777777" w:rsidTr="00042363">
        <w:trPr>
          <w:trHeight w:val="810"/>
        </w:trPr>
        <w:tc>
          <w:tcPr>
            <w:tcW w:w="893" w:type="pct"/>
            <w:vAlign w:val="center"/>
          </w:tcPr>
          <w:p w14:paraId="72DC5E0E"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107" w:type="pct"/>
            <w:shd w:val="clear" w:color="auto" w:fill="auto"/>
          </w:tcPr>
          <w:p w14:paraId="0B112FB5" w14:textId="77777777" w:rsidR="008B1AD8" w:rsidRPr="00782DB0" w:rsidRDefault="008B1AD8" w:rsidP="00042363">
            <w:pPr>
              <w:jc w:val="both"/>
              <w:rPr>
                <w:rFonts w:ascii="Century Gothic" w:hAnsi="Century Gothic"/>
                <w:sz w:val="16"/>
                <w:szCs w:val="16"/>
              </w:rPr>
            </w:pPr>
          </w:p>
          <w:p w14:paraId="2D5FE688" w14:textId="77777777" w:rsidR="008B1AD8" w:rsidRPr="00640F69" w:rsidRDefault="008B1AD8" w:rsidP="00042363">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w:t>
            </w:r>
            <w:r w:rsidRPr="00640F69">
              <w:rPr>
                <w:rFonts w:ascii="Century Gothic" w:hAnsi="Century Gothic"/>
                <w:sz w:val="16"/>
                <w:szCs w:val="16"/>
              </w:rPr>
              <w:t xml:space="preserve">efectuado mínimamente </w:t>
            </w:r>
            <w:r>
              <w:rPr>
                <w:rFonts w:ascii="Century Gothic" w:hAnsi="Century Gothic"/>
                <w:b/>
                <w:sz w:val="16"/>
                <w:szCs w:val="16"/>
              </w:rPr>
              <w:t xml:space="preserve">dos </w:t>
            </w:r>
            <w:r w:rsidRPr="00640F69">
              <w:rPr>
                <w:rFonts w:ascii="Century Gothic" w:hAnsi="Century Gothic"/>
                <w:b/>
                <w:sz w:val="16"/>
                <w:szCs w:val="16"/>
              </w:rPr>
              <w:t>(</w:t>
            </w:r>
            <w:r>
              <w:rPr>
                <w:rFonts w:ascii="Century Gothic" w:hAnsi="Century Gothic"/>
                <w:b/>
                <w:sz w:val="16"/>
                <w:szCs w:val="16"/>
              </w:rPr>
              <w:t>2</w:t>
            </w:r>
            <w:r w:rsidRPr="00640F69">
              <w:rPr>
                <w:rFonts w:ascii="Century Gothic" w:hAnsi="Century Gothic"/>
                <w:b/>
                <w:sz w:val="16"/>
                <w:szCs w:val="16"/>
              </w:rPr>
              <w:t>)</w:t>
            </w:r>
            <w:r w:rsidRPr="00640F69">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640F69">
              <w:rPr>
                <w:rFonts w:ascii="Century Gothic" w:hAnsi="Century Gothic"/>
                <w:sz w:val="16"/>
                <w:szCs w:val="16"/>
              </w:rPr>
              <w:t xml:space="preserve"> complejidad al bien solicitado en el sistema de salud público y/o privado, en los últimos </w:t>
            </w:r>
            <w:r w:rsidRPr="00D410B7">
              <w:rPr>
                <w:rFonts w:ascii="Century Gothic" w:hAnsi="Century Gothic"/>
                <w:b/>
                <w:bCs/>
                <w:sz w:val="16"/>
                <w:szCs w:val="16"/>
              </w:rPr>
              <w:t>dos</w:t>
            </w:r>
            <w:r w:rsidRPr="0038672A">
              <w:rPr>
                <w:rFonts w:ascii="Century Gothic" w:hAnsi="Century Gothic"/>
                <w:sz w:val="16"/>
                <w:szCs w:val="16"/>
              </w:rPr>
              <w:t xml:space="preserve"> </w:t>
            </w:r>
            <w:r w:rsidRPr="0038672A">
              <w:rPr>
                <w:rFonts w:ascii="Century Gothic" w:hAnsi="Century Gothic"/>
                <w:b/>
                <w:bCs/>
                <w:sz w:val="16"/>
                <w:szCs w:val="16"/>
              </w:rPr>
              <w:t>(2) años.</w:t>
            </w:r>
            <w:r w:rsidRPr="00640F69">
              <w:rPr>
                <w:rFonts w:ascii="Century Gothic" w:hAnsi="Century Gothic"/>
                <w:b/>
                <w:bCs/>
                <w:sz w:val="16"/>
                <w:szCs w:val="16"/>
              </w:rPr>
              <w:t xml:space="preserve"> </w:t>
            </w:r>
          </w:p>
          <w:p w14:paraId="531BB696" w14:textId="77777777" w:rsidR="008B1AD8" w:rsidRPr="00640F69" w:rsidRDefault="008B1AD8" w:rsidP="00042363">
            <w:pPr>
              <w:jc w:val="both"/>
              <w:rPr>
                <w:rFonts w:ascii="Century Gothic" w:hAnsi="Century Gothic"/>
                <w:sz w:val="16"/>
                <w:szCs w:val="16"/>
              </w:rPr>
            </w:pPr>
          </w:p>
          <w:p w14:paraId="693887C2" w14:textId="77777777" w:rsidR="008B1AD8" w:rsidRPr="00782DB0" w:rsidRDefault="008B1AD8" w:rsidP="00042363">
            <w:pPr>
              <w:pBdr>
                <w:top w:val="nil"/>
                <w:left w:val="nil"/>
                <w:bottom w:val="nil"/>
                <w:right w:val="nil"/>
                <w:between w:val="nil"/>
              </w:pBdr>
              <w:jc w:val="both"/>
              <w:rPr>
                <w:rFonts w:ascii="Century Gothic" w:hAnsi="Century Gothic"/>
                <w:sz w:val="16"/>
                <w:szCs w:val="16"/>
              </w:rPr>
            </w:pPr>
            <w:r w:rsidRPr="004860DA">
              <w:rPr>
                <w:rFonts w:ascii="Century Gothic" w:hAnsi="Century Gothic"/>
                <w:sz w:val="16"/>
                <w:szCs w:val="16"/>
              </w:rPr>
              <w:t xml:space="preserve">Como documentación de respaldo a </w:t>
            </w:r>
            <w:r w:rsidRPr="004860DA">
              <w:rPr>
                <w:rFonts w:ascii="Century Gothic" w:hAnsi="Century Gothic"/>
                <w:b/>
                <w:sz w:val="16"/>
                <w:szCs w:val="16"/>
              </w:rPr>
              <w:t>presentar adjunto a la propuesta</w:t>
            </w:r>
            <w:r w:rsidRPr="004860DA">
              <w:rPr>
                <w:rFonts w:ascii="Century Gothic" w:hAnsi="Century Gothic"/>
                <w:sz w:val="16"/>
                <w:szCs w:val="16"/>
              </w:rPr>
              <w:t xml:space="preserve"> se consideran:</w:t>
            </w:r>
            <w:r w:rsidRPr="00782DB0">
              <w:rPr>
                <w:rFonts w:ascii="Century Gothic" w:hAnsi="Century Gothic"/>
                <w:sz w:val="16"/>
                <w:szCs w:val="16"/>
              </w:rPr>
              <w:t xml:space="preserve">  acta de recepción o informe de conformidad con su respectivo formulario 500 de SICOES o certificado de cumplimiento de contrato/orden de compra, en caso del sistema de salud privado certificado de cumplimiento de contrato.</w:t>
            </w:r>
          </w:p>
          <w:p w14:paraId="38BD1390" w14:textId="77777777" w:rsidR="008B1AD8" w:rsidRPr="00782DB0" w:rsidRDefault="008B1AD8" w:rsidP="00042363">
            <w:pPr>
              <w:rPr>
                <w:rFonts w:ascii="Century Gothic" w:eastAsia="Century Gothic" w:hAnsi="Century Gothic" w:cs="Century Gothic"/>
                <w:b/>
                <w:sz w:val="16"/>
                <w:szCs w:val="16"/>
              </w:rPr>
            </w:pPr>
          </w:p>
        </w:tc>
      </w:tr>
      <w:tr w:rsidR="008B1AD8" w:rsidRPr="00782DB0" w14:paraId="123A74A1" w14:textId="77777777" w:rsidTr="00042363">
        <w:trPr>
          <w:trHeight w:val="810"/>
        </w:trPr>
        <w:tc>
          <w:tcPr>
            <w:tcW w:w="5000" w:type="pct"/>
            <w:gridSpan w:val="2"/>
            <w:vAlign w:val="center"/>
          </w:tcPr>
          <w:p w14:paraId="64EA7940" w14:textId="77777777" w:rsidR="008B1AD8" w:rsidRPr="00782DB0" w:rsidRDefault="008B1AD8" w:rsidP="0004236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8B1AD8" w:rsidRPr="00782DB0" w14:paraId="09DCF964" w14:textId="77777777" w:rsidTr="00042363">
        <w:trPr>
          <w:trHeight w:val="525"/>
        </w:trPr>
        <w:tc>
          <w:tcPr>
            <w:tcW w:w="893" w:type="pct"/>
            <w:vAlign w:val="center"/>
          </w:tcPr>
          <w:p w14:paraId="6798F8F0"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07" w:type="pct"/>
            <w:vAlign w:val="center"/>
          </w:tcPr>
          <w:p w14:paraId="7292EEB8" w14:textId="77777777" w:rsidR="008B1AD8" w:rsidRPr="00782DB0" w:rsidRDefault="008B1AD8" w:rsidP="0004236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8B1AD8" w:rsidRPr="00782DB0" w14:paraId="267EF17C" w14:textId="77777777" w:rsidTr="00042363">
        <w:trPr>
          <w:trHeight w:val="525"/>
        </w:trPr>
        <w:tc>
          <w:tcPr>
            <w:tcW w:w="893" w:type="pct"/>
            <w:vAlign w:val="center"/>
          </w:tcPr>
          <w:p w14:paraId="7D581E35"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Precio Referencial</w:t>
            </w:r>
          </w:p>
        </w:tc>
        <w:tc>
          <w:tcPr>
            <w:tcW w:w="4107" w:type="pct"/>
            <w:vAlign w:val="center"/>
          </w:tcPr>
          <w:tbl>
            <w:tblPr>
              <w:tblW w:w="7096" w:type="dxa"/>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8B1AD8" w:rsidRPr="00782DB0" w14:paraId="7FA7A518" w14:textId="77777777" w:rsidTr="00042363">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88BCFE4" w14:textId="77777777" w:rsidR="008B1AD8" w:rsidRPr="00782DB0" w:rsidRDefault="008B1AD8" w:rsidP="00042363">
                  <w:pPr>
                    <w:jc w:val="center"/>
                    <w:rPr>
                      <w:rFonts w:ascii="Calibri" w:hAnsi="Calibri" w:cs="Calibri"/>
                      <w:b/>
                      <w:bCs/>
                      <w:color w:val="000000"/>
                      <w:sz w:val="16"/>
                      <w:szCs w:val="16"/>
                      <w:lang w:val="es-MX" w:eastAsia="es-MX"/>
                    </w:rPr>
                  </w:pPr>
                  <w:r w:rsidRPr="00782DB0">
                    <w:rPr>
                      <w:rFonts w:ascii="Calibri" w:hAnsi="Calibri" w:cs="Calibri"/>
                      <w:b/>
                      <w:bCs/>
                      <w:color w:val="000000"/>
                      <w:sz w:val="16"/>
                      <w:szCs w:val="16"/>
                      <w:lang w:val="es-MX" w:eastAsia="es-MX"/>
                    </w:rPr>
                    <w:t>N°</w:t>
                  </w:r>
                  <w:r>
                    <w:rPr>
                      <w:rFonts w:ascii="Calibri" w:hAnsi="Calibri" w:cs="Calibri"/>
                      <w:b/>
                      <w:bCs/>
                      <w:color w:val="000000"/>
                      <w:sz w:val="16"/>
                      <w:szCs w:val="16"/>
                      <w:lang w:val="es-MX" w:eastAsia="es-MX"/>
                    </w:rPr>
                    <w:t xml:space="preserve"> </w:t>
                  </w:r>
                  <w:r w:rsidRPr="00782DB0">
                    <w:rPr>
                      <w:rFonts w:ascii="Calibri" w:hAnsi="Calibri" w:cs="Calibri"/>
                      <w:b/>
                      <w:bCs/>
                      <w:color w:val="000000"/>
                      <w:sz w:val="16"/>
                      <w:szCs w:val="16"/>
                      <w:lang w:val="es-MX" w:eastAsia="es-MX"/>
                    </w:rPr>
                    <w:t>ITEM</w:t>
                  </w:r>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6B32263" w14:textId="77777777" w:rsidR="008B1AD8" w:rsidRPr="00782DB0" w:rsidRDefault="008B1AD8" w:rsidP="0004236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13B1187" w14:textId="77777777" w:rsidR="008B1AD8" w:rsidRPr="00782DB0" w:rsidRDefault="008B1AD8" w:rsidP="00042363">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lang w:val="es-MX" w:eastAsia="es-MX"/>
                    </w:rPr>
                    <w:t>UNIDAD DE MEDIDA</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21C0830" w14:textId="77777777" w:rsidR="008B1AD8" w:rsidRPr="00782DB0" w:rsidRDefault="008B1AD8" w:rsidP="00042363">
                  <w:pPr>
                    <w:jc w:val="center"/>
                    <w:rPr>
                      <w:rFonts w:ascii="Century Gothic" w:hAnsi="Century Gothic" w:cs="Calibri"/>
                      <w:b/>
                      <w:bCs/>
                      <w:color w:val="000000"/>
                      <w:sz w:val="16"/>
                      <w:szCs w:val="16"/>
                      <w:lang w:val="es-MX" w:eastAsia="es-MX"/>
                    </w:rPr>
                  </w:pPr>
                  <w:r w:rsidRPr="00782DB0">
                    <w:rPr>
                      <w:rFonts w:ascii="Calibri" w:hAnsi="Calibri" w:cs="Calibri"/>
                      <w:b/>
                      <w:bCs/>
                      <w:color w:val="000000"/>
                      <w:sz w:val="16"/>
                      <w:szCs w:val="16"/>
                      <w:lang w:val="es-MX" w:eastAsia="es-MX"/>
                    </w:rPr>
                    <w:t>CANTIDAD</w:t>
                  </w:r>
                  <w:r w:rsidRPr="00782DB0">
                    <w:rPr>
                      <w:rFonts w:ascii="Century Gothic" w:hAnsi="Century Gothic" w:cs="Calibri"/>
                      <w:b/>
                      <w:bCs/>
                      <w:color w:val="000000"/>
                      <w:sz w:val="16"/>
                      <w:szCs w:val="16"/>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872F05C" w14:textId="77777777" w:rsidR="008B1AD8" w:rsidRPr="00782DB0" w:rsidRDefault="008B1AD8" w:rsidP="0004236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C7BACFA" w14:textId="77777777" w:rsidR="008B1AD8" w:rsidRPr="00782DB0" w:rsidRDefault="008B1AD8" w:rsidP="00042363">
                  <w:pPr>
                    <w:jc w:val="center"/>
                    <w:rPr>
                      <w:rFonts w:ascii="Century Gothic" w:hAnsi="Century Gothic" w:cs="Calibri"/>
                      <w:b/>
                      <w:bCs/>
                      <w:color w:val="000000"/>
                      <w:sz w:val="16"/>
                      <w:szCs w:val="16"/>
                      <w:lang w:val="es-MX" w:eastAsia="es-MX"/>
                    </w:rPr>
                  </w:pPr>
                  <w:r w:rsidRPr="00782DB0">
                    <w:rPr>
                      <w:rFonts w:ascii="Century Gothic" w:hAnsi="Century Gothic" w:cs="Calibri"/>
                      <w:b/>
                      <w:bCs/>
                      <w:color w:val="000000"/>
                      <w:sz w:val="16"/>
                      <w:szCs w:val="16"/>
                      <w:lang w:val="es-MX" w:eastAsia="es-MX"/>
                    </w:rPr>
                    <w:t>PRECIO TOTAL</w:t>
                  </w:r>
                </w:p>
              </w:tc>
            </w:tr>
            <w:tr w:rsidR="008B1AD8" w:rsidRPr="00782DB0" w14:paraId="28E945F5" w14:textId="77777777" w:rsidTr="00042363">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D758559" w14:textId="77777777" w:rsidR="008B1AD8" w:rsidRPr="00782DB0" w:rsidRDefault="008B1AD8" w:rsidP="00042363">
                  <w:pPr>
                    <w:jc w:val="center"/>
                    <w:rPr>
                      <w:rFonts w:ascii="Century Gothic" w:hAnsi="Century Gothic" w:cs="Calibri"/>
                      <w:b/>
                      <w:bCs/>
                      <w:color w:val="000000"/>
                      <w:sz w:val="16"/>
                      <w:szCs w:val="16"/>
                      <w:lang w:val="es-MX" w:eastAsia="es-MX"/>
                    </w:rPr>
                  </w:pPr>
                  <w:r>
                    <w:rPr>
                      <w:rFonts w:ascii="Century Gothic" w:hAnsi="Century Gothic" w:cs="Calibri"/>
                      <w:color w:val="000000"/>
                      <w:sz w:val="16"/>
                      <w:szCs w:val="16"/>
                    </w:rPr>
                    <w:t>7</w:t>
                  </w:r>
                </w:p>
              </w:tc>
              <w:tc>
                <w:tcPr>
                  <w:tcW w:w="1842" w:type="dxa"/>
                  <w:tcBorders>
                    <w:top w:val="nil"/>
                    <w:left w:val="nil"/>
                    <w:bottom w:val="single" w:sz="4" w:space="0" w:color="auto"/>
                    <w:right w:val="single" w:sz="4" w:space="0" w:color="auto"/>
                  </w:tcBorders>
                  <w:shd w:val="clear" w:color="auto" w:fill="auto"/>
                  <w:vAlign w:val="center"/>
                  <w:hideMark/>
                </w:tcPr>
                <w:p w14:paraId="00899C73" w14:textId="77777777" w:rsidR="008B1AD8" w:rsidRPr="00782DB0" w:rsidRDefault="008B1AD8" w:rsidP="0004236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SELLADOR QUIRUGICO</w:t>
                  </w:r>
                </w:p>
              </w:tc>
              <w:tc>
                <w:tcPr>
                  <w:tcW w:w="993" w:type="dxa"/>
                  <w:tcBorders>
                    <w:top w:val="nil"/>
                    <w:left w:val="nil"/>
                    <w:bottom w:val="single" w:sz="4" w:space="0" w:color="auto"/>
                    <w:right w:val="nil"/>
                  </w:tcBorders>
                  <w:shd w:val="clear" w:color="auto" w:fill="auto"/>
                  <w:vAlign w:val="center"/>
                  <w:hideMark/>
                </w:tcPr>
                <w:p w14:paraId="3A439795" w14:textId="77777777" w:rsidR="008B1AD8" w:rsidRPr="00782DB0" w:rsidRDefault="008B1AD8" w:rsidP="0004236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1B049F" w14:textId="77777777" w:rsidR="008B1AD8" w:rsidRPr="00782DB0" w:rsidRDefault="008B1AD8" w:rsidP="00042363">
                  <w:pPr>
                    <w:jc w:val="center"/>
                    <w:rPr>
                      <w:rFonts w:ascii="Century Gothic" w:hAnsi="Century Gothic" w:cs="Calibri"/>
                      <w:color w:val="000000"/>
                      <w:sz w:val="16"/>
                      <w:szCs w:val="16"/>
                      <w:lang w:val="es-MX" w:eastAsia="es-MX"/>
                    </w:rPr>
                  </w:pPr>
                  <w:r w:rsidRPr="00782DB0">
                    <w:rPr>
                      <w:rFonts w:ascii="Century Gothic" w:hAnsi="Century Gothic"/>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14:paraId="7D8D36BA" w14:textId="77777777" w:rsidR="008B1AD8" w:rsidRPr="00782DB0" w:rsidRDefault="008B1AD8" w:rsidP="0004236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42.000,00</w:t>
                  </w:r>
                </w:p>
              </w:tc>
              <w:tc>
                <w:tcPr>
                  <w:tcW w:w="1134" w:type="dxa"/>
                  <w:tcBorders>
                    <w:top w:val="nil"/>
                    <w:left w:val="nil"/>
                    <w:bottom w:val="single" w:sz="4" w:space="0" w:color="auto"/>
                    <w:right w:val="single" w:sz="4" w:space="0" w:color="auto"/>
                  </w:tcBorders>
                  <w:shd w:val="clear" w:color="auto" w:fill="auto"/>
                  <w:noWrap/>
                  <w:vAlign w:val="center"/>
                  <w:hideMark/>
                </w:tcPr>
                <w:p w14:paraId="2D797E26" w14:textId="77777777" w:rsidR="008B1AD8" w:rsidRPr="00782DB0" w:rsidRDefault="008B1AD8" w:rsidP="00042363">
                  <w:pPr>
                    <w:jc w:val="center"/>
                    <w:rPr>
                      <w:rFonts w:ascii="Century Gothic" w:hAnsi="Century Gothic" w:cs="Calibri"/>
                      <w:color w:val="000000"/>
                      <w:sz w:val="16"/>
                      <w:szCs w:val="16"/>
                      <w:lang w:val="es-MX" w:eastAsia="es-MX"/>
                    </w:rPr>
                  </w:pPr>
                  <w:r w:rsidRPr="00782DB0">
                    <w:rPr>
                      <w:rFonts w:ascii="Century Gothic" w:hAnsi="Century Gothic" w:cs="Calibri"/>
                      <w:color w:val="000000"/>
                      <w:sz w:val="16"/>
                      <w:szCs w:val="16"/>
                    </w:rPr>
                    <w:t>42.000,00</w:t>
                  </w:r>
                </w:p>
              </w:tc>
            </w:tr>
          </w:tbl>
          <w:p w14:paraId="182D8CCA" w14:textId="77777777" w:rsidR="008B1AD8" w:rsidRPr="00782DB0" w:rsidRDefault="008B1AD8" w:rsidP="00042363">
            <w:pPr>
              <w:rPr>
                <w:rFonts w:ascii="Century Gothic" w:eastAsia="Century Gothic" w:hAnsi="Century Gothic" w:cs="Century Gothic"/>
                <w:sz w:val="16"/>
                <w:szCs w:val="16"/>
              </w:rPr>
            </w:pPr>
          </w:p>
        </w:tc>
      </w:tr>
      <w:tr w:rsidR="008B1AD8" w:rsidRPr="00782DB0" w14:paraId="5A26F16D" w14:textId="77777777" w:rsidTr="00042363">
        <w:trPr>
          <w:trHeight w:val="765"/>
        </w:trPr>
        <w:tc>
          <w:tcPr>
            <w:tcW w:w="893" w:type="pct"/>
            <w:vAlign w:val="center"/>
          </w:tcPr>
          <w:p w14:paraId="6F02DC30"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07" w:type="pct"/>
            <w:vAlign w:val="center"/>
          </w:tcPr>
          <w:p w14:paraId="5BC61BD7" w14:textId="77777777" w:rsidR="008B1AD8" w:rsidRPr="00782DB0" w:rsidRDefault="008B1AD8" w:rsidP="0004236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8B1AD8" w:rsidRPr="00782DB0" w14:paraId="0DB79CF0" w14:textId="77777777" w:rsidTr="00042363">
        <w:trPr>
          <w:trHeight w:val="450"/>
        </w:trPr>
        <w:tc>
          <w:tcPr>
            <w:tcW w:w="893" w:type="pct"/>
            <w:vAlign w:val="center"/>
          </w:tcPr>
          <w:p w14:paraId="2308D923"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07" w:type="pct"/>
            <w:vAlign w:val="center"/>
          </w:tcPr>
          <w:p w14:paraId="257ED4D4" w14:textId="77777777" w:rsidR="008B1AD8" w:rsidRPr="00782DB0" w:rsidRDefault="008B1AD8" w:rsidP="0004236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8B1AD8" w:rsidRPr="00782DB0" w14:paraId="0BF2C1DD" w14:textId="77777777" w:rsidTr="00042363">
        <w:trPr>
          <w:trHeight w:val="615"/>
        </w:trPr>
        <w:tc>
          <w:tcPr>
            <w:tcW w:w="893" w:type="pct"/>
            <w:shd w:val="clear" w:color="auto" w:fill="auto"/>
            <w:vAlign w:val="center"/>
          </w:tcPr>
          <w:p w14:paraId="580C6772"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Lugar de entrega</w:t>
            </w:r>
          </w:p>
        </w:tc>
        <w:tc>
          <w:tcPr>
            <w:tcW w:w="4107" w:type="pct"/>
            <w:shd w:val="clear" w:color="auto" w:fill="auto"/>
          </w:tcPr>
          <w:p w14:paraId="6EE96C75"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8B1AD8" w:rsidRPr="00782DB0" w14:paraId="6DD22033" w14:textId="77777777" w:rsidTr="00042363">
        <w:trPr>
          <w:trHeight w:val="1119"/>
        </w:trPr>
        <w:tc>
          <w:tcPr>
            <w:tcW w:w="893" w:type="pct"/>
            <w:vAlign w:val="center"/>
          </w:tcPr>
          <w:p w14:paraId="7B03EA69"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107" w:type="pct"/>
          </w:tcPr>
          <w:p w14:paraId="6044C803" w14:textId="77777777" w:rsidR="008B1AD8" w:rsidRDefault="008B1AD8" w:rsidP="0004236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49B9FD52" w14:textId="77777777" w:rsidR="008B1AD8" w:rsidRDefault="008B1AD8" w:rsidP="0004236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7F3811A5" w14:textId="77777777" w:rsidR="008B1AD8" w:rsidRDefault="008B1AD8" w:rsidP="00042363">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509E57F" w14:textId="77777777" w:rsidR="008B1AD8" w:rsidRPr="00782DB0" w:rsidRDefault="008B1AD8" w:rsidP="00042363">
            <w:pPr>
              <w:jc w:val="both"/>
              <w:rPr>
                <w:rFonts w:ascii="Century Gothic" w:hAnsi="Century Gothic"/>
                <w:sz w:val="16"/>
                <w:szCs w:val="16"/>
              </w:rPr>
            </w:pPr>
          </w:p>
          <w:p w14:paraId="07B60B09"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8B1AD8" w:rsidRPr="00782DB0" w14:paraId="7868C00F" w14:textId="77777777" w:rsidTr="00042363">
        <w:trPr>
          <w:trHeight w:val="1984"/>
        </w:trPr>
        <w:tc>
          <w:tcPr>
            <w:tcW w:w="893" w:type="pct"/>
            <w:vMerge w:val="restart"/>
            <w:vAlign w:val="center"/>
          </w:tcPr>
          <w:p w14:paraId="312A2CC1"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107" w:type="pct"/>
          </w:tcPr>
          <w:p w14:paraId="3A03B511" w14:textId="77777777" w:rsidR="008B1AD8" w:rsidRPr="00782DB0" w:rsidRDefault="008B1AD8" w:rsidP="0004236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3B46158F" w14:textId="77777777" w:rsidR="008B1AD8" w:rsidRPr="00782DB0" w:rsidRDefault="008B1AD8" w:rsidP="00042363">
            <w:pPr>
              <w:jc w:val="both"/>
              <w:rPr>
                <w:rFonts w:ascii="Century Gothic" w:hAnsi="Century Gothic"/>
                <w:sz w:val="16"/>
                <w:szCs w:val="16"/>
              </w:rPr>
            </w:pPr>
          </w:p>
          <w:p w14:paraId="0AB5D443"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7C9CC27D" w14:textId="77777777" w:rsidR="008B1AD8" w:rsidRPr="00782DB0" w:rsidRDefault="008B1AD8" w:rsidP="00042363">
            <w:pPr>
              <w:jc w:val="both"/>
              <w:rPr>
                <w:rFonts w:ascii="Century Gothic" w:hAnsi="Century Gothic"/>
                <w:sz w:val="16"/>
                <w:szCs w:val="16"/>
              </w:rPr>
            </w:pPr>
          </w:p>
          <w:p w14:paraId="24DE1F70" w14:textId="77777777" w:rsidR="008B1AD8" w:rsidRPr="00782DB0" w:rsidRDefault="008B1AD8" w:rsidP="00042363">
            <w:pPr>
              <w:jc w:val="both"/>
              <w:rPr>
                <w:rFonts w:ascii="Century Gothic" w:hAnsi="Century Gothic"/>
                <w:sz w:val="16"/>
                <w:szCs w:val="16"/>
              </w:rPr>
            </w:pPr>
            <w:r w:rsidRPr="00782DB0">
              <w:rPr>
                <w:rFonts w:ascii="Century Gothic" w:hAnsi="Century Gothic"/>
                <w:b/>
                <w:sz w:val="16"/>
                <w:szCs w:val="16"/>
              </w:rPr>
              <w:t>(Manifestar aceptación)</w:t>
            </w:r>
          </w:p>
        </w:tc>
      </w:tr>
      <w:tr w:rsidR="008B1AD8" w:rsidRPr="00782DB0" w14:paraId="720E72BD" w14:textId="77777777" w:rsidTr="00042363">
        <w:trPr>
          <w:trHeight w:val="2790"/>
        </w:trPr>
        <w:tc>
          <w:tcPr>
            <w:tcW w:w="893" w:type="pct"/>
            <w:vMerge/>
            <w:vAlign w:val="center"/>
          </w:tcPr>
          <w:p w14:paraId="659CFE60" w14:textId="77777777" w:rsidR="008B1AD8" w:rsidRPr="00782DB0" w:rsidRDefault="008B1AD8" w:rsidP="0004236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07" w:type="pct"/>
          </w:tcPr>
          <w:p w14:paraId="52D79DB0" w14:textId="77777777" w:rsidR="008B1AD8" w:rsidRPr="00782DB0" w:rsidRDefault="008B1AD8" w:rsidP="00042363">
            <w:pPr>
              <w:rPr>
                <w:rFonts w:ascii="Century Gothic" w:hAnsi="Century Gothic"/>
                <w:b/>
                <w:bCs/>
                <w:sz w:val="16"/>
                <w:szCs w:val="16"/>
              </w:rPr>
            </w:pPr>
            <w:r w:rsidRPr="00782DB0">
              <w:rPr>
                <w:rFonts w:ascii="Century Gothic" w:hAnsi="Century Gothic"/>
                <w:b/>
                <w:bCs/>
                <w:sz w:val="16"/>
                <w:szCs w:val="16"/>
              </w:rPr>
              <w:t>Garantía de cumplimiento de contrato</w:t>
            </w:r>
          </w:p>
          <w:p w14:paraId="34C94999" w14:textId="77777777" w:rsidR="008B1AD8" w:rsidRDefault="008B1AD8" w:rsidP="0004236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29193233"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46A78A2C" w14:textId="77777777" w:rsidR="008B1AD8" w:rsidRPr="00782DB0" w:rsidRDefault="008B1AD8" w:rsidP="00042363">
            <w:pPr>
              <w:jc w:val="both"/>
              <w:rPr>
                <w:rFonts w:ascii="Century Gothic" w:hAnsi="Century Gothic"/>
                <w:sz w:val="16"/>
                <w:szCs w:val="16"/>
              </w:rPr>
            </w:pPr>
          </w:p>
          <w:p w14:paraId="246C83F1" w14:textId="77777777" w:rsidR="008B1AD8" w:rsidRPr="00782DB0" w:rsidRDefault="008B1AD8" w:rsidP="00042363">
            <w:pPr>
              <w:jc w:val="both"/>
              <w:rPr>
                <w:rFonts w:ascii="Century Gothic" w:hAnsi="Century Gothic"/>
                <w:b/>
                <w:bCs/>
                <w:sz w:val="16"/>
                <w:szCs w:val="16"/>
              </w:rPr>
            </w:pPr>
            <w:r w:rsidRPr="00782DB0">
              <w:rPr>
                <w:rFonts w:ascii="Century Gothic" w:hAnsi="Century Gothic"/>
                <w:b/>
                <w:sz w:val="16"/>
                <w:szCs w:val="16"/>
              </w:rPr>
              <w:t>(Manifestar aceptación)</w:t>
            </w:r>
          </w:p>
        </w:tc>
      </w:tr>
      <w:tr w:rsidR="008B1AD8" w:rsidRPr="00782DB0" w14:paraId="17CA88AA" w14:textId="77777777" w:rsidTr="00042363">
        <w:trPr>
          <w:trHeight w:val="694"/>
        </w:trPr>
        <w:tc>
          <w:tcPr>
            <w:tcW w:w="893" w:type="pct"/>
            <w:vMerge/>
            <w:vAlign w:val="center"/>
          </w:tcPr>
          <w:p w14:paraId="2F54B3B9" w14:textId="77777777" w:rsidR="008B1AD8" w:rsidRPr="00782DB0" w:rsidRDefault="008B1AD8" w:rsidP="0004236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07" w:type="pct"/>
          </w:tcPr>
          <w:p w14:paraId="5F7F8BCF" w14:textId="77777777" w:rsidR="008B1AD8" w:rsidRPr="00782DB0" w:rsidRDefault="008B1AD8" w:rsidP="0004236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3B23689B"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870C512" w14:textId="77777777" w:rsidR="008B1AD8" w:rsidRPr="00782DB0" w:rsidRDefault="008B1AD8" w:rsidP="00042363">
            <w:pPr>
              <w:jc w:val="both"/>
              <w:rPr>
                <w:rFonts w:ascii="Century Gothic" w:eastAsia="Century Gothic" w:hAnsi="Century Gothic" w:cs="Century Gothic"/>
                <w:sz w:val="16"/>
                <w:szCs w:val="16"/>
              </w:rPr>
            </w:pPr>
          </w:p>
          <w:p w14:paraId="7945174E"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A9C0E62"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7FE0B9F6" w14:textId="77777777" w:rsidR="008B1AD8" w:rsidRPr="00782DB0" w:rsidRDefault="008B1AD8" w:rsidP="00042363">
            <w:pPr>
              <w:jc w:val="both"/>
              <w:rPr>
                <w:rFonts w:ascii="Century Gothic" w:eastAsia="Century Gothic" w:hAnsi="Century Gothic" w:cs="Century Gothic"/>
                <w:sz w:val="16"/>
                <w:szCs w:val="16"/>
              </w:rPr>
            </w:pPr>
          </w:p>
          <w:p w14:paraId="6B4B15F0" w14:textId="77777777" w:rsidR="008B1AD8" w:rsidRPr="00782DB0" w:rsidRDefault="00222C58" w:rsidP="00042363">
            <w:pPr>
              <w:jc w:val="both"/>
              <w:rPr>
                <w:rFonts w:ascii="Century Gothic" w:eastAsia="Century Gothic" w:hAnsi="Century Gothic" w:cs="Century Gothic"/>
                <w:sz w:val="16"/>
                <w:szCs w:val="16"/>
              </w:rPr>
            </w:pPr>
            <w:sdt>
              <w:sdtPr>
                <w:rPr>
                  <w:sz w:val="16"/>
                  <w:szCs w:val="16"/>
                </w:rPr>
                <w:tag w:val="goog_rdk_1"/>
                <w:id w:val="1074478959"/>
              </w:sdtPr>
              <w:sdtEndPr/>
              <w:sdtContent/>
            </w:sdt>
            <w:r w:rsidR="008B1AD8"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8B1AD8">
              <w:rPr>
                <w:rFonts w:ascii="Century Gothic" w:eastAsia="Century Gothic" w:hAnsi="Century Gothic" w:cs="Century Gothic"/>
                <w:sz w:val="16"/>
                <w:szCs w:val="16"/>
              </w:rPr>
              <w:t>.</w:t>
            </w:r>
          </w:p>
          <w:p w14:paraId="3A9596E4"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8B1AD8" w:rsidRPr="00782DB0" w14:paraId="7945B45A" w14:textId="77777777" w:rsidTr="00042363">
        <w:trPr>
          <w:trHeight w:val="1410"/>
        </w:trPr>
        <w:tc>
          <w:tcPr>
            <w:tcW w:w="893" w:type="pct"/>
            <w:vAlign w:val="center"/>
          </w:tcPr>
          <w:p w14:paraId="4FE9A172"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Multas</w:t>
            </w:r>
          </w:p>
        </w:tc>
        <w:tc>
          <w:tcPr>
            <w:tcW w:w="4107" w:type="pct"/>
          </w:tcPr>
          <w:p w14:paraId="50E37B63"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42017129" w14:textId="77777777" w:rsidR="008B1AD8" w:rsidRPr="00782DB0" w:rsidRDefault="008B1AD8" w:rsidP="00042363">
            <w:pPr>
              <w:jc w:val="both"/>
              <w:rPr>
                <w:rFonts w:ascii="Century Gothic" w:hAnsi="Century Gothic"/>
                <w:sz w:val="16"/>
                <w:szCs w:val="16"/>
              </w:rPr>
            </w:pPr>
          </w:p>
          <w:p w14:paraId="4C5F16D3"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76FB69D3" w14:textId="77777777" w:rsidR="008B1AD8" w:rsidRPr="00782DB0" w:rsidRDefault="008B1AD8" w:rsidP="00042363">
            <w:pPr>
              <w:jc w:val="both"/>
              <w:rPr>
                <w:rFonts w:ascii="Century Gothic" w:hAnsi="Century Gothic"/>
                <w:sz w:val="16"/>
                <w:szCs w:val="16"/>
              </w:rPr>
            </w:pPr>
          </w:p>
          <w:p w14:paraId="2617C74E" w14:textId="77777777" w:rsidR="008B1AD8" w:rsidRPr="00782DB0" w:rsidRDefault="008B1AD8" w:rsidP="0004236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8B1AD8" w:rsidRPr="00782DB0" w14:paraId="062AA26D" w14:textId="77777777" w:rsidTr="00042363">
        <w:trPr>
          <w:trHeight w:val="694"/>
        </w:trPr>
        <w:tc>
          <w:tcPr>
            <w:tcW w:w="893" w:type="pct"/>
            <w:vAlign w:val="center"/>
          </w:tcPr>
          <w:p w14:paraId="0224E9AB" w14:textId="77777777" w:rsidR="008B1AD8" w:rsidRPr="00782DB0" w:rsidRDefault="008B1AD8" w:rsidP="0004236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107" w:type="pct"/>
          </w:tcPr>
          <w:p w14:paraId="5D24FA18" w14:textId="77777777" w:rsidR="008B1AD8" w:rsidRPr="00782DB0" w:rsidRDefault="008B1AD8" w:rsidP="00042363">
            <w:pPr>
              <w:jc w:val="both"/>
              <w:rPr>
                <w:rFonts w:ascii="Century Gothic" w:eastAsia="Century Gothic" w:hAnsi="Century Gothic" w:cs="Century Gothic"/>
                <w:sz w:val="16"/>
                <w:szCs w:val="16"/>
              </w:rPr>
            </w:pPr>
          </w:p>
          <w:p w14:paraId="6E9B54AB" w14:textId="77777777" w:rsidR="008B1AD8" w:rsidRPr="00782DB0" w:rsidRDefault="008B1AD8" w:rsidP="0004236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580C0ED1" w14:textId="77777777" w:rsidR="008B1AD8" w:rsidRDefault="008B1AD8" w:rsidP="00042363">
            <w:pPr>
              <w:jc w:val="both"/>
              <w:rPr>
                <w:rFonts w:ascii="Century Gothic" w:eastAsia="Century Gothic" w:hAnsi="Century Gothic" w:cs="Century Gothic"/>
                <w:b/>
                <w:sz w:val="16"/>
                <w:szCs w:val="16"/>
              </w:rPr>
            </w:pPr>
          </w:p>
          <w:p w14:paraId="61A15AF0" w14:textId="77777777" w:rsidR="008B1AD8" w:rsidRPr="00782DB0" w:rsidRDefault="008B1AD8" w:rsidP="0004236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30EB81B0" w14:textId="77777777" w:rsidR="008B1AD8" w:rsidRDefault="008B1AD8" w:rsidP="008B1AD8">
      <w:pPr>
        <w:rPr>
          <w:rFonts w:ascii="Century Gothic" w:hAnsi="Century Gothic" w:cs="Arial"/>
          <w:b/>
          <w:i/>
          <w:iCs/>
          <w:sz w:val="16"/>
          <w:szCs w:val="16"/>
        </w:rPr>
      </w:pPr>
    </w:p>
    <w:p w14:paraId="2515C1BE" w14:textId="77777777" w:rsidR="0003576E" w:rsidRDefault="0003576E" w:rsidP="0003576E">
      <w:pPr>
        <w:rPr>
          <w:rFonts w:ascii="Century Gothic" w:hAnsi="Century Gothic" w:cs="Arial"/>
          <w:b/>
          <w:i/>
          <w:iCs/>
          <w:sz w:val="16"/>
          <w:szCs w:val="16"/>
        </w:rPr>
      </w:pPr>
    </w:p>
    <w:p w14:paraId="460F7532" w14:textId="77777777" w:rsidR="0003576E" w:rsidRDefault="0003576E">
      <w:bookmarkStart w:id="81" w:name="_1fob9te" w:colFirst="0" w:colLast="0"/>
      <w:bookmarkStart w:id="82" w:name="_3znysh7" w:colFirst="0" w:colLast="0"/>
      <w:bookmarkEnd w:id="77"/>
      <w:bookmarkEnd w:id="80"/>
      <w:bookmarkEnd w:id="81"/>
      <w:bookmarkEnd w:id="82"/>
      <w:r>
        <w:br w:type="page"/>
      </w:r>
    </w:p>
    <w:p w14:paraId="4789B21E" w14:textId="2F5AB646" w:rsidR="002C09D7" w:rsidRPr="000C6821" w:rsidRDefault="002C09D7" w:rsidP="0003576E">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Default="005820E9">
      <w:pPr>
        <w:rPr>
          <w:rFonts w:ascii="Arial" w:eastAsia="Calibri" w:hAnsi="Arial" w:cs="Arial"/>
          <w:b/>
          <w:bCs/>
          <w:sz w:val="18"/>
          <w:szCs w:val="18"/>
        </w:rPr>
      </w:pPr>
      <w:r>
        <w:rPr>
          <w:rFonts w:ascii="Arial" w:eastAsia="Calibri" w:hAnsi="Arial"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83"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E521E5">
            <w:pPr>
              <w:pStyle w:val="Prrafodelista"/>
              <w:numPr>
                <w:ilvl w:val="0"/>
                <w:numId w:val="55"/>
              </w:numPr>
              <w:ind w:left="270" w:hanging="180"/>
              <w:rPr>
                <w:rFonts w:ascii="Tahoma" w:hAnsi="Tahoma" w:cs="Tahoma"/>
                <w:b/>
                <w:bCs/>
                <w:color w:val="FFFFFF"/>
                <w:lang w:eastAsia="es-BO"/>
              </w:rPr>
            </w:pPr>
            <w:bookmarkStart w:id="84"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4D930840"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84"/>
    </w:tbl>
    <w:p w14:paraId="380BEC94" w14:textId="3C7FB97D" w:rsidR="003723E0" w:rsidRDefault="003723E0" w:rsidP="00187285">
      <w:pPr>
        <w:jc w:val="center"/>
        <w:rPr>
          <w:rFonts w:cs="Arial"/>
          <w:b/>
          <w:sz w:val="18"/>
          <w:szCs w:val="18"/>
          <w:lang w:val="es-BO"/>
        </w:rPr>
      </w:pPr>
    </w:p>
    <w:bookmarkEnd w:id="83"/>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cumplir estrictamente la normativa de la Ley N°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5AE9C1C4" w14:textId="6D3C0372" w:rsidR="00DA4FAA" w:rsidRPr="00D75880" w:rsidRDefault="00383B3C" w:rsidP="0015295E">
      <w:pPr>
        <w:numPr>
          <w:ilvl w:val="0"/>
          <w:numId w:val="3"/>
        </w:numPr>
        <w:jc w:val="both"/>
        <w:rPr>
          <w:rFonts w:ascii="Verdana" w:hAnsi="Verdana" w:cs="Arial"/>
          <w:sz w:val="18"/>
          <w:szCs w:val="18"/>
        </w:rPr>
      </w:pPr>
      <w:r w:rsidRPr="00D75880">
        <w:rPr>
          <w:rFonts w:ascii="Verdana" w:hAnsi="Verdana" w:cs="Arial"/>
          <w:sz w:val="18"/>
          <w:szCs w:val="18"/>
        </w:rPr>
        <w:t xml:space="preserve">Boleta de </w:t>
      </w:r>
      <w:r w:rsidR="00DA4FAA" w:rsidRPr="00D75880">
        <w:rPr>
          <w:rFonts w:ascii="Verdana" w:hAnsi="Verdana" w:cs="Arial"/>
          <w:sz w:val="18"/>
          <w:szCs w:val="18"/>
        </w:rPr>
        <w:t xml:space="preserve">Garantía de Cumplimiento de Contrato equivalente al siete por ciento (7%) del monto del contrato, siempre y cuando cumpla con las características de renovable, irrevocable y de ejecución inmediata; emitida a nombre de la </w:t>
      </w:r>
      <w:r w:rsidR="00CF1EEB" w:rsidRPr="00D75880">
        <w:rPr>
          <w:rFonts w:ascii="Verdana" w:hAnsi="Verdana" w:cs="Arial"/>
          <w:sz w:val="18"/>
          <w:szCs w:val="18"/>
        </w:rPr>
        <w:t>entidad</w:t>
      </w:r>
      <w:r w:rsidR="00FF5C1A" w:rsidRPr="00D75880">
        <w:rPr>
          <w:rFonts w:ascii="Verdana" w:hAnsi="Verdana" w:cs="Arial"/>
          <w:sz w:val="18"/>
          <w:szCs w:val="18"/>
        </w:rPr>
        <w:t xml:space="preserve">, con vigencia computable a partir de la suscripción de contrato, dicha vigencia </w:t>
      </w:r>
      <w:proofErr w:type="spellStart"/>
      <w:r w:rsidR="00FF5C1A" w:rsidRPr="00D75880">
        <w:rPr>
          <w:rFonts w:ascii="Verdana" w:hAnsi="Verdana" w:cs="Arial"/>
          <w:sz w:val="18"/>
          <w:szCs w:val="18"/>
        </w:rPr>
        <w:t>debera</w:t>
      </w:r>
      <w:proofErr w:type="spellEnd"/>
      <w:r w:rsidR="00FF5C1A" w:rsidRPr="00D75880">
        <w:rPr>
          <w:rFonts w:ascii="Verdana" w:hAnsi="Verdana" w:cs="Arial"/>
          <w:sz w:val="18"/>
          <w:szCs w:val="18"/>
        </w:rPr>
        <w:t xml:space="preserve"> exceder en treinta (30) días calendario al plazo de entrega</w:t>
      </w:r>
      <w:r w:rsidR="0015295E" w:rsidRPr="00D75880">
        <w:rPr>
          <w:rFonts w:ascii="Verdana" w:hAnsi="Verdana" w:cs="Arial"/>
          <w:sz w:val="18"/>
          <w:szCs w:val="18"/>
        </w:rPr>
        <w:t xml:space="preserve"> </w:t>
      </w:r>
      <w:r w:rsidR="00D75880" w:rsidRPr="00D75880">
        <w:rPr>
          <w:rFonts w:ascii="Verdana" w:hAnsi="Verdana" w:cs="Arial"/>
          <w:b/>
          <w:i/>
          <w:sz w:val="18"/>
          <w:szCs w:val="18"/>
        </w:rPr>
        <w:t>(original)</w:t>
      </w:r>
      <w:r w:rsidR="00D75880" w:rsidRPr="00D75880">
        <w:rPr>
          <w:rFonts w:ascii="Verdana" w:hAnsi="Verdana" w:cs="Arial"/>
          <w:i/>
          <w:sz w:val="18"/>
          <w:szCs w:val="18"/>
        </w:rPr>
        <w:t>.</w:t>
      </w:r>
      <w:r w:rsidR="00D75880">
        <w:rPr>
          <w:rFonts w:ascii="Verdana" w:hAnsi="Verdana" w:cs="Arial"/>
          <w:b/>
          <w:i/>
          <w:sz w:val="18"/>
          <w:szCs w:val="18"/>
        </w:rPr>
        <w:t xml:space="preserve"> </w:t>
      </w:r>
      <w:r w:rsidR="0015295E" w:rsidRPr="00D75880">
        <w:rPr>
          <w:rFonts w:ascii="Verdana" w:hAnsi="Verdana" w:cs="Arial"/>
          <w:sz w:val="18"/>
          <w:szCs w:val="18"/>
        </w:rPr>
        <w:t>En caso de asociación accidental, esta garantía deberá ser presentada por la Asociación Accidental a cuenta del mismo o como ofertante afianzado, según corresponda, debiendo consignar a las empresas que componen la misma.</w:t>
      </w:r>
      <w:r w:rsidR="00FF5C1A" w:rsidRPr="00D75880">
        <w:rPr>
          <w:rFonts w:ascii="Verdana" w:hAnsi="Verdana" w:cs="Arial"/>
          <w:sz w:val="18"/>
          <w:szCs w:val="18"/>
        </w:rPr>
        <w:t xml:space="preserve"> </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461199" w:rsidRDefault="002C7D12" w:rsidP="00DA4FAA">
      <w:pPr>
        <w:jc w:val="center"/>
        <w:rPr>
          <w:rFonts w:ascii="Arial" w:hAnsi="Arial" w:cs="Arial"/>
          <w:b/>
          <w:sz w:val="18"/>
        </w:rPr>
      </w:pPr>
      <w:r w:rsidRPr="000C6821">
        <w:rPr>
          <w:rFonts w:ascii="Verdana" w:hAnsi="Verdana" w:cs="Arial"/>
          <w:b/>
          <w:sz w:val="18"/>
          <w:szCs w:val="18"/>
          <w:lang w:val="es-BO"/>
        </w:rPr>
        <w:br w:type="page"/>
      </w:r>
      <w:r w:rsidR="00DA4FAA" w:rsidRPr="00461199">
        <w:rPr>
          <w:rFonts w:ascii="Arial" w:hAnsi="Arial" w:cs="Arial"/>
          <w:b/>
          <w:sz w:val="18"/>
        </w:rPr>
        <w:lastRenderedPageBreak/>
        <w:t>FORMULARIO A-2</w:t>
      </w:r>
      <w:r w:rsidR="00AB79C7">
        <w:rPr>
          <w:rFonts w:ascii="Arial" w:hAnsi="Arial" w:cs="Arial"/>
          <w:b/>
          <w:sz w:val="18"/>
        </w:rPr>
        <w:t>a</w:t>
      </w:r>
    </w:p>
    <w:p w14:paraId="35FE68C0" w14:textId="04F9D3B8" w:rsidR="00AB1CD9" w:rsidRDefault="00DA4FAA" w:rsidP="00AB1CD9">
      <w:pPr>
        <w:jc w:val="center"/>
        <w:rPr>
          <w:rFonts w:ascii="Arial" w:hAnsi="Arial" w:cs="Arial"/>
          <w:b/>
          <w:sz w:val="18"/>
        </w:rPr>
      </w:pPr>
      <w:r w:rsidRPr="00461199">
        <w:rPr>
          <w:rFonts w:ascii="Arial" w:hAnsi="Arial" w:cs="Arial"/>
          <w:b/>
          <w:sz w:val="18"/>
        </w:rPr>
        <w:t>IDENTIFICACIÓN DEL PROPONENTE</w:t>
      </w:r>
    </w:p>
    <w:p w14:paraId="7F3BF136" w14:textId="289EF69C" w:rsidR="00AB1CD9" w:rsidRPr="00461199" w:rsidRDefault="00AB1CD9" w:rsidP="00AB1CD9">
      <w:pPr>
        <w:jc w:val="center"/>
        <w:rPr>
          <w:rFonts w:ascii="Arial" w:hAnsi="Arial" w:cs="Arial"/>
          <w:b/>
          <w:sz w:val="18"/>
        </w:rPr>
      </w:pPr>
      <w:r w:rsidRPr="00AB1CD9">
        <w:rPr>
          <w:rFonts w:ascii="Arial" w:hAnsi="Arial" w:cs="Arial"/>
          <w:b/>
          <w:sz w:val="18"/>
        </w:rPr>
        <w:t xml:space="preserve">(Para </w:t>
      </w:r>
      <w:r w:rsidR="003A3E5D">
        <w:rPr>
          <w:rFonts w:ascii="Arial" w:hAnsi="Arial" w:cs="Arial"/>
          <w:b/>
          <w:sz w:val="18"/>
        </w:rPr>
        <w:t>Empresas</w:t>
      </w:r>
      <w:r w:rsidRPr="00AB1CD9">
        <w:rPr>
          <w:rFonts w:ascii="Arial" w:hAnsi="Arial"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E521E5">
            <w:pPr>
              <w:pStyle w:val="Prrafodelista"/>
              <w:numPr>
                <w:ilvl w:val="0"/>
                <w:numId w:val="34"/>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521E5">
            <w:pPr>
              <w:pStyle w:val="Prrafodelista"/>
              <w:numPr>
                <w:ilvl w:val="0"/>
                <w:numId w:val="35"/>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521E5">
            <w:pPr>
              <w:pStyle w:val="Prrafodelista"/>
              <w:numPr>
                <w:ilvl w:val="0"/>
                <w:numId w:val="35"/>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4B967991"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39893BE1" w14:textId="3F52DC47" w:rsidR="00C53441" w:rsidRPr="000C6821" w:rsidRDefault="00C53441" w:rsidP="006558C1">
      <w:pPr>
        <w:rPr>
          <w:rFonts w:ascii="Verdana" w:hAnsi="Verdana" w:cs="Arial"/>
          <w:sz w:val="16"/>
          <w:szCs w:val="16"/>
          <w:lang w:val="es-BO"/>
        </w:rPr>
      </w:pPr>
    </w:p>
    <w:tbl>
      <w:tblPr>
        <w:tblpPr w:leftFromText="141" w:rightFromText="141" w:vertAnchor="text" w:tblpY="1"/>
        <w:tblOverlap w:val="never"/>
        <w:tblW w:w="9488" w:type="dxa"/>
        <w:tblLayout w:type="fixed"/>
        <w:tblCellMar>
          <w:left w:w="70" w:type="dxa"/>
          <w:right w:w="70" w:type="dxa"/>
        </w:tblCellMar>
        <w:tblLook w:val="04A0" w:firstRow="1" w:lastRow="0" w:firstColumn="1" w:lastColumn="0" w:noHBand="0" w:noVBand="1"/>
      </w:tblPr>
      <w:tblGrid>
        <w:gridCol w:w="557"/>
        <w:gridCol w:w="1985"/>
        <w:gridCol w:w="992"/>
        <w:gridCol w:w="1276"/>
        <w:gridCol w:w="12"/>
        <w:gridCol w:w="1547"/>
        <w:gridCol w:w="992"/>
        <w:gridCol w:w="851"/>
        <w:gridCol w:w="20"/>
        <w:gridCol w:w="1256"/>
      </w:tblGrid>
      <w:tr w:rsidR="005E2C37" w:rsidRPr="00391637" w14:paraId="5F681D0B" w14:textId="77777777" w:rsidTr="00BA4EB3">
        <w:trPr>
          <w:trHeight w:val="411"/>
        </w:trPr>
        <w:tc>
          <w:tcPr>
            <w:tcW w:w="6369" w:type="dxa"/>
            <w:gridSpan w:val="6"/>
            <w:tcBorders>
              <w:top w:val="single" w:sz="8" w:space="0" w:color="auto"/>
              <w:left w:val="single" w:sz="8" w:space="0" w:color="auto"/>
              <w:bottom w:val="single" w:sz="4" w:space="0" w:color="auto"/>
              <w:right w:val="single" w:sz="8" w:space="0" w:color="000000"/>
            </w:tcBorders>
            <w:shd w:val="clear" w:color="auto" w:fill="B4C6E7" w:themeFill="accent5" w:themeFillTint="66"/>
            <w:vAlign w:val="center"/>
            <w:hideMark/>
          </w:tcPr>
          <w:p w14:paraId="0FD9B273"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DATOS COMPLETADOS POR LA ENTIDAD CONVOCANTE</w:t>
            </w:r>
          </w:p>
        </w:tc>
        <w:tc>
          <w:tcPr>
            <w:tcW w:w="3119" w:type="dxa"/>
            <w:gridSpan w:val="4"/>
            <w:tcBorders>
              <w:top w:val="single" w:sz="8" w:space="0" w:color="auto"/>
              <w:left w:val="nil"/>
              <w:bottom w:val="single" w:sz="4" w:space="0" w:color="auto"/>
              <w:right w:val="single" w:sz="8" w:space="0" w:color="000000"/>
            </w:tcBorders>
            <w:shd w:val="clear" w:color="auto" w:fill="BDD6EE" w:themeFill="accent1" w:themeFillTint="66"/>
            <w:vAlign w:val="bottom"/>
            <w:hideMark/>
          </w:tcPr>
          <w:p w14:paraId="2D9F9D73" w14:textId="77777777" w:rsidR="005E2C37" w:rsidRPr="00391637" w:rsidRDefault="005E2C37" w:rsidP="00BA4EB3">
            <w:pPr>
              <w:jc w:val="center"/>
              <w:rPr>
                <w:rFonts w:ascii="Arial" w:hAnsi="Arial" w:cs="Arial"/>
                <w:b/>
                <w:bCs/>
                <w:color w:val="000000"/>
                <w:sz w:val="16"/>
                <w:szCs w:val="18"/>
                <w:lang w:val="es-BO" w:eastAsia="es-BO"/>
              </w:rPr>
            </w:pPr>
            <w:r w:rsidRPr="00391637">
              <w:rPr>
                <w:rFonts w:ascii="Arial" w:hAnsi="Arial" w:cs="Arial"/>
                <w:b/>
                <w:bCs/>
                <w:color w:val="000000"/>
                <w:sz w:val="16"/>
                <w:szCs w:val="18"/>
                <w:lang w:val="es-BO" w:eastAsia="es-BO"/>
              </w:rPr>
              <w:t>PROPUESTA</w:t>
            </w:r>
            <w:r w:rsidRPr="00391637">
              <w:rPr>
                <w:rFonts w:ascii="Arial" w:hAnsi="Arial" w:cs="Arial"/>
                <w:b/>
                <w:bCs/>
                <w:color w:val="000000"/>
                <w:sz w:val="16"/>
                <w:szCs w:val="18"/>
                <w:lang w:val="es-BO" w:eastAsia="es-BO"/>
              </w:rPr>
              <w:br/>
              <w:t>(A SER COMPLETADO POR EL PROPONENTE)</w:t>
            </w:r>
          </w:p>
        </w:tc>
      </w:tr>
      <w:tr w:rsidR="00B0617E" w:rsidRPr="00391637" w14:paraId="62CB94BF" w14:textId="77777777" w:rsidTr="00BA4EB3">
        <w:trPr>
          <w:trHeight w:val="480"/>
        </w:trPr>
        <w:tc>
          <w:tcPr>
            <w:tcW w:w="557" w:type="dxa"/>
            <w:tcBorders>
              <w:top w:val="nil"/>
              <w:left w:val="single" w:sz="8" w:space="0" w:color="auto"/>
              <w:bottom w:val="single" w:sz="4" w:space="0" w:color="auto"/>
              <w:right w:val="single" w:sz="4" w:space="0" w:color="auto"/>
            </w:tcBorders>
            <w:shd w:val="clear" w:color="auto" w:fill="B4C6E7" w:themeFill="accent5" w:themeFillTint="66"/>
            <w:vAlign w:val="center"/>
            <w:hideMark/>
          </w:tcPr>
          <w:p w14:paraId="382F07C9"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Ítem</w:t>
            </w:r>
          </w:p>
        </w:tc>
        <w:tc>
          <w:tcPr>
            <w:tcW w:w="1985" w:type="dxa"/>
            <w:tcBorders>
              <w:top w:val="nil"/>
              <w:left w:val="nil"/>
              <w:bottom w:val="single" w:sz="4" w:space="0" w:color="auto"/>
              <w:right w:val="single" w:sz="4" w:space="0" w:color="auto"/>
            </w:tcBorders>
            <w:shd w:val="clear" w:color="auto" w:fill="B4C6E7" w:themeFill="accent5" w:themeFillTint="66"/>
            <w:vAlign w:val="center"/>
            <w:hideMark/>
          </w:tcPr>
          <w:p w14:paraId="7F4A8D39"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Descripción del bien</w:t>
            </w:r>
          </w:p>
        </w:tc>
        <w:tc>
          <w:tcPr>
            <w:tcW w:w="992" w:type="dxa"/>
            <w:tcBorders>
              <w:top w:val="nil"/>
              <w:left w:val="nil"/>
              <w:bottom w:val="single" w:sz="4" w:space="0" w:color="auto"/>
              <w:right w:val="single" w:sz="4" w:space="0" w:color="auto"/>
            </w:tcBorders>
            <w:shd w:val="clear" w:color="auto" w:fill="B4C6E7" w:themeFill="accent5" w:themeFillTint="66"/>
            <w:vAlign w:val="center"/>
            <w:hideMark/>
          </w:tcPr>
          <w:p w14:paraId="6A18B06D"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Cantidad solicitada</w:t>
            </w:r>
          </w:p>
        </w:tc>
        <w:tc>
          <w:tcPr>
            <w:tcW w:w="1288" w:type="dxa"/>
            <w:gridSpan w:val="2"/>
            <w:tcBorders>
              <w:top w:val="nil"/>
              <w:left w:val="nil"/>
              <w:bottom w:val="single" w:sz="4" w:space="0" w:color="auto"/>
              <w:right w:val="single" w:sz="4" w:space="0" w:color="auto"/>
            </w:tcBorders>
            <w:shd w:val="clear" w:color="auto" w:fill="B4C6E7" w:themeFill="accent5" w:themeFillTint="66"/>
            <w:vAlign w:val="center"/>
            <w:hideMark/>
          </w:tcPr>
          <w:p w14:paraId="50353504"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Precio referencial unitario</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243FB81E"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Precio referencial total</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3B870C53"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Cantidad Ofertada</w:t>
            </w:r>
          </w:p>
        </w:tc>
        <w:tc>
          <w:tcPr>
            <w:tcW w:w="87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6F0932F"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Precio Unitario (Bs.)</w:t>
            </w:r>
          </w:p>
        </w:tc>
        <w:tc>
          <w:tcPr>
            <w:tcW w:w="1256" w:type="dxa"/>
            <w:tcBorders>
              <w:top w:val="nil"/>
              <w:left w:val="nil"/>
              <w:bottom w:val="single" w:sz="4" w:space="0" w:color="auto"/>
              <w:right w:val="single" w:sz="8" w:space="0" w:color="auto"/>
            </w:tcBorders>
            <w:shd w:val="clear" w:color="auto" w:fill="BDD6EE" w:themeFill="accent1" w:themeFillTint="66"/>
            <w:vAlign w:val="center"/>
            <w:hideMark/>
          </w:tcPr>
          <w:p w14:paraId="164B5369" w14:textId="77777777" w:rsidR="005E2C37" w:rsidRPr="00391637" w:rsidRDefault="005E2C37" w:rsidP="00BA4EB3">
            <w:pPr>
              <w:jc w:val="center"/>
              <w:rPr>
                <w:rFonts w:ascii="Arial" w:hAnsi="Arial" w:cs="Arial"/>
                <w:b/>
                <w:bCs/>
                <w:sz w:val="16"/>
                <w:szCs w:val="18"/>
                <w:lang w:val="es-BO" w:eastAsia="es-BO"/>
              </w:rPr>
            </w:pPr>
            <w:r w:rsidRPr="00391637">
              <w:rPr>
                <w:rFonts w:ascii="Arial" w:hAnsi="Arial" w:cs="Arial"/>
                <w:b/>
                <w:bCs/>
                <w:sz w:val="16"/>
                <w:szCs w:val="18"/>
                <w:lang w:val="es-BO" w:eastAsia="es-BO"/>
              </w:rPr>
              <w:t>Precio Total (Bs.)</w:t>
            </w:r>
          </w:p>
        </w:tc>
      </w:tr>
      <w:tr w:rsidR="00391637" w14:paraId="443D9890" w14:textId="0F9CD75D"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76301F83" w14:textId="3C4A982E"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1</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2F35E192" w14:textId="18BE542F"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ARCO EN C </w:t>
            </w:r>
          </w:p>
        </w:tc>
        <w:tc>
          <w:tcPr>
            <w:tcW w:w="992" w:type="dxa"/>
            <w:tcBorders>
              <w:top w:val="nil"/>
              <w:left w:val="nil"/>
              <w:bottom w:val="single" w:sz="4" w:space="0" w:color="auto"/>
              <w:right w:val="single" w:sz="4" w:space="0" w:color="auto"/>
            </w:tcBorders>
            <w:shd w:val="clear" w:color="000000" w:fill="FFFFFF"/>
            <w:noWrap/>
            <w:vAlign w:val="center"/>
          </w:tcPr>
          <w:p w14:paraId="411B76FB" w14:textId="58B03ECD"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tcPr>
          <w:p w14:paraId="55B045F6" w14:textId="7C66335C"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2.300.000,00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6678D2D8" w14:textId="77CD380B"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2.300.000,00</w:t>
            </w:r>
          </w:p>
        </w:tc>
        <w:tc>
          <w:tcPr>
            <w:tcW w:w="992" w:type="dxa"/>
            <w:tcBorders>
              <w:top w:val="single" w:sz="4" w:space="0" w:color="auto"/>
              <w:bottom w:val="single" w:sz="4" w:space="0" w:color="auto"/>
              <w:right w:val="single" w:sz="4" w:space="0" w:color="auto"/>
            </w:tcBorders>
            <w:shd w:val="clear" w:color="auto" w:fill="auto"/>
            <w:vAlign w:val="center"/>
          </w:tcPr>
          <w:p w14:paraId="0EFED6FE" w14:textId="69B768F1"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A7755" w14:textId="3C41D498"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0E667" w14:textId="4485AC67" w:rsidR="00391637" w:rsidRPr="00391637" w:rsidRDefault="00391637" w:rsidP="00BA4EB3">
            <w:pPr>
              <w:jc w:val="center"/>
              <w:rPr>
                <w:sz w:val="16"/>
                <w:szCs w:val="16"/>
              </w:rPr>
            </w:pPr>
          </w:p>
        </w:tc>
      </w:tr>
      <w:tr w:rsidR="00391637" w14:paraId="1AF719C7"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7DD6A05" w14:textId="75F9C612"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2</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44391762" w14:textId="16EC064B"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MESA QUIRUGICA </w:t>
            </w:r>
          </w:p>
        </w:tc>
        <w:tc>
          <w:tcPr>
            <w:tcW w:w="992" w:type="dxa"/>
            <w:tcBorders>
              <w:top w:val="nil"/>
              <w:left w:val="nil"/>
              <w:bottom w:val="single" w:sz="4" w:space="0" w:color="auto"/>
              <w:right w:val="single" w:sz="4" w:space="0" w:color="auto"/>
            </w:tcBorders>
            <w:shd w:val="clear" w:color="000000" w:fill="FFFFFF"/>
            <w:noWrap/>
            <w:vAlign w:val="center"/>
          </w:tcPr>
          <w:p w14:paraId="5D42F513" w14:textId="77BA2E4E"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nil"/>
            </w:tcBorders>
            <w:shd w:val="clear" w:color="auto" w:fill="auto"/>
            <w:noWrap/>
            <w:vAlign w:val="center"/>
          </w:tcPr>
          <w:p w14:paraId="6CC0B803" w14:textId="3C8F55FB"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500.000,00</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8602A53" w14:textId="61E24A89"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500.000,00</w:t>
            </w:r>
          </w:p>
        </w:tc>
        <w:tc>
          <w:tcPr>
            <w:tcW w:w="992" w:type="dxa"/>
            <w:tcBorders>
              <w:top w:val="single" w:sz="4" w:space="0" w:color="auto"/>
              <w:bottom w:val="single" w:sz="4" w:space="0" w:color="auto"/>
              <w:right w:val="single" w:sz="4" w:space="0" w:color="auto"/>
            </w:tcBorders>
            <w:shd w:val="clear" w:color="auto" w:fill="auto"/>
            <w:vAlign w:val="center"/>
          </w:tcPr>
          <w:p w14:paraId="5C4486E5"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7E9BD"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EDCBE" w14:textId="77777777" w:rsidR="00391637" w:rsidRPr="00391637" w:rsidRDefault="00391637" w:rsidP="00BA4EB3">
            <w:pPr>
              <w:jc w:val="center"/>
              <w:rPr>
                <w:sz w:val="16"/>
                <w:szCs w:val="16"/>
              </w:rPr>
            </w:pPr>
          </w:p>
        </w:tc>
      </w:tr>
      <w:tr w:rsidR="00391637" w14:paraId="416BCF85"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14EF685D" w14:textId="50C79715"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3</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3F836C9C" w14:textId="41524721"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MAQUINA DE ANESTESIA </w:t>
            </w:r>
          </w:p>
        </w:tc>
        <w:tc>
          <w:tcPr>
            <w:tcW w:w="992" w:type="dxa"/>
            <w:tcBorders>
              <w:top w:val="nil"/>
              <w:left w:val="nil"/>
              <w:bottom w:val="single" w:sz="4" w:space="0" w:color="auto"/>
              <w:right w:val="single" w:sz="4" w:space="0" w:color="auto"/>
            </w:tcBorders>
            <w:shd w:val="clear" w:color="000000" w:fill="FFFFFF"/>
            <w:noWrap/>
            <w:vAlign w:val="center"/>
          </w:tcPr>
          <w:p w14:paraId="2FEA78AF" w14:textId="0C7FA345"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tcPr>
          <w:p w14:paraId="5124AD83" w14:textId="17A73F39"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880.000,00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07214F90" w14:textId="0631272E"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880.000,00</w:t>
            </w:r>
          </w:p>
        </w:tc>
        <w:tc>
          <w:tcPr>
            <w:tcW w:w="992" w:type="dxa"/>
            <w:tcBorders>
              <w:top w:val="single" w:sz="4" w:space="0" w:color="auto"/>
              <w:bottom w:val="single" w:sz="4" w:space="0" w:color="auto"/>
              <w:right w:val="single" w:sz="4" w:space="0" w:color="auto"/>
            </w:tcBorders>
            <w:shd w:val="clear" w:color="auto" w:fill="auto"/>
            <w:vAlign w:val="center"/>
          </w:tcPr>
          <w:p w14:paraId="23F5FA0A"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862A59"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37491" w14:textId="77777777" w:rsidR="00391637" w:rsidRPr="00391637" w:rsidRDefault="00391637" w:rsidP="00BA4EB3">
            <w:pPr>
              <w:jc w:val="center"/>
              <w:rPr>
                <w:sz w:val="16"/>
                <w:szCs w:val="16"/>
              </w:rPr>
            </w:pPr>
          </w:p>
        </w:tc>
      </w:tr>
      <w:tr w:rsidR="00391637" w14:paraId="0ACBA967"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54B2EE1" w14:textId="6B456581"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4</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405245B4" w14:textId="26B8CF67"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ELECTROBISTURI </w:t>
            </w:r>
          </w:p>
        </w:tc>
        <w:tc>
          <w:tcPr>
            <w:tcW w:w="992" w:type="dxa"/>
            <w:tcBorders>
              <w:top w:val="nil"/>
              <w:left w:val="nil"/>
              <w:bottom w:val="single" w:sz="4" w:space="0" w:color="auto"/>
              <w:right w:val="single" w:sz="4" w:space="0" w:color="auto"/>
            </w:tcBorders>
            <w:shd w:val="clear" w:color="000000" w:fill="FFFFFF"/>
            <w:noWrap/>
            <w:vAlign w:val="center"/>
          </w:tcPr>
          <w:p w14:paraId="2F48EDAC" w14:textId="1AF96508"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nil"/>
            </w:tcBorders>
            <w:shd w:val="clear" w:color="auto" w:fill="auto"/>
            <w:noWrap/>
            <w:vAlign w:val="center"/>
          </w:tcPr>
          <w:p w14:paraId="1BD2ACD0" w14:textId="6CA5A9BD"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235.000,00</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C3C6C6B" w14:textId="2A6D9C97"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235.000,00</w:t>
            </w:r>
          </w:p>
        </w:tc>
        <w:tc>
          <w:tcPr>
            <w:tcW w:w="992" w:type="dxa"/>
            <w:tcBorders>
              <w:top w:val="single" w:sz="4" w:space="0" w:color="auto"/>
              <w:bottom w:val="single" w:sz="4" w:space="0" w:color="auto"/>
              <w:right w:val="single" w:sz="4" w:space="0" w:color="auto"/>
            </w:tcBorders>
            <w:shd w:val="clear" w:color="auto" w:fill="auto"/>
            <w:vAlign w:val="center"/>
          </w:tcPr>
          <w:p w14:paraId="3518424D"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B46081"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74194" w14:textId="77777777" w:rsidR="00391637" w:rsidRPr="00391637" w:rsidRDefault="00391637" w:rsidP="00BA4EB3">
            <w:pPr>
              <w:jc w:val="center"/>
              <w:rPr>
                <w:sz w:val="16"/>
                <w:szCs w:val="16"/>
              </w:rPr>
            </w:pPr>
          </w:p>
        </w:tc>
      </w:tr>
      <w:tr w:rsidR="00391637" w14:paraId="79D18BA9"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1850E98" w14:textId="63EE918C"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5</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488DC106" w14:textId="4A1D1A1B"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ECOGRAFO PORTATIL</w:t>
            </w:r>
          </w:p>
        </w:tc>
        <w:tc>
          <w:tcPr>
            <w:tcW w:w="992" w:type="dxa"/>
            <w:tcBorders>
              <w:top w:val="nil"/>
              <w:left w:val="nil"/>
              <w:bottom w:val="single" w:sz="4" w:space="0" w:color="auto"/>
              <w:right w:val="single" w:sz="4" w:space="0" w:color="auto"/>
            </w:tcBorders>
            <w:shd w:val="clear" w:color="000000" w:fill="FFFFFF"/>
            <w:noWrap/>
            <w:vAlign w:val="center"/>
          </w:tcPr>
          <w:p w14:paraId="0132DAED" w14:textId="597F6210"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nil"/>
            </w:tcBorders>
            <w:shd w:val="clear" w:color="auto" w:fill="auto"/>
            <w:noWrap/>
            <w:vAlign w:val="center"/>
          </w:tcPr>
          <w:p w14:paraId="17055E1D" w14:textId="06E1DB01"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350.000,00</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3F831DD" w14:textId="219B6B04"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350.000,00</w:t>
            </w:r>
          </w:p>
        </w:tc>
        <w:tc>
          <w:tcPr>
            <w:tcW w:w="992" w:type="dxa"/>
            <w:tcBorders>
              <w:top w:val="single" w:sz="4" w:space="0" w:color="auto"/>
              <w:bottom w:val="single" w:sz="4" w:space="0" w:color="auto"/>
              <w:right w:val="single" w:sz="4" w:space="0" w:color="auto"/>
            </w:tcBorders>
            <w:shd w:val="clear" w:color="auto" w:fill="auto"/>
            <w:vAlign w:val="center"/>
          </w:tcPr>
          <w:p w14:paraId="239DBA86"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09708E"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FFB8A" w14:textId="77777777" w:rsidR="00391637" w:rsidRPr="00391637" w:rsidRDefault="00391637" w:rsidP="00BA4EB3">
            <w:pPr>
              <w:jc w:val="center"/>
              <w:rPr>
                <w:sz w:val="16"/>
                <w:szCs w:val="16"/>
              </w:rPr>
            </w:pPr>
          </w:p>
        </w:tc>
      </w:tr>
      <w:tr w:rsidR="00391637" w14:paraId="6921A1E9"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3D676BA" w14:textId="36204F29"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6</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6595AE30" w14:textId="62652E06"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CARRO DE PARO EQUIPADO </w:t>
            </w:r>
          </w:p>
        </w:tc>
        <w:tc>
          <w:tcPr>
            <w:tcW w:w="992" w:type="dxa"/>
            <w:tcBorders>
              <w:top w:val="nil"/>
              <w:left w:val="nil"/>
              <w:bottom w:val="single" w:sz="4" w:space="0" w:color="auto"/>
              <w:right w:val="single" w:sz="4" w:space="0" w:color="auto"/>
            </w:tcBorders>
            <w:shd w:val="clear" w:color="000000" w:fill="FFFFFF"/>
            <w:noWrap/>
            <w:vAlign w:val="center"/>
          </w:tcPr>
          <w:p w14:paraId="3A484181" w14:textId="5EA39783"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nil"/>
            </w:tcBorders>
            <w:shd w:val="clear" w:color="auto" w:fill="auto"/>
            <w:noWrap/>
            <w:vAlign w:val="center"/>
          </w:tcPr>
          <w:p w14:paraId="0105B215" w14:textId="44F855AE"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140.000,00</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8D764B" w14:textId="05FBCCEE"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140.000,00</w:t>
            </w:r>
          </w:p>
        </w:tc>
        <w:tc>
          <w:tcPr>
            <w:tcW w:w="992" w:type="dxa"/>
            <w:tcBorders>
              <w:top w:val="single" w:sz="4" w:space="0" w:color="auto"/>
              <w:bottom w:val="single" w:sz="4" w:space="0" w:color="auto"/>
              <w:right w:val="single" w:sz="4" w:space="0" w:color="auto"/>
            </w:tcBorders>
            <w:shd w:val="clear" w:color="auto" w:fill="auto"/>
            <w:vAlign w:val="center"/>
          </w:tcPr>
          <w:p w14:paraId="17FFEA99"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D7BC3C"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1CAB" w14:textId="77777777" w:rsidR="00391637" w:rsidRPr="00391637" w:rsidRDefault="00391637" w:rsidP="00BA4EB3">
            <w:pPr>
              <w:jc w:val="center"/>
              <w:rPr>
                <w:sz w:val="16"/>
                <w:szCs w:val="16"/>
              </w:rPr>
            </w:pPr>
          </w:p>
        </w:tc>
      </w:tr>
      <w:tr w:rsidR="00391637" w14:paraId="5F446D8A" w14:textId="77777777" w:rsidTr="00BA4EB3">
        <w:trPr>
          <w:trHeight w:val="283"/>
        </w:trPr>
        <w:tc>
          <w:tcPr>
            <w:tcW w:w="557" w:type="dxa"/>
            <w:tcBorders>
              <w:top w:val="nil"/>
              <w:left w:val="single" w:sz="4" w:space="0" w:color="auto"/>
              <w:bottom w:val="single" w:sz="4" w:space="0" w:color="auto"/>
              <w:right w:val="single" w:sz="4" w:space="0" w:color="auto"/>
            </w:tcBorders>
            <w:shd w:val="clear" w:color="auto" w:fill="auto"/>
            <w:noWrap/>
            <w:vAlign w:val="center"/>
          </w:tcPr>
          <w:p w14:paraId="00A3C353" w14:textId="4EED4340" w:rsidR="00391637" w:rsidRPr="00391637" w:rsidRDefault="00391637" w:rsidP="00BA4EB3">
            <w:pPr>
              <w:jc w:val="center"/>
              <w:rPr>
                <w:rFonts w:ascii="Century Gothic" w:hAnsi="Century Gothic"/>
                <w:b/>
                <w:bCs/>
                <w:color w:val="000000"/>
                <w:sz w:val="18"/>
                <w:szCs w:val="16"/>
                <w:lang w:val="es-BO" w:eastAsia="es-BO"/>
              </w:rPr>
            </w:pPr>
            <w:r w:rsidRPr="00391637">
              <w:rPr>
                <w:rFonts w:ascii="Century Gothic" w:hAnsi="Century Gothic"/>
                <w:b/>
                <w:bCs/>
                <w:color w:val="000000"/>
                <w:sz w:val="18"/>
                <w:szCs w:val="16"/>
                <w:lang w:val="es-BO" w:eastAsia="es-BO"/>
              </w:rPr>
              <w:t>7</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2588F7EF" w14:textId="27F17C56"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 xml:space="preserve">SELLADOR QUIRUGICO </w:t>
            </w:r>
          </w:p>
        </w:tc>
        <w:tc>
          <w:tcPr>
            <w:tcW w:w="992" w:type="dxa"/>
            <w:tcBorders>
              <w:top w:val="nil"/>
              <w:left w:val="nil"/>
              <w:bottom w:val="single" w:sz="4" w:space="0" w:color="auto"/>
              <w:right w:val="single" w:sz="4" w:space="0" w:color="auto"/>
            </w:tcBorders>
            <w:shd w:val="clear" w:color="000000" w:fill="FFFFFF"/>
            <w:noWrap/>
            <w:vAlign w:val="center"/>
          </w:tcPr>
          <w:p w14:paraId="129C48D2" w14:textId="763BB9B8" w:rsidR="00391637" w:rsidRPr="00391637" w:rsidRDefault="00391637" w:rsidP="00BA4EB3">
            <w:pPr>
              <w:jc w:val="center"/>
              <w:rPr>
                <w:rFonts w:ascii="Century Gothic" w:hAnsi="Century Gothic"/>
                <w:color w:val="000000"/>
                <w:sz w:val="18"/>
                <w:szCs w:val="16"/>
              </w:rPr>
            </w:pPr>
            <w:r w:rsidRPr="00391637">
              <w:rPr>
                <w:rFonts w:ascii="Century Gothic" w:hAnsi="Century Gothic"/>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tcPr>
          <w:p w14:paraId="10A259BA" w14:textId="6C50B6CF"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42.000,00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3F58DD98" w14:textId="6F8223D9" w:rsidR="00391637" w:rsidRPr="00391637" w:rsidRDefault="00391637" w:rsidP="00BA4EB3">
            <w:pPr>
              <w:jc w:val="right"/>
              <w:rPr>
                <w:rFonts w:ascii="Century Gothic" w:hAnsi="Century Gothic"/>
                <w:color w:val="000000"/>
                <w:sz w:val="18"/>
                <w:szCs w:val="16"/>
              </w:rPr>
            </w:pPr>
            <w:r w:rsidRPr="00391637">
              <w:rPr>
                <w:rFonts w:ascii="Century Gothic" w:hAnsi="Century Gothic"/>
                <w:color w:val="000000"/>
                <w:sz w:val="18"/>
                <w:szCs w:val="16"/>
              </w:rPr>
              <w:t>42.000,00</w:t>
            </w:r>
          </w:p>
        </w:tc>
        <w:tc>
          <w:tcPr>
            <w:tcW w:w="992" w:type="dxa"/>
            <w:tcBorders>
              <w:top w:val="single" w:sz="4" w:space="0" w:color="auto"/>
              <w:bottom w:val="single" w:sz="4" w:space="0" w:color="auto"/>
              <w:right w:val="single" w:sz="4" w:space="0" w:color="auto"/>
            </w:tcBorders>
            <w:shd w:val="clear" w:color="auto" w:fill="auto"/>
            <w:vAlign w:val="center"/>
          </w:tcPr>
          <w:p w14:paraId="4F39E812" w14:textId="77777777" w:rsidR="00391637" w:rsidRPr="00391637" w:rsidRDefault="00391637" w:rsidP="00BA4EB3">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8E695" w14:textId="77777777" w:rsidR="00391637" w:rsidRPr="00391637" w:rsidRDefault="00391637" w:rsidP="00BA4EB3">
            <w:pPr>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DF7C" w14:textId="77777777" w:rsidR="00391637" w:rsidRPr="00391637" w:rsidRDefault="00391637" w:rsidP="00BA4EB3">
            <w:pPr>
              <w:jc w:val="center"/>
              <w:rPr>
                <w:sz w:val="16"/>
                <w:szCs w:val="16"/>
              </w:rPr>
            </w:pPr>
          </w:p>
        </w:tc>
      </w:tr>
      <w:tr w:rsidR="00391637" w:rsidRPr="005E2C37" w14:paraId="33583467" w14:textId="77777777" w:rsidTr="00BA4EB3">
        <w:trPr>
          <w:trHeight w:val="315"/>
        </w:trPr>
        <w:tc>
          <w:tcPr>
            <w:tcW w:w="4822" w:type="dxa"/>
            <w:gridSpan w:val="5"/>
            <w:tcBorders>
              <w:top w:val="single" w:sz="8" w:space="0" w:color="auto"/>
              <w:left w:val="single" w:sz="8" w:space="0" w:color="auto"/>
              <w:bottom w:val="single" w:sz="4" w:space="0" w:color="auto"/>
              <w:right w:val="single" w:sz="4" w:space="0" w:color="000000"/>
            </w:tcBorders>
            <w:shd w:val="clear" w:color="auto" w:fill="B4C6E7" w:themeFill="accent5" w:themeFillTint="66"/>
            <w:vAlign w:val="center"/>
            <w:hideMark/>
          </w:tcPr>
          <w:p w14:paraId="55C24BF0" w14:textId="77777777" w:rsidR="00391637" w:rsidRPr="00391637" w:rsidRDefault="00391637" w:rsidP="00BA4EB3">
            <w:pPr>
              <w:jc w:val="right"/>
              <w:rPr>
                <w:rFonts w:ascii="Arial" w:hAnsi="Arial" w:cs="Arial"/>
                <w:b/>
                <w:bCs/>
                <w:sz w:val="16"/>
                <w:szCs w:val="18"/>
                <w:lang w:val="es-BO" w:eastAsia="es-BO"/>
              </w:rPr>
            </w:pPr>
            <w:r w:rsidRPr="00391637">
              <w:rPr>
                <w:rFonts w:ascii="Arial" w:hAnsi="Arial" w:cs="Arial"/>
                <w:b/>
                <w:bCs/>
                <w:sz w:val="16"/>
                <w:szCs w:val="18"/>
                <w:lang w:val="es-BO" w:eastAsia="es-BO"/>
              </w:rPr>
              <w:t>TOTAL PRECIO REFERENCIAL (Numeral)</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19E80A56" w14:textId="1E601D5D" w:rsidR="00391637" w:rsidRPr="00391637" w:rsidRDefault="00391637" w:rsidP="00BA4EB3">
            <w:pPr>
              <w:jc w:val="right"/>
              <w:rPr>
                <w:rFonts w:ascii="Arial" w:hAnsi="Arial" w:cs="Arial"/>
                <w:b/>
                <w:bCs/>
                <w:sz w:val="16"/>
                <w:szCs w:val="18"/>
                <w:lang w:val="es-BO" w:eastAsia="es-BO"/>
              </w:rPr>
            </w:pPr>
            <w:r w:rsidRPr="00391637">
              <w:rPr>
                <w:rFonts w:ascii="Arial" w:hAnsi="Arial" w:cs="Arial"/>
                <w:b/>
                <w:bCs/>
                <w:sz w:val="16"/>
                <w:szCs w:val="18"/>
                <w:lang w:val="es-BO" w:eastAsia="es-BO"/>
              </w:rPr>
              <w:t>4.</w:t>
            </w:r>
            <w:r w:rsidR="00BA4EB3">
              <w:rPr>
                <w:rFonts w:ascii="Arial" w:hAnsi="Arial" w:cs="Arial"/>
                <w:b/>
                <w:bCs/>
                <w:sz w:val="16"/>
                <w:szCs w:val="18"/>
                <w:lang w:val="es-BO" w:eastAsia="es-BO"/>
              </w:rPr>
              <w:t>447</w:t>
            </w:r>
            <w:r w:rsidRPr="00391637">
              <w:rPr>
                <w:rFonts w:ascii="Arial" w:hAnsi="Arial" w:cs="Arial"/>
                <w:b/>
                <w:bCs/>
                <w:sz w:val="16"/>
                <w:szCs w:val="18"/>
                <w:lang w:val="es-BO" w:eastAsia="es-BO"/>
              </w:rPr>
              <w:t>.000,00</w:t>
            </w:r>
          </w:p>
        </w:tc>
        <w:tc>
          <w:tcPr>
            <w:tcW w:w="1863" w:type="dxa"/>
            <w:gridSpan w:val="3"/>
            <w:tcBorders>
              <w:top w:val="single" w:sz="8" w:space="0" w:color="auto"/>
              <w:left w:val="nil"/>
              <w:bottom w:val="single" w:sz="4" w:space="0" w:color="auto"/>
              <w:right w:val="single" w:sz="4" w:space="0" w:color="000000"/>
            </w:tcBorders>
            <w:shd w:val="clear" w:color="000000" w:fill="DDEBF7"/>
            <w:noWrap/>
            <w:vAlign w:val="bottom"/>
            <w:hideMark/>
          </w:tcPr>
          <w:p w14:paraId="75E1380A" w14:textId="77777777" w:rsidR="00391637" w:rsidRPr="00391637" w:rsidRDefault="00391637" w:rsidP="00BA4EB3">
            <w:pPr>
              <w:jc w:val="right"/>
              <w:rPr>
                <w:rFonts w:ascii="Arial" w:hAnsi="Arial" w:cs="Arial"/>
                <w:b/>
                <w:bCs/>
                <w:sz w:val="16"/>
                <w:szCs w:val="18"/>
                <w:lang w:val="es-BO" w:eastAsia="es-BO"/>
              </w:rPr>
            </w:pPr>
            <w:r w:rsidRPr="00391637">
              <w:rPr>
                <w:rFonts w:ascii="Arial" w:hAnsi="Arial" w:cs="Arial"/>
                <w:b/>
                <w:bCs/>
                <w:sz w:val="16"/>
                <w:szCs w:val="18"/>
                <w:lang w:val="es-BO" w:eastAsia="es-BO"/>
              </w:rPr>
              <w:t>TOTAL PROPUESTA (Numeral)</w:t>
            </w:r>
          </w:p>
        </w:tc>
        <w:tc>
          <w:tcPr>
            <w:tcW w:w="1256" w:type="dxa"/>
            <w:tcBorders>
              <w:top w:val="nil"/>
              <w:left w:val="nil"/>
              <w:bottom w:val="single" w:sz="4" w:space="0" w:color="auto"/>
              <w:right w:val="single" w:sz="8" w:space="0" w:color="auto"/>
            </w:tcBorders>
            <w:shd w:val="clear" w:color="000000" w:fill="DDEBF7"/>
            <w:noWrap/>
            <w:vAlign w:val="bottom"/>
            <w:hideMark/>
          </w:tcPr>
          <w:p w14:paraId="5C2FDDAE" w14:textId="77777777" w:rsidR="00391637" w:rsidRPr="00391637" w:rsidRDefault="00391637" w:rsidP="00BA4EB3">
            <w:pPr>
              <w:rPr>
                <w:rFonts w:ascii="Arial" w:hAnsi="Arial" w:cs="Arial"/>
                <w:b/>
                <w:bCs/>
                <w:sz w:val="16"/>
                <w:szCs w:val="18"/>
                <w:lang w:val="es-BO" w:eastAsia="es-BO"/>
              </w:rPr>
            </w:pPr>
            <w:r w:rsidRPr="00391637">
              <w:rPr>
                <w:rFonts w:ascii="Arial" w:hAnsi="Arial" w:cs="Arial"/>
                <w:b/>
                <w:bCs/>
                <w:sz w:val="16"/>
                <w:szCs w:val="18"/>
                <w:lang w:val="es-BO" w:eastAsia="es-BO"/>
              </w:rPr>
              <w:t> </w:t>
            </w:r>
          </w:p>
        </w:tc>
      </w:tr>
      <w:tr w:rsidR="00391637" w:rsidRPr="005E2C37" w14:paraId="7EC3CB18" w14:textId="77777777" w:rsidTr="00BA4EB3">
        <w:trPr>
          <w:trHeight w:val="259"/>
        </w:trPr>
        <w:tc>
          <w:tcPr>
            <w:tcW w:w="4822" w:type="dxa"/>
            <w:gridSpan w:val="5"/>
            <w:tcBorders>
              <w:top w:val="single" w:sz="4"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59DF253D" w14:textId="43D04C5F" w:rsidR="00391637" w:rsidRPr="00391637" w:rsidRDefault="00391637" w:rsidP="00BA4EB3">
            <w:pPr>
              <w:jc w:val="right"/>
              <w:rPr>
                <w:rFonts w:ascii="Arial" w:hAnsi="Arial" w:cs="Arial"/>
                <w:color w:val="000000"/>
                <w:sz w:val="16"/>
                <w:szCs w:val="18"/>
                <w:lang w:val="es-BO" w:eastAsia="es-BO"/>
              </w:rPr>
            </w:pPr>
            <w:r w:rsidRPr="00391637">
              <w:rPr>
                <w:rFonts w:ascii="Arial" w:hAnsi="Arial" w:cs="Arial"/>
                <w:color w:val="000000"/>
                <w:sz w:val="16"/>
                <w:szCs w:val="18"/>
                <w:lang w:val="es-BO" w:eastAsia="es-BO"/>
              </w:rPr>
              <w:t xml:space="preserve"> (Literal)</w:t>
            </w:r>
          </w:p>
        </w:tc>
        <w:tc>
          <w:tcPr>
            <w:tcW w:w="1547" w:type="dxa"/>
            <w:tcBorders>
              <w:top w:val="nil"/>
              <w:left w:val="nil"/>
              <w:bottom w:val="single" w:sz="8" w:space="0" w:color="auto"/>
              <w:right w:val="single" w:sz="8" w:space="0" w:color="auto"/>
            </w:tcBorders>
            <w:shd w:val="clear" w:color="auto" w:fill="B4C6E7" w:themeFill="accent5" w:themeFillTint="66"/>
            <w:vAlign w:val="center"/>
            <w:hideMark/>
          </w:tcPr>
          <w:p w14:paraId="60A47C7C" w14:textId="05181BE7" w:rsidR="00391637" w:rsidRPr="00391637" w:rsidRDefault="00391637" w:rsidP="00BA4EB3">
            <w:pPr>
              <w:jc w:val="both"/>
              <w:rPr>
                <w:rFonts w:ascii="Arial" w:hAnsi="Arial" w:cs="Arial"/>
                <w:color w:val="000000"/>
                <w:sz w:val="16"/>
                <w:szCs w:val="18"/>
                <w:lang w:val="es-BO" w:eastAsia="es-BO"/>
              </w:rPr>
            </w:pPr>
            <w:r w:rsidRPr="00391637">
              <w:rPr>
                <w:rFonts w:ascii="Arial" w:hAnsi="Arial" w:cs="Arial"/>
                <w:color w:val="000000"/>
                <w:sz w:val="16"/>
                <w:szCs w:val="18"/>
                <w:lang w:val="es-BO" w:eastAsia="es-BO"/>
              </w:rPr>
              <w:t xml:space="preserve">Cuatro millones </w:t>
            </w:r>
            <w:r w:rsidR="00BA4EB3">
              <w:rPr>
                <w:rFonts w:ascii="Arial" w:hAnsi="Arial" w:cs="Arial"/>
                <w:color w:val="000000"/>
                <w:sz w:val="16"/>
                <w:szCs w:val="18"/>
                <w:lang w:val="es-BO" w:eastAsia="es-BO"/>
              </w:rPr>
              <w:t>cuatrocientos cuarenta y siete</w:t>
            </w:r>
            <w:r w:rsidRPr="00391637">
              <w:rPr>
                <w:rFonts w:ascii="Arial" w:hAnsi="Arial" w:cs="Arial"/>
                <w:color w:val="000000"/>
                <w:sz w:val="16"/>
                <w:szCs w:val="18"/>
                <w:lang w:val="es-BO" w:eastAsia="es-BO"/>
              </w:rPr>
              <w:t xml:space="preserve"> 00/100 Bolivianos</w:t>
            </w:r>
          </w:p>
        </w:tc>
        <w:tc>
          <w:tcPr>
            <w:tcW w:w="1863" w:type="dxa"/>
            <w:gridSpan w:val="3"/>
            <w:tcBorders>
              <w:top w:val="single" w:sz="4" w:space="0" w:color="auto"/>
              <w:left w:val="nil"/>
              <w:bottom w:val="single" w:sz="8" w:space="0" w:color="auto"/>
              <w:right w:val="single" w:sz="4" w:space="0" w:color="000000"/>
            </w:tcBorders>
            <w:shd w:val="clear" w:color="000000" w:fill="DDEBF7"/>
            <w:noWrap/>
            <w:vAlign w:val="center"/>
            <w:hideMark/>
          </w:tcPr>
          <w:p w14:paraId="21488D65" w14:textId="77777777" w:rsidR="00391637" w:rsidRPr="00391637" w:rsidRDefault="00391637" w:rsidP="00BA4EB3">
            <w:pPr>
              <w:jc w:val="right"/>
              <w:rPr>
                <w:rFonts w:ascii="Arial" w:hAnsi="Arial" w:cs="Arial"/>
                <w:color w:val="000000"/>
                <w:sz w:val="16"/>
                <w:szCs w:val="18"/>
                <w:lang w:val="es-BO" w:eastAsia="es-BO"/>
              </w:rPr>
            </w:pPr>
            <w:r w:rsidRPr="00391637">
              <w:rPr>
                <w:rFonts w:ascii="Arial" w:hAnsi="Arial" w:cs="Arial"/>
                <w:color w:val="000000"/>
                <w:sz w:val="16"/>
                <w:szCs w:val="18"/>
                <w:lang w:val="es-BO" w:eastAsia="es-BO"/>
              </w:rPr>
              <w:t>(Literal)</w:t>
            </w:r>
          </w:p>
        </w:tc>
        <w:tc>
          <w:tcPr>
            <w:tcW w:w="1256" w:type="dxa"/>
            <w:tcBorders>
              <w:top w:val="nil"/>
              <w:left w:val="nil"/>
              <w:bottom w:val="single" w:sz="8" w:space="0" w:color="auto"/>
              <w:right w:val="single" w:sz="8" w:space="0" w:color="auto"/>
            </w:tcBorders>
            <w:shd w:val="clear" w:color="000000" w:fill="DDEBF7"/>
            <w:noWrap/>
            <w:vAlign w:val="bottom"/>
            <w:hideMark/>
          </w:tcPr>
          <w:p w14:paraId="77652831" w14:textId="77777777" w:rsidR="00391637" w:rsidRPr="00391637" w:rsidRDefault="00391637" w:rsidP="00BA4EB3">
            <w:pPr>
              <w:rPr>
                <w:rFonts w:ascii="Arial" w:hAnsi="Arial" w:cs="Arial"/>
                <w:color w:val="000000"/>
                <w:sz w:val="16"/>
                <w:szCs w:val="18"/>
                <w:lang w:val="es-BO" w:eastAsia="es-BO"/>
              </w:rPr>
            </w:pPr>
            <w:r w:rsidRPr="00391637">
              <w:rPr>
                <w:rFonts w:ascii="Arial" w:hAnsi="Arial" w:cs="Arial"/>
                <w:color w:val="000000"/>
                <w:sz w:val="16"/>
                <w:szCs w:val="18"/>
                <w:lang w:val="es-BO" w:eastAsia="es-BO"/>
              </w:rPr>
              <w:t> </w:t>
            </w:r>
          </w:p>
        </w:tc>
      </w:tr>
    </w:tbl>
    <w:p w14:paraId="20236965" w14:textId="5C7A6767" w:rsidR="00C53441" w:rsidRDefault="00BE7FE1" w:rsidP="00847251">
      <w:pPr>
        <w:ind w:left="360"/>
        <w:jc w:val="center"/>
        <w:rPr>
          <w:rFonts w:ascii="Verdana" w:hAnsi="Verdana" w:cs="Arial"/>
          <w:b/>
          <w:sz w:val="18"/>
          <w:szCs w:val="18"/>
          <w:lang w:val="es-BO"/>
        </w:rPr>
      </w:pPr>
      <w:r>
        <w:rPr>
          <w:rFonts w:ascii="Verdana" w:hAnsi="Verdana" w:cs="Arial"/>
          <w:b/>
          <w:sz w:val="18"/>
          <w:szCs w:val="18"/>
          <w:lang w:val="es-BO"/>
        </w:rPr>
        <w:br w:type="textWrapping" w:clear="all"/>
      </w:r>
    </w:p>
    <w:p w14:paraId="50A24497" w14:textId="7C2E3F1A" w:rsidR="00C53441" w:rsidRDefault="00C53441" w:rsidP="00847251">
      <w:pPr>
        <w:ind w:left="360"/>
        <w:jc w:val="center"/>
        <w:rPr>
          <w:rFonts w:ascii="Verdana" w:hAnsi="Verdana" w:cs="Arial"/>
          <w:b/>
          <w:sz w:val="18"/>
          <w:szCs w:val="18"/>
          <w:lang w:val="es-BO"/>
        </w:rPr>
      </w:pPr>
    </w:p>
    <w:p w14:paraId="1537B804" w14:textId="77777777" w:rsidR="00C53441" w:rsidRDefault="00C53441" w:rsidP="00847251">
      <w:pPr>
        <w:ind w:left="360"/>
        <w:jc w:val="center"/>
        <w:rPr>
          <w:rFonts w:ascii="Verdana" w:hAnsi="Verdana" w:cs="Arial"/>
          <w:b/>
          <w:sz w:val="18"/>
          <w:szCs w:val="18"/>
          <w:lang w:val="es-BO"/>
        </w:rPr>
      </w:pPr>
    </w:p>
    <w:p w14:paraId="204A71B4" w14:textId="77777777" w:rsidR="007967C2" w:rsidRDefault="007967C2">
      <w:pPr>
        <w:rPr>
          <w:rFonts w:ascii="Verdana" w:hAnsi="Verdana" w:cs="Arial"/>
          <w:b/>
          <w:sz w:val="18"/>
          <w:szCs w:val="18"/>
          <w:highlight w:val="yellow"/>
          <w:lang w:val="es-BO"/>
        </w:rPr>
      </w:pPr>
      <w:r>
        <w:rPr>
          <w:rFonts w:ascii="Verdana" w:hAnsi="Verdana" w:cs="Arial"/>
          <w:b/>
          <w:sz w:val="18"/>
          <w:szCs w:val="18"/>
          <w:highlight w:val="yellow"/>
          <w:lang w:val="es-BO"/>
        </w:rPr>
        <w:br w:type="page"/>
      </w:r>
    </w:p>
    <w:p w14:paraId="1928239A" w14:textId="301B3EF1" w:rsidR="00E7602B" w:rsidRPr="00E86D82" w:rsidRDefault="00E7602B" w:rsidP="00E7602B">
      <w:pPr>
        <w:jc w:val="center"/>
        <w:rPr>
          <w:rFonts w:ascii="Verdana" w:hAnsi="Verdana" w:cs="Arial"/>
          <w:b/>
          <w:sz w:val="18"/>
          <w:szCs w:val="18"/>
          <w:lang w:val="es-BO"/>
        </w:rPr>
      </w:pPr>
      <w:bookmarkStart w:id="85" w:name="_Hlk173943196"/>
      <w:r w:rsidRPr="00E86D82">
        <w:rPr>
          <w:rFonts w:ascii="Verdana" w:hAnsi="Verdana" w:cs="Arial"/>
          <w:b/>
          <w:sz w:val="18"/>
          <w:szCs w:val="18"/>
          <w:lang w:val="es-BO"/>
        </w:rPr>
        <w:lastRenderedPageBreak/>
        <w:t>FORMULARIO C-1</w:t>
      </w:r>
    </w:p>
    <w:p w14:paraId="4607018F" w14:textId="3FD3B856" w:rsidR="00960FCF" w:rsidRDefault="00F44100" w:rsidP="001000ED">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853A471" w14:textId="38BD546B" w:rsidR="001000ED" w:rsidRDefault="006776FF" w:rsidP="001000ED">
      <w:pPr>
        <w:jc w:val="center"/>
        <w:rPr>
          <w:rFonts w:ascii="Verdana" w:hAnsi="Verdana" w:cs="Arial"/>
          <w:b/>
          <w:sz w:val="18"/>
          <w:szCs w:val="18"/>
          <w:lang w:val="es-BO"/>
        </w:rPr>
      </w:pPr>
      <w:r w:rsidRPr="00E33A2B">
        <w:rPr>
          <w:rFonts w:ascii="Verdana" w:hAnsi="Verdana" w:cs="Arial"/>
          <w:b/>
          <w:sz w:val="18"/>
          <w:szCs w:val="18"/>
          <w:highlight w:val="cyan"/>
          <w:lang w:val="es-BO"/>
        </w:rPr>
        <w:t>ÍTEM N°1</w:t>
      </w:r>
      <w:r w:rsidRPr="00995F82">
        <w:rPr>
          <w:rFonts w:ascii="Verdana" w:hAnsi="Verdana" w:cs="Arial"/>
          <w:b/>
          <w:sz w:val="18"/>
          <w:szCs w:val="18"/>
          <w:highlight w:val="cyan"/>
          <w:lang w:val="es-BO"/>
        </w:rPr>
        <w:t>:</w:t>
      </w:r>
      <w:r w:rsidR="00995F82" w:rsidRPr="00995F82">
        <w:rPr>
          <w:highlight w:val="cyan"/>
        </w:rPr>
        <w:t xml:space="preserve"> </w:t>
      </w:r>
      <w:r w:rsidR="00995F82" w:rsidRPr="00995F82">
        <w:rPr>
          <w:rFonts w:ascii="Verdana" w:hAnsi="Verdana" w:cs="Arial"/>
          <w:b/>
          <w:sz w:val="18"/>
          <w:szCs w:val="18"/>
          <w:highlight w:val="cyan"/>
          <w:lang w:val="es-BO"/>
        </w:rPr>
        <w:t>ARCO EN C</w:t>
      </w:r>
      <w:r w:rsidRPr="00995F82">
        <w:rPr>
          <w:rFonts w:ascii="Verdana" w:hAnsi="Verdana" w:cs="Arial"/>
          <w:b/>
          <w:sz w:val="18"/>
          <w:szCs w:val="18"/>
          <w:highlight w:val="cyan"/>
          <w:lang w:val="es-BO"/>
        </w:rPr>
        <w:t xml:space="preserve"> </w:t>
      </w:r>
    </w:p>
    <w:p w14:paraId="16A7D977" w14:textId="211FDDAA" w:rsidR="00E86D82" w:rsidRPr="00FA2BFB" w:rsidRDefault="00E86D82" w:rsidP="00E86D8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786"/>
        <w:gridCol w:w="2302"/>
      </w:tblGrid>
      <w:tr w:rsidR="00B0617E" w:rsidRPr="000C6821" w14:paraId="1B3AB808" w14:textId="77777777" w:rsidTr="00801D9F">
        <w:trPr>
          <w:trHeight w:val="767"/>
          <w:tblHeader/>
        </w:trPr>
        <w:tc>
          <w:tcPr>
            <w:tcW w:w="6931" w:type="dxa"/>
            <w:gridSpan w:val="2"/>
            <w:shd w:val="clear" w:color="auto" w:fill="BDD6EE" w:themeFill="accent1" w:themeFillTint="66"/>
            <w:vAlign w:val="center"/>
          </w:tcPr>
          <w:p w14:paraId="4B5A52B6"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323EA24" w14:textId="37A1A12B" w:rsidR="00B0617E" w:rsidRPr="000C6821" w:rsidRDefault="00B0617E" w:rsidP="00670602">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302" w:type="dxa"/>
            <w:shd w:val="clear" w:color="auto" w:fill="DBE5F1"/>
            <w:vAlign w:val="center"/>
          </w:tcPr>
          <w:p w14:paraId="73DA5D50"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0617E" w:rsidRPr="000C6821" w14:paraId="6382004E" w14:textId="77777777" w:rsidTr="00801D9F">
        <w:trPr>
          <w:trHeight w:val="221"/>
        </w:trPr>
        <w:tc>
          <w:tcPr>
            <w:tcW w:w="145" w:type="dxa"/>
            <w:vMerge w:val="restart"/>
            <w:shd w:val="clear" w:color="auto" w:fill="BDD6EE" w:themeFill="accent1" w:themeFillTint="66"/>
            <w:vAlign w:val="center"/>
          </w:tcPr>
          <w:p w14:paraId="36B2C906"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w:t>
            </w:r>
          </w:p>
        </w:tc>
        <w:tc>
          <w:tcPr>
            <w:tcW w:w="6786" w:type="dxa"/>
            <w:vMerge w:val="restart"/>
            <w:shd w:val="clear" w:color="auto" w:fill="BDD6EE" w:themeFill="accent1" w:themeFillTint="66"/>
            <w:vAlign w:val="center"/>
          </w:tcPr>
          <w:p w14:paraId="03D6B4EA" w14:textId="2E5682CF" w:rsidR="00B0617E" w:rsidRPr="00995F82" w:rsidRDefault="009F0D40" w:rsidP="00670602">
            <w:pPr>
              <w:jc w:val="center"/>
              <w:rPr>
                <w:rFonts w:ascii="Arial" w:hAnsi="Arial" w:cs="Arial"/>
                <w:b/>
                <w:sz w:val="16"/>
                <w:szCs w:val="16"/>
                <w:lang w:val="es-BO"/>
              </w:rPr>
            </w:pPr>
            <w:r w:rsidRPr="00995F82">
              <w:rPr>
                <w:rFonts w:ascii="Arial" w:hAnsi="Arial" w:cs="Arial"/>
                <w:b/>
                <w:sz w:val="16"/>
                <w:szCs w:val="16"/>
                <w:lang w:val="es-BO"/>
              </w:rPr>
              <w:t>Características y</w:t>
            </w:r>
            <w:r w:rsidR="00B0617E" w:rsidRPr="00995F82">
              <w:rPr>
                <w:rFonts w:ascii="Arial" w:hAnsi="Arial" w:cs="Arial"/>
                <w:b/>
                <w:sz w:val="16"/>
                <w:szCs w:val="16"/>
                <w:lang w:val="es-BO"/>
              </w:rPr>
              <w:t xml:space="preserve"> condiciones técnicas solicitadas</w:t>
            </w:r>
          </w:p>
        </w:tc>
        <w:tc>
          <w:tcPr>
            <w:tcW w:w="2302" w:type="dxa"/>
            <w:vMerge w:val="restart"/>
            <w:shd w:val="clear" w:color="auto" w:fill="DBE5F1"/>
            <w:vAlign w:val="center"/>
          </w:tcPr>
          <w:p w14:paraId="5EE71E4B" w14:textId="0E236B09" w:rsidR="00B0617E" w:rsidRPr="000C6821" w:rsidRDefault="00B0617E" w:rsidP="0067060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B0617E" w:rsidRPr="000C6821" w14:paraId="050BF488" w14:textId="77777777" w:rsidTr="00801D9F">
        <w:trPr>
          <w:trHeight w:val="221"/>
        </w:trPr>
        <w:tc>
          <w:tcPr>
            <w:tcW w:w="145" w:type="dxa"/>
            <w:vMerge/>
            <w:shd w:val="clear" w:color="auto" w:fill="BDD6EE" w:themeFill="accent1" w:themeFillTint="66"/>
          </w:tcPr>
          <w:p w14:paraId="0D52A11B" w14:textId="77777777" w:rsidR="00B0617E" w:rsidRPr="000C6821" w:rsidRDefault="00B0617E" w:rsidP="00670602">
            <w:pPr>
              <w:jc w:val="center"/>
              <w:rPr>
                <w:rFonts w:ascii="Arial" w:hAnsi="Arial" w:cs="Arial"/>
                <w:b/>
                <w:sz w:val="16"/>
                <w:szCs w:val="16"/>
                <w:lang w:val="es-BO"/>
              </w:rPr>
            </w:pPr>
          </w:p>
        </w:tc>
        <w:tc>
          <w:tcPr>
            <w:tcW w:w="6786" w:type="dxa"/>
            <w:vMerge/>
            <w:shd w:val="clear" w:color="auto" w:fill="BDD6EE" w:themeFill="accent1" w:themeFillTint="66"/>
          </w:tcPr>
          <w:p w14:paraId="35FB4A72" w14:textId="77777777" w:rsidR="00B0617E" w:rsidRPr="000C6821" w:rsidRDefault="00B0617E" w:rsidP="00670602">
            <w:pPr>
              <w:jc w:val="both"/>
              <w:rPr>
                <w:rFonts w:ascii="Arial" w:hAnsi="Arial" w:cs="Arial"/>
                <w:b/>
                <w:sz w:val="16"/>
                <w:szCs w:val="16"/>
                <w:lang w:val="es-BO"/>
              </w:rPr>
            </w:pPr>
          </w:p>
        </w:tc>
        <w:tc>
          <w:tcPr>
            <w:tcW w:w="2302" w:type="dxa"/>
            <w:vMerge/>
            <w:shd w:val="clear" w:color="auto" w:fill="DBE5F1"/>
          </w:tcPr>
          <w:p w14:paraId="0463D5C1" w14:textId="77777777" w:rsidR="00B0617E" w:rsidRPr="000C6821" w:rsidRDefault="00B0617E" w:rsidP="00670602">
            <w:pPr>
              <w:jc w:val="both"/>
              <w:rPr>
                <w:rFonts w:ascii="Arial" w:hAnsi="Arial" w:cs="Arial"/>
                <w:b/>
                <w:sz w:val="16"/>
                <w:szCs w:val="16"/>
                <w:lang w:val="es-BO"/>
              </w:rPr>
            </w:pPr>
          </w:p>
        </w:tc>
      </w:tr>
      <w:tr w:rsidR="00B0617E" w:rsidRPr="009E5877" w14:paraId="3DC1F20B" w14:textId="77777777" w:rsidTr="00801D9F">
        <w:trPr>
          <w:trHeight w:val="340"/>
        </w:trPr>
        <w:tc>
          <w:tcPr>
            <w:tcW w:w="145" w:type="dxa"/>
            <w:vAlign w:val="center"/>
          </w:tcPr>
          <w:p w14:paraId="6E961890" w14:textId="77777777" w:rsidR="00B0617E" w:rsidRPr="009E5877" w:rsidRDefault="00B0617E" w:rsidP="00670602">
            <w:pPr>
              <w:jc w:val="center"/>
              <w:rPr>
                <w:rFonts w:ascii="Arial" w:hAnsi="Arial" w:cs="Arial"/>
                <w:sz w:val="16"/>
                <w:szCs w:val="16"/>
                <w:lang w:val="es-BO"/>
              </w:rPr>
            </w:pPr>
          </w:p>
        </w:tc>
        <w:tc>
          <w:tcPr>
            <w:tcW w:w="6786" w:type="dxa"/>
            <w:vAlign w:val="center"/>
          </w:tcPr>
          <w:tbl>
            <w:tblPr>
              <w:tblW w:w="6750" w:type="dxa"/>
              <w:tblLayout w:type="fixed"/>
              <w:tblCellMar>
                <w:left w:w="70" w:type="dxa"/>
                <w:right w:w="70" w:type="dxa"/>
              </w:tblCellMar>
              <w:tblLook w:val="04A0" w:firstRow="1" w:lastRow="0" w:firstColumn="1" w:lastColumn="0" w:noHBand="0" w:noVBand="1"/>
            </w:tblPr>
            <w:tblGrid>
              <w:gridCol w:w="1696"/>
              <w:gridCol w:w="5054"/>
            </w:tblGrid>
            <w:tr w:rsidR="00A8631A" w:rsidRPr="00782DB0" w14:paraId="39D8739A" w14:textId="77777777" w:rsidTr="00A8631A">
              <w:trPr>
                <w:trHeight w:val="28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EC40963" w14:textId="77777777" w:rsidR="00A8631A" w:rsidRPr="00782DB0" w:rsidRDefault="00A8631A" w:rsidP="00A8631A">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14:paraId="31A8F554" w14:textId="77777777" w:rsidR="00A8631A" w:rsidRPr="00782DB0" w:rsidRDefault="00A8631A" w:rsidP="00A8631A">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arco en c, permite obtener imágenes en tiempo real sin necesidad de movilizar al paciente de la camilla de intervención quirúrgica.  </w:t>
                  </w:r>
                </w:p>
              </w:tc>
            </w:tr>
            <w:tr w:rsidR="00A8631A" w:rsidRPr="00782DB0" w14:paraId="529B250B" w14:textId="77777777" w:rsidTr="003C4D44">
              <w:trPr>
                <w:trHeight w:val="391"/>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7BDDA" w14:textId="77777777" w:rsidR="00A8631A" w:rsidRPr="00782DB0" w:rsidRDefault="00A8631A" w:rsidP="00A8631A">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A8631A" w:rsidRPr="00782DB0" w14:paraId="00D19173" w14:textId="77777777" w:rsidTr="00A8631A">
              <w:trPr>
                <w:trHeight w:val="24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4E8F076" w14:textId="77777777" w:rsidR="00A8631A" w:rsidRPr="00782DB0" w:rsidRDefault="00A8631A" w:rsidP="00A8631A">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5054" w:type="dxa"/>
                  <w:tcBorders>
                    <w:top w:val="nil"/>
                    <w:left w:val="nil"/>
                    <w:bottom w:val="single" w:sz="4" w:space="0" w:color="auto"/>
                    <w:right w:val="single" w:sz="4" w:space="0" w:color="auto"/>
                  </w:tcBorders>
                  <w:shd w:val="clear" w:color="auto" w:fill="auto"/>
                  <w:vAlign w:val="center"/>
                  <w:hideMark/>
                </w:tcPr>
                <w:p w14:paraId="175DB410" w14:textId="77777777" w:rsidR="00A8631A" w:rsidRPr="00782DB0" w:rsidRDefault="00A8631A" w:rsidP="00A8631A">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r>
                    <w:rPr>
                      <w:rFonts w:ascii="Century Gothic" w:hAnsi="Century Gothic" w:cs="Calibri"/>
                      <w:color w:val="00000A"/>
                      <w:sz w:val="16"/>
                      <w:szCs w:val="16"/>
                      <w:lang w:eastAsia="es-BO"/>
                    </w:rPr>
                    <w:t xml:space="preserve"> </w:t>
                  </w:r>
                </w:p>
              </w:tc>
            </w:tr>
            <w:tr w:rsidR="00A8631A" w:rsidRPr="00782DB0" w14:paraId="3754D017" w14:textId="77777777" w:rsidTr="00A8631A">
              <w:trPr>
                <w:trHeight w:val="27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2C58EC5" w14:textId="77777777" w:rsidR="00A8631A" w:rsidRPr="00782DB0" w:rsidRDefault="00A8631A" w:rsidP="00A8631A">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5054" w:type="dxa"/>
                  <w:tcBorders>
                    <w:top w:val="nil"/>
                    <w:left w:val="nil"/>
                    <w:bottom w:val="single" w:sz="4" w:space="0" w:color="auto"/>
                    <w:right w:val="single" w:sz="4" w:space="0" w:color="auto"/>
                  </w:tcBorders>
                  <w:shd w:val="clear" w:color="auto" w:fill="auto"/>
                  <w:vAlign w:val="center"/>
                  <w:hideMark/>
                </w:tcPr>
                <w:p w14:paraId="7002D290" w14:textId="77777777" w:rsidR="00A8631A" w:rsidRPr="00782DB0" w:rsidRDefault="00A8631A" w:rsidP="00A8631A">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0D489DA9" w14:textId="77777777" w:rsidTr="00A8631A">
              <w:trPr>
                <w:trHeight w:val="278"/>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BFD18E" w14:textId="77777777" w:rsidR="00A8631A" w:rsidRPr="00782DB0" w:rsidRDefault="00A8631A" w:rsidP="00A8631A">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5054" w:type="dxa"/>
                  <w:tcBorders>
                    <w:top w:val="nil"/>
                    <w:left w:val="nil"/>
                    <w:bottom w:val="single" w:sz="4" w:space="0" w:color="auto"/>
                    <w:right w:val="single" w:sz="4" w:space="0" w:color="auto"/>
                  </w:tcBorders>
                  <w:shd w:val="clear" w:color="auto" w:fill="auto"/>
                  <w:vAlign w:val="center"/>
                  <w:hideMark/>
                </w:tcPr>
                <w:p w14:paraId="18D70E34" w14:textId="77777777" w:rsidR="00A8631A" w:rsidRPr="00782DB0" w:rsidRDefault="00A8631A" w:rsidP="00A8631A">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16F26A95" w14:textId="77777777" w:rsidTr="00A8631A">
              <w:trPr>
                <w:trHeight w:val="31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5D51BC9" w14:textId="77777777" w:rsidR="00A8631A" w:rsidRPr="00782DB0" w:rsidRDefault="00A8631A" w:rsidP="00A8631A">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5054" w:type="dxa"/>
                  <w:tcBorders>
                    <w:top w:val="nil"/>
                    <w:left w:val="nil"/>
                    <w:bottom w:val="single" w:sz="4" w:space="0" w:color="auto"/>
                    <w:right w:val="single" w:sz="4" w:space="0" w:color="auto"/>
                  </w:tcBorders>
                  <w:shd w:val="clear" w:color="auto" w:fill="auto"/>
                  <w:vAlign w:val="center"/>
                  <w:hideMark/>
                </w:tcPr>
                <w:p w14:paraId="4B97BB1F" w14:textId="77777777" w:rsidR="00A8631A" w:rsidRPr="00782DB0" w:rsidRDefault="00A8631A" w:rsidP="00A8631A">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A8631A" w:rsidRPr="00782DB0" w14:paraId="0B58F8BB" w14:textId="77777777" w:rsidTr="00A8631A">
              <w:trPr>
                <w:trHeight w:val="648"/>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CEF9331" w14:textId="77777777" w:rsidR="00A8631A" w:rsidRPr="00782DB0" w:rsidRDefault="00A8631A" w:rsidP="00A8631A">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5054" w:type="dxa"/>
                  <w:tcBorders>
                    <w:top w:val="nil"/>
                    <w:left w:val="nil"/>
                    <w:bottom w:val="single" w:sz="4" w:space="0" w:color="auto"/>
                    <w:right w:val="single" w:sz="4" w:space="0" w:color="auto"/>
                  </w:tcBorders>
                  <w:shd w:val="clear" w:color="auto" w:fill="auto"/>
                  <w:vAlign w:val="center"/>
                  <w:hideMark/>
                </w:tcPr>
                <w:p w14:paraId="3DEEC06D" w14:textId="77777777" w:rsidR="00A8631A" w:rsidRPr="00782DB0" w:rsidRDefault="00A8631A" w:rsidP="00A8631A">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2023 o superior, que deberá ser verificable de manera física en el momento de la recepción)</w:t>
                  </w:r>
                </w:p>
              </w:tc>
            </w:tr>
            <w:tr w:rsidR="00A8631A" w:rsidRPr="00782DB0" w14:paraId="3C404202" w14:textId="77777777" w:rsidTr="00A8631A">
              <w:trPr>
                <w:trHeight w:val="198"/>
              </w:trPr>
              <w:tc>
                <w:tcPr>
                  <w:tcW w:w="1696" w:type="dxa"/>
                  <w:vMerge w:val="restart"/>
                  <w:tcBorders>
                    <w:top w:val="nil"/>
                    <w:left w:val="single" w:sz="4" w:space="0" w:color="auto"/>
                    <w:bottom w:val="single" w:sz="4" w:space="0" w:color="auto"/>
                    <w:right w:val="single" w:sz="4" w:space="0" w:color="auto"/>
                  </w:tcBorders>
                  <w:vAlign w:val="center"/>
                  <w:hideMark/>
                </w:tcPr>
                <w:p w14:paraId="6F4ADD52" w14:textId="77777777" w:rsidR="00A8631A" w:rsidRPr="00782DB0" w:rsidRDefault="00A8631A" w:rsidP="00A8631A">
                  <w:pPr>
                    <w:jc w:val="center"/>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5054" w:type="dxa"/>
                  <w:tcBorders>
                    <w:top w:val="nil"/>
                    <w:left w:val="nil"/>
                    <w:bottom w:val="single" w:sz="4" w:space="0" w:color="auto"/>
                    <w:right w:val="single" w:sz="4" w:space="0" w:color="auto"/>
                  </w:tcBorders>
                  <w:shd w:val="clear" w:color="auto" w:fill="auto"/>
                </w:tcPr>
                <w:p w14:paraId="26198641" w14:textId="77777777" w:rsidR="00A8631A" w:rsidRPr="00782DB0" w:rsidRDefault="00A8631A" w:rsidP="00A8631A">
                  <w:pPr>
                    <w:pStyle w:val="Prrafodelista"/>
                    <w:numPr>
                      <w:ilvl w:val="0"/>
                      <w:numId w:val="164"/>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Profundidad de</w:t>
                  </w:r>
                  <w:r>
                    <w:rPr>
                      <w:rFonts w:ascii="Century Gothic" w:eastAsia="Calibri" w:hAnsi="Century Gothic" w:cs="Arial"/>
                      <w:color w:val="00000A"/>
                      <w:sz w:val="16"/>
                      <w:szCs w:val="16"/>
                      <w:lang w:eastAsia="es-ES"/>
                    </w:rPr>
                    <w:t xml:space="preserve"> arco</w:t>
                  </w:r>
                  <w:r w:rsidRPr="00782DB0">
                    <w:rPr>
                      <w:rFonts w:ascii="Century Gothic" w:eastAsia="Calibri" w:hAnsi="Century Gothic" w:cs="Arial"/>
                      <w:color w:val="00000A"/>
                      <w:sz w:val="16"/>
                      <w:szCs w:val="16"/>
                      <w:lang w:eastAsia="es-ES"/>
                    </w:rPr>
                    <w:t xml:space="preserve"> 640 </w:t>
                  </w:r>
                  <w:r>
                    <w:rPr>
                      <w:rFonts w:ascii="Century Gothic" w:eastAsia="Calibri" w:hAnsi="Century Gothic" w:cs="Arial"/>
                      <w:color w:val="00000A"/>
                      <w:sz w:val="16"/>
                      <w:szCs w:val="16"/>
                      <w:lang w:eastAsia="es-ES"/>
                    </w:rPr>
                    <w:t>m</w:t>
                  </w:r>
                  <w:r w:rsidRPr="00782DB0">
                    <w:rPr>
                      <w:rFonts w:ascii="Century Gothic" w:eastAsia="Calibri" w:hAnsi="Century Gothic" w:cs="Arial"/>
                      <w:color w:val="00000A"/>
                      <w:sz w:val="16"/>
                      <w:szCs w:val="16"/>
                      <w:lang w:eastAsia="es-ES"/>
                    </w:rPr>
                    <w:t xml:space="preserve">m </w:t>
                  </w:r>
                  <w:r>
                    <w:rPr>
                      <w:rFonts w:ascii="Century Gothic" w:eastAsia="Calibri" w:hAnsi="Century Gothic" w:cs="Arial"/>
                      <w:color w:val="00000A"/>
                      <w:sz w:val="16"/>
                      <w:szCs w:val="16"/>
                      <w:lang w:eastAsia="es-ES"/>
                    </w:rPr>
                    <w:t xml:space="preserve">o superior. </w:t>
                  </w:r>
                </w:p>
              </w:tc>
            </w:tr>
            <w:tr w:rsidR="00A8631A" w:rsidRPr="00782DB0" w14:paraId="5096CD8A" w14:textId="77777777" w:rsidTr="00A8631A">
              <w:trPr>
                <w:trHeight w:val="232"/>
              </w:trPr>
              <w:tc>
                <w:tcPr>
                  <w:tcW w:w="1696" w:type="dxa"/>
                  <w:vMerge/>
                  <w:tcBorders>
                    <w:top w:val="nil"/>
                    <w:left w:val="single" w:sz="4" w:space="0" w:color="auto"/>
                    <w:bottom w:val="single" w:sz="4" w:space="0" w:color="auto"/>
                    <w:right w:val="single" w:sz="4" w:space="0" w:color="auto"/>
                  </w:tcBorders>
                  <w:vAlign w:val="center"/>
                  <w:hideMark/>
                </w:tcPr>
                <w:p w14:paraId="08310AC4"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C76B1FB" w14:textId="77777777" w:rsidR="00A8631A" w:rsidRPr="00782DB0" w:rsidRDefault="00A8631A" w:rsidP="00A8631A">
                  <w:pPr>
                    <w:pStyle w:val="Prrafodelista"/>
                    <w:numPr>
                      <w:ilvl w:val="0"/>
                      <w:numId w:val="164"/>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SID de </w:t>
                  </w:r>
                  <w:r>
                    <w:rPr>
                      <w:rFonts w:ascii="Century Gothic" w:eastAsia="Calibri" w:hAnsi="Century Gothic" w:cs="Arial"/>
                      <w:color w:val="00000A"/>
                      <w:sz w:val="16"/>
                      <w:szCs w:val="16"/>
                      <w:lang w:eastAsia="es-ES"/>
                    </w:rPr>
                    <w:t>900</w:t>
                  </w: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mm</w:t>
                  </w:r>
                  <w:r w:rsidRPr="00782DB0">
                    <w:rPr>
                      <w:rFonts w:ascii="Century Gothic" w:eastAsia="Calibri" w:hAnsi="Century Gothic" w:cs="Arial"/>
                      <w:color w:val="00000A"/>
                      <w:sz w:val="16"/>
                      <w:szCs w:val="16"/>
                      <w:lang w:eastAsia="es-ES"/>
                    </w:rPr>
                    <w:t xml:space="preserve"> o superior </w:t>
                  </w:r>
                </w:p>
              </w:tc>
            </w:tr>
            <w:tr w:rsidR="00A8631A" w:rsidRPr="00782DB0" w14:paraId="2E118978" w14:textId="77777777" w:rsidTr="00A8631A">
              <w:trPr>
                <w:trHeight w:val="69"/>
              </w:trPr>
              <w:tc>
                <w:tcPr>
                  <w:tcW w:w="1696" w:type="dxa"/>
                  <w:vMerge/>
                  <w:tcBorders>
                    <w:top w:val="nil"/>
                    <w:left w:val="single" w:sz="4" w:space="0" w:color="auto"/>
                    <w:bottom w:val="single" w:sz="4" w:space="0" w:color="auto"/>
                    <w:right w:val="single" w:sz="4" w:space="0" w:color="auto"/>
                  </w:tcBorders>
                  <w:vAlign w:val="center"/>
                </w:tcPr>
                <w:p w14:paraId="4457FB6D"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E556BB2" w14:textId="77777777" w:rsidR="00A8631A" w:rsidRPr="003C7344"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3C7344">
                    <w:rPr>
                      <w:rFonts w:ascii="Century Gothic" w:eastAsia="Calibri" w:hAnsi="Century Gothic" w:cs="Arial"/>
                      <w:color w:val="00000A"/>
                      <w:sz w:val="16"/>
                      <w:szCs w:val="16"/>
                      <w:lang w:eastAsia="es-ES"/>
                    </w:rPr>
                    <w:t xml:space="preserve">Distancia de trabajo (colimador – detector) de 81 cm </w:t>
                  </w:r>
                  <w:r>
                    <w:rPr>
                      <w:rFonts w:ascii="Century Gothic" w:eastAsia="Calibri" w:hAnsi="Century Gothic" w:cs="Arial"/>
                      <w:color w:val="00000A"/>
                      <w:sz w:val="16"/>
                      <w:szCs w:val="16"/>
                      <w:lang w:eastAsia="es-ES"/>
                    </w:rPr>
                    <w:t>o superior.</w:t>
                  </w:r>
                </w:p>
              </w:tc>
            </w:tr>
            <w:tr w:rsidR="00A8631A" w:rsidRPr="00782DB0" w14:paraId="2680CA7D" w14:textId="77777777" w:rsidTr="00A8631A">
              <w:trPr>
                <w:trHeight w:val="142"/>
              </w:trPr>
              <w:tc>
                <w:tcPr>
                  <w:tcW w:w="1696" w:type="dxa"/>
                  <w:vMerge/>
                  <w:tcBorders>
                    <w:top w:val="nil"/>
                    <w:left w:val="single" w:sz="4" w:space="0" w:color="auto"/>
                    <w:bottom w:val="single" w:sz="4" w:space="0" w:color="auto"/>
                    <w:right w:val="single" w:sz="4" w:space="0" w:color="auto"/>
                  </w:tcBorders>
                  <w:vAlign w:val="center"/>
                  <w:hideMark/>
                </w:tcPr>
                <w:p w14:paraId="71D39988"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DB5E78C"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horizontal 17.5 cm </w:t>
                  </w:r>
                  <w:r>
                    <w:rPr>
                      <w:rFonts w:ascii="Century Gothic" w:eastAsia="Calibri" w:hAnsi="Century Gothic" w:cs="Arial"/>
                      <w:color w:val="00000A"/>
                      <w:sz w:val="16"/>
                      <w:szCs w:val="16"/>
                      <w:lang w:eastAsia="es-ES"/>
                    </w:rPr>
                    <w:t>o superior.</w:t>
                  </w:r>
                </w:p>
              </w:tc>
            </w:tr>
            <w:tr w:rsidR="00A8631A" w:rsidRPr="00782DB0" w14:paraId="6BEAEF4B" w14:textId="77777777" w:rsidTr="00A8631A">
              <w:trPr>
                <w:trHeight w:val="204"/>
              </w:trPr>
              <w:tc>
                <w:tcPr>
                  <w:tcW w:w="1696" w:type="dxa"/>
                  <w:vMerge/>
                  <w:tcBorders>
                    <w:top w:val="nil"/>
                    <w:left w:val="single" w:sz="4" w:space="0" w:color="auto"/>
                    <w:bottom w:val="single" w:sz="4" w:space="0" w:color="auto"/>
                    <w:right w:val="single" w:sz="4" w:space="0" w:color="auto"/>
                  </w:tcBorders>
                  <w:vAlign w:val="center"/>
                  <w:hideMark/>
                </w:tcPr>
                <w:p w14:paraId="35E4F514"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B9AC7AD"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vertical motorizado </w:t>
                  </w:r>
                  <w:r>
                    <w:rPr>
                      <w:rFonts w:ascii="Century Gothic" w:eastAsia="Calibri" w:hAnsi="Century Gothic" w:cs="Arial"/>
                      <w:color w:val="00000A"/>
                      <w:sz w:val="16"/>
                      <w:szCs w:val="16"/>
                      <w:lang w:eastAsia="es-ES"/>
                    </w:rPr>
                    <w:t>45</w:t>
                  </w:r>
                  <w:r w:rsidRPr="00782DB0">
                    <w:rPr>
                      <w:rFonts w:ascii="Century Gothic" w:eastAsia="Calibri" w:hAnsi="Century Gothic" w:cs="Arial"/>
                      <w:color w:val="00000A"/>
                      <w:sz w:val="16"/>
                      <w:szCs w:val="16"/>
                      <w:lang w:eastAsia="es-ES"/>
                    </w:rPr>
                    <w:t xml:space="preserve"> cm </w:t>
                  </w:r>
                  <w:r>
                    <w:rPr>
                      <w:rFonts w:ascii="Century Gothic" w:eastAsia="Calibri" w:hAnsi="Century Gothic" w:cs="Arial"/>
                      <w:color w:val="00000A"/>
                      <w:sz w:val="16"/>
                      <w:szCs w:val="16"/>
                      <w:lang w:eastAsia="es-ES"/>
                    </w:rPr>
                    <w:t>o superior.</w:t>
                  </w:r>
                </w:p>
              </w:tc>
            </w:tr>
            <w:tr w:rsidR="00A8631A" w:rsidRPr="00782DB0" w14:paraId="01D526D8" w14:textId="77777777" w:rsidTr="00A8631A">
              <w:trPr>
                <w:trHeight w:val="148"/>
              </w:trPr>
              <w:tc>
                <w:tcPr>
                  <w:tcW w:w="1696" w:type="dxa"/>
                  <w:vMerge/>
                  <w:tcBorders>
                    <w:top w:val="nil"/>
                    <w:left w:val="single" w:sz="4" w:space="0" w:color="auto"/>
                    <w:bottom w:val="single" w:sz="4" w:space="0" w:color="auto"/>
                    <w:right w:val="single" w:sz="4" w:space="0" w:color="auto"/>
                  </w:tcBorders>
                  <w:vAlign w:val="center"/>
                  <w:hideMark/>
                </w:tcPr>
                <w:p w14:paraId="2EEAF9F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7848453"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rotacional lateral de 145° </w:t>
                  </w:r>
                  <w:r>
                    <w:rPr>
                      <w:rFonts w:ascii="Century Gothic" w:eastAsia="Calibri" w:hAnsi="Century Gothic" w:cs="Arial"/>
                      <w:color w:val="00000A"/>
                      <w:sz w:val="16"/>
                      <w:szCs w:val="16"/>
                      <w:lang w:eastAsia="es-ES"/>
                    </w:rPr>
                    <w:t>o superior.</w:t>
                  </w:r>
                </w:p>
              </w:tc>
            </w:tr>
            <w:tr w:rsidR="00A8631A" w:rsidRPr="00782DB0" w14:paraId="7D0329E8" w14:textId="77777777" w:rsidTr="00A8631A">
              <w:trPr>
                <w:trHeight w:val="168"/>
              </w:trPr>
              <w:tc>
                <w:tcPr>
                  <w:tcW w:w="1696" w:type="dxa"/>
                  <w:vMerge/>
                  <w:tcBorders>
                    <w:top w:val="nil"/>
                    <w:left w:val="single" w:sz="4" w:space="0" w:color="auto"/>
                    <w:bottom w:val="single" w:sz="4" w:space="0" w:color="auto"/>
                    <w:right w:val="single" w:sz="4" w:space="0" w:color="auto"/>
                  </w:tcBorders>
                  <w:vAlign w:val="center"/>
                  <w:hideMark/>
                </w:tcPr>
                <w:p w14:paraId="693FD2E8"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08AEF17"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rotación orbital de 150º </w:t>
                  </w:r>
                  <w:r>
                    <w:rPr>
                      <w:rFonts w:ascii="Century Gothic" w:eastAsia="Calibri" w:hAnsi="Century Gothic" w:cs="Arial"/>
                      <w:color w:val="00000A"/>
                      <w:sz w:val="16"/>
                      <w:szCs w:val="16"/>
                      <w:lang w:eastAsia="es-ES"/>
                    </w:rPr>
                    <w:t>o superior.</w:t>
                  </w:r>
                </w:p>
              </w:tc>
            </w:tr>
            <w:tr w:rsidR="00A8631A" w:rsidRPr="00782DB0" w14:paraId="1D759485" w14:textId="77777777" w:rsidTr="00A8631A">
              <w:trPr>
                <w:trHeight w:val="168"/>
              </w:trPr>
              <w:tc>
                <w:tcPr>
                  <w:tcW w:w="1696" w:type="dxa"/>
                  <w:vMerge/>
                  <w:tcBorders>
                    <w:top w:val="nil"/>
                    <w:left w:val="single" w:sz="4" w:space="0" w:color="auto"/>
                    <w:bottom w:val="single" w:sz="4" w:space="0" w:color="auto"/>
                    <w:right w:val="single" w:sz="4" w:space="0" w:color="auto"/>
                  </w:tcBorders>
                  <w:vAlign w:val="center"/>
                  <w:hideMark/>
                </w:tcPr>
                <w:p w14:paraId="7D6BA057"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000000" w:fill="FFFFFF"/>
                </w:tcPr>
                <w:p w14:paraId="24F31B93"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inclinación horizontal de +/- 10º </w:t>
                  </w:r>
                  <w:r>
                    <w:rPr>
                      <w:rFonts w:ascii="Century Gothic" w:eastAsia="Calibri" w:hAnsi="Century Gothic" w:cs="Arial"/>
                      <w:color w:val="00000A"/>
                      <w:sz w:val="16"/>
                      <w:szCs w:val="16"/>
                      <w:lang w:eastAsia="es-ES"/>
                    </w:rPr>
                    <w:t>o superior.</w:t>
                  </w:r>
                </w:p>
              </w:tc>
            </w:tr>
            <w:tr w:rsidR="00A8631A" w:rsidRPr="00782DB0" w14:paraId="41F831CA"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hideMark/>
                </w:tcPr>
                <w:p w14:paraId="42CF7C0C"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CD6A802"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una pantalla táctil de 15” o superior integrada en el arco en c, que permita controlar todo el equipo e ingresar parámetros manualmente, visualización de alarmas, colimaciones.</w:t>
                  </w:r>
                </w:p>
              </w:tc>
            </w:tr>
            <w:tr w:rsidR="00A8631A" w:rsidRPr="00782DB0" w14:paraId="3FBBE527" w14:textId="77777777" w:rsidTr="00A8631A">
              <w:trPr>
                <w:trHeight w:val="134"/>
              </w:trPr>
              <w:tc>
                <w:tcPr>
                  <w:tcW w:w="1696" w:type="dxa"/>
                  <w:vMerge/>
                  <w:tcBorders>
                    <w:top w:val="nil"/>
                    <w:left w:val="single" w:sz="4" w:space="0" w:color="auto"/>
                    <w:bottom w:val="single" w:sz="4" w:space="0" w:color="auto"/>
                    <w:right w:val="single" w:sz="4" w:space="0" w:color="auto"/>
                  </w:tcBorders>
                  <w:vAlign w:val="center"/>
                </w:tcPr>
                <w:p w14:paraId="699ADCC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514F304"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ruedas y sistema de frenos que facilite su movilidad.</w:t>
                  </w:r>
                </w:p>
              </w:tc>
            </w:tr>
            <w:tr w:rsidR="00A8631A" w:rsidRPr="00782DB0" w14:paraId="1AFD14F1" w14:textId="77777777" w:rsidTr="00A8631A">
              <w:trPr>
                <w:trHeight w:val="67"/>
              </w:trPr>
              <w:tc>
                <w:tcPr>
                  <w:tcW w:w="1696" w:type="dxa"/>
                  <w:vMerge/>
                  <w:tcBorders>
                    <w:top w:val="nil"/>
                    <w:left w:val="single" w:sz="4" w:space="0" w:color="auto"/>
                    <w:bottom w:val="single" w:sz="4" w:space="0" w:color="auto"/>
                    <w:right w:val="single" w:sz="4" w:space="0" w:color="auto"/>
                  </w:tcBorders>
                  <w:vAlign w:val="center"/>
                </w:tcPr>
                <w:p w14:paraId="2652D70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30FAA17"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Con s</w:t>
                  </w:r>
                  <w:r w:rsidRPr="00782DB0">
                    <w:rPr>
                      <w:rFonts w:ascii="Century Gothic" w:eastAsia="Calibri" w:hAnsi="Century Gothic" w:cs="Arial"/>
                      <w:color w:val="00000A"/>
                      <w:sz w:val="16"/>
                      <w:szCs w:val="16"/>
                      <w:lang w:eastAsia="es-ES"/>
                    </w:rPr>
                    <w:t>istema de enfriamiento o refrigeración avanzada integrada en el generador, que permita el uso prolongado del equipo en cirugías complejas</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según fabricante.</w:t>
                  </w:r>
                </w:p>
              </w:tc>
            </w:tr>
            <w:tr w:rsidR="00A8631A" w:rsidRPr="00782DB0" w14:paraId="443FC4E7"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7A191A31"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00ED64B" w14:textId="77777777" w:rsidR="00A8631A" w:rsidRPr="00782DB0" w:rsidRDefault="00A8631A" w:rsidP="00A8631A">
                  <w:pPr>
                    <w:pStyle w:val="Prrafodelista"/>
                    <w:numPr>
                      <w:ilvl w:val="0"/>
                      <w:numId w:val="164"/>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 Con </w:t>
                  </w:r>
                  <w:r w:rsidRPr="00782DB0">
                    <w:rPr>
                      <w:rFonts w:ascii="Century Gothic" w:eastAsia="Calibri" w:hAnsi="Century Gothic" w:cs="Arial"/>
                      <w:color w:val="00000A"/>
                      <w:sz w:val="16"/>
                      <w:szCs w:val="16"/>
                      <w:lang w:eastAsia="es-ES"/>
                    </w:rPr>
                    <w:t>s</w:t>
                  </w:r>
                  <w:r>
                    <w:rPr>
                      <w:rFonts w:ascii="Century Gothic" w:eastAsia="Calibri" w:hAnsi="Century Gothic" w:cs="Arial"/>
                      <w:color w:val="00000A"/>
                      <w:sz w:val="16"/>
                      <w:szCs w:val="16"/>
                      <w:lang w:eastAsia="es-ES"/>
                    </w:rPr>
                    <w:t>is</w:t>
                  </w:r>
                  <w:r w:rsidRPr="00782DB0">
                    <w:rPr>
                      <w:rFonts w:ascii="Century Gothic" w:eastAsia="Calibri" w:hAnsi="Century Gothic" w:cs="Arial"/>
                      <w:color w:val="00000A"/>
                      <w:sz w:val="16"/>
                      <w:szCs w:val="16"/>
                      <w:lang w:eastAsia="es-ES"/>
                    </w:rPr>
                    <w:t>temas anticolisión</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según fabricante.</w:t>
                  </w:r>
                </w:p>
              </w:tc>
            </w:tr>
            <w:tr w:rsidR="00A8631A" w:rsidRPr="00782DB0" w14:paraId="6AA3E93B"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5D719A9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6A44C0C3"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Generador</w:t>
                  </w:r>
                </w:p>
              </w:tc>
            </w:tr>
            <w:tr w:rsidR="00A8631A" w:rsidRPr="00782DB0" w14:paraId="161C9609"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D3767F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19BEE95" w14:textId="77777777" w:rsidR="00A8631A" w:rsidRPr="00782DB0" w:rsidRDefault="00A8631A" w:rsidP="00A8631A">
                  <w:pPr>
                    <w:pStyle w:val="Prrafodelista"/>
                    <w:numPr>
                      <w:ilvl w:val="0"/>
                      <w:numId w:val="165"/>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Generador de alta frecuencia de acuerdo a fabricante</w:t>
                  </w:r>
                </w:p>
              </w:tc>
            </w:tr>
            <w:tr w:rsidR="00A8631A" w:rsidRPr="00782DB0" w14:paraId="04CBE9B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1B48AD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663E72ED" w14:textId="77777777" w:rsidR="00A8631A" w:rsidRPr="00782DB0" w:rsidRDefault="00A8631A" w:rsidP="00A8631A">
                  <w:pPr>
                    <w:pStyle w:val="Prrafodelista"/>
                    <w:numPr>
                      <w:ilvl w:val="0"/>
                      <w:numId w:val="16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Frecuencia de 40 </w:t>
                  </w:r>
                  <w:proofErr w:type="spellStart"/>
                  <w:r w:rsidRPr="00782DB0">
                    <w:rPr>
                      <w:rFonts w:ascii="Century Gothic" w:eastAsia="Calibri" w:hAnsi="Century Gothic" w:cs="Arial"/>
                      <w:color w:val="00000A"/>
                      <w:sz w:val="16"/>
                      <w:szCs w:val="16"/>
                      <w:lang w:eastAsia="es-ES"/>
                    </w:rPr>
                    <w:t>khz</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7C9CEEBB"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1DD2798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E8D4500" w14:textId="77777777" w:rsidR="00A8631A" w:rsidRPr="00782DB0" w:rsidRDefault="00A8631A" w:rsidP="00A8631A">
                  <w:pPr>
                    <w:pStyle w:val="Prrafodelista"/>
                    <w:numPr>
                      <w:ilvl w:val="0"/>
                      <w:numId w:val="16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Potencia de </w:t>
                  </w:r>
                  <w:r>
                    <w:rPr>
                      <w:rFonts w:ascii="Century Gothic" w:eastAsia="Calibri" w:hAnsi="Century Gothic" w:cs="Arial"/>
                      <w:color w:val="00000A"/>
                      <w:sz w:val="16"/>
                      <w:szCs w:val="16"/>
                      <w:lang w:eastAsia="es-ES"/>
                    </w:rPr>
                    <w:t>15</w:t>
                  </w:r>
                  <w:r w:rsidRPr="00782DB0">
                    <w:rPr>
                      <w:rFonts w:ascii="Century Gothic" w:eastAsia="Calibri" w:hAnsi="Century Gothic" w:cs="Arial"/>
                      <w:color w:val="00000A"/>
                      <w:sz w:val="16"/>
                      <w:szCs w:val="16"/>
                      <w:lang w:eastAsia="es-ES"/>
                    </w:rPr>
                    <w:t xml:space="preserve"> </w:t>
                  </w:r>
                  <w:proofErr w:type="spellStart"/>
                  <w:r w:rsidRPr="00782DB0">
                    <w:rPr>
                      <w:rFonts w:ascii="Century Gothic" w:eastAsia="Calibri" w:hAnsi="Century Gothic" w:cs="Arial"/>
                      <w:color w:val="00000A"/>
                      <w:sz w:val="16"/>
                      <w:szCs w:val="16"/>
                      <w:lang w:eastAsia="es-ES"/>
                    </w:rPr>
                    <w:t>kw</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2B70D416"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B7F850E"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6202D25" w14:textId="77777777" w:rsidR="00A8631A" w:rsidRPr="00782DB0" w:rsidRDefault="00A8631A" w:rsidP="00A8631A">
                  <w:pPr>
                    <w:pStyle w:val="Prrafodelista"/>
                    <w:numPr>
                      <w:ilvl w:val="0"/>
                      <w:numId w:val="165"/>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 xml:space="preserve">Debe permitir la modalidad de radiografía y </w:t>
                  </w:r>
                  <w:proofErr w:type="spellStart"/>
                  <w:r>
                    <w:rPr>
                      <w:rFonts w:ascii="Century Gothic" w:eastAsia="Calibri" w:hAnsi="Century Gothic" w:cs="Arial"/>
                      <w:color w:val="00000A"/>
                      <w:sz w:val="16"/>
                      <w:szCs w:val="16"/>
                      <w:lang w:eastAsia="es-ES"/>
                    </w:rPr>
                    <w:t>fluoroscopia</w:t>
                  </w:r>
                  <w:proofErr w:type="spellEnd"/>
                  <w:r>
                    <w:rPr>
                      <w:rFonts w:ascii="Century Gothic" w:eastAsia="Calibri" w:hAnsi="Century Gothic" w:cs="Arial"/>
                      <w:color w:val="00000A"/>
                      <w:sz w:val="16"/>
                      <w:szCs w:val="16"/>
                      <w:lang w:eastAsia="es-ES"/>
                    </w:rPr>
                    <w:t xml:space="preserve"> pulsada </w:t>
                  </w:r>
                </w:p>
              </w:tc>
            </w:tr>
            <w:tr w:rsidR="00A8631A" w:rsidRPr="00782DB0" w14:paraId="39205E03"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2851C3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67977996" w14:textId="77777777" w:rsidR="00A8631A" w:rsidRPr="00782DB0" w:rsidRDefault="00A8631A" w:rsidP="00A8631A">
                  <w:pPr>
                    <w:pStyle w:val="Prrafodelista"/>
                    <w:numPr>
                      <w:ilvl w:val="0"/>
                      <w:numId w:val="16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Deberá tener la función de </w:t>
                  </w:r>
                  <w:proofErr w:type="spellStart"/>
                  <w:r w:rsidRPr="00782DB0">
                    <w:rPr>
                      <w:rFonts w:ascii="Century Gothic" w:eastAsia="Calibri" w:hAnsi="Century Gothic" w:cs="Arial"/>
                      <w:color w:val="00000A"/>
                      <w:sz w:val="16"/>
                      <w:szCs w:val="16"/>
                      <w:lang w:eastAsia="es-ES"/>
                    </w:rPr>
                    <w:t>cineloop</w:t>
                  </w:r>
                  <w:proofErr w:type="spellEnd"/>
                  <w:r w:rsidRPr="00782DB0">
                    <w:rPr>
                      <w:rFonts w:ascii="Century Gothic" w:eastAsia="Calibri" w:hAnsi="Century Gothic" w:cs="Arial"/>
                      <w:color w:val="00000A"/>
                      <w:sz w:val="16"/>
                      <w:szCs w:val="16"/>
                      <w:lang w:eastAsia="es-ES"/>
                    </w:rPr>
                    <w:t xml:space="preserve"> </w:t>
                  </w:r>
                </w:p>
              </w:tc>
            </w:tr>
            <w:tr w:rsidR="00A8631A" w:rsidRPr="00782DB0" w14:paraId="286E8A3A"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9C36FDC"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9A70B6F" w14:textId="77777777" w:rsidR="00A8631A" w:rsidRPr="00782DB0" w:rsidRDefault="00A8631A" w:rsidP="00A8631A">
                  <w:pPr>
                    <w:pStyle w:val="Prrafodelista"/>
                    <w:numPr>
                      <w:ilvl w:val="0"/>
                      <w:numId w:val="16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Posibilidad de modificar el ancho de pulso para reducir la dosis al paciente. (especificar según fabricante el rango)</w:t>
                  </w:r>
                </w:p>
              </w:tc>
            </w:tr>
            <w:tr w:rsidR="00A8631A" w:rsidRPr="00782DB0" w14:paraId="03176C2E"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3B991F0"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12066DF" w14:textId="77777777" w:rsidR="00A8631A" w:rsidRPr="00782DB0" w:rsidRDefault="00A8631A" w:rsidP="00A8631A">
                  <w:pPr>
                    <w:pStyle w:val="Prrafodelista"/>
                    <w:numPr>
                      <w:ilvl w:val="0"/>
                      <w:numId w:val="16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Rango de </w:t>
                  </w:r>
                  <w:proofErr w:type="spellStart"/>
                  <w:r>
                    <w:rPr>
                      <w:rFonts w:ascii="Century Gothic" w:eastAsia="Calibri" w:hAnsi="Century Gothic" w:cs="Arial"/>
                      <w:color w:val="00000A"/>
                      <w:sz w:val="16"/>
                      <w:szCs w:val="16"/>
                      <w:lang w:eastAsia="es-ES"/>
                    </w:rPr>
                    <w:t>mA</w:t>
                  </w:r>
                  <w:proofErr w:type="spellEnd"/>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según fabricante</w:t>
                  </w:r>
                </w:p>
              </w:tc>
            </w:tr>
            <w:tr w:rsidR="00A8631A" w:rsidRPr="00782DB0" w14:paraId="69128F49"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49DDB3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tcPr>
                <w:p w14:paraId="26F03AF5" w14:textId="77777777" w:rsidR="00A8631A" w:rsidRPr="005D6942" w:rsidRDefault="00A8631A" w:rsidP="00A8631A">
                  <w:pPr>
                    <w:pStyle w:val="Prrafodelista"/>
                    <w:ind w:left="227"/>
                    <w:jc w:val="both"/>
                    <w:rPr>
                      <w:rFonts w:ascii="Century Gothic" w:eastAsia="Century Gothic" w:hAnsi="Century Gothic" w:cs="Century Gothic"/>
                      <w:b/>
                      <w:bCs/>
                      <w:sz w:val="16"/>
                      <w:szCs w:val="16"/>
                    </w:rPr>
                  </w:pPr>
                  <w:proofErr w:type="spellStart"/>
                  <w:r>
                    <w:rPr>
                      <w:rFonts w:ascii="Century Gothic" w:eastAsia="Calibri" w:hAnsi="Century Gothic" w:cs="Arial"/>
                      <w:b/>
                      <w:bCs/>
                      <w:color w:val="00000A"/>
                      <w:sz w:val="16"/>
                      <w:szCs w:val="16"/>
                      <w:lang w:eastAsia="es-ES"/>
                    </w:rPr>
                    <w:t>F</w:t>
                  </w:r>
                  <w:r w:rsidRPr="005D6942">
                    <w:rPr>
                      <w:rFonts w:ascii="Century Gothic" w:eastAsia="Calibri" w:hAnsi="Century Gothic" w:cs="Arial"/>
                      <w:b/>
                      <w:bCs/>
                      <w:color w:val="00000A"/>
                      <w:sz w:val="16"/>
                      <w:szCs w:val="16"/>
                      <w:lang w:eastAsia="es-ES"/>
                    </w:rPr>
                    <w:t>luoroscopia</w:t>
                  </w:r>
                  <w:proofErr w:type="spellEnd"/>
                </w:p>
              </w:tc>
            </w:tr>
            <w:tr w:rsidR="00A8631A" w:rsidRPr="00782DB0" w14:paraId="6DFD64E5"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80FCBE6"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610DEB01" w14:textId="77777777" w:rsidR="00A8631A" w:rsidRPr="003C7344" w:rsidRDefault="00A8631A" w:rsidP="00A8631A">
                  <w:pPr>
                    <w:pStyle w:val="Prrafodelista"/>
                    <w:numPr>
                      <w:ilvl w:val="0"/>
                      <w:numId w:val="166"/>
                    </w:numPr>
                    <w:contextualSpacing/>
                    <w:jc w:val="both"/>
                    <w:rPr>
                      <w:rFonts w:ascii="Century Gothic" w:eastAsia="Century Gothic" w:hAnsi="Century Gothic" w:cs="Century Gothic"/>
                      <w:sz w:val="16"/>
                      <w:szCs w:val="16"/>
                    </w:rPr>
                  </w:pPr>
                  <w:r w:rsidRPr="003C7344">
                    <w:rPr>
                      <w:rFonts w:ascii="Century Gothic" w:eastAsia="Calibri" w:hAnsi="Century Gothic" w:cs="Arial"/>
                      <w:color w:val="00000A"/>
                      <w:sz w:val="16"/>
                      <w:szCs w:val="16"/>
                      <w:lang w:eastAsia="es-ES"/>
                    </w:rPr>
                    <w:t xml:space="preserve">Rango de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40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(o menor) a 110 </w:t>
                  </w:r>
                  <w:proofErr w:type="spellStart"/>
                  <w:r w:rsidRPr="003C7344">
                    <w:rPr>
                      <w:rFonts w:ascii="Century Gothic" w:eastAsia="Calibri" w:hAnsi="Century Gothic" w:cs="Arial"/>
                      <w:color w:val="00000A"/>
                      <w:sz w:val="16"/>
                      <w:szCs w:val="16"/>
                      <w:lang w:eastAsia="es-ES"/>
                    </w:rPr>
                    <w:t>kv</w:t>
                  </w:r>
                  <w:proofErr w:type="spellEnd"/>
                  <w:r w:rsidRPr="003C7344">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510A46C4"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D1495BC"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9C1208C" w14:textId="77777777" w:rsidR="00A8631A" w:rsidRPr="00BC7B9A" w:rsidRDefault="00A8631A" w:rsidP="00A8631A">
                  <w:pPr>
                    <w:pStyle w:val="Prrafodelista"/>
                    <w:numPr>
                      <w:ilvl w:val="0"/>
                      <w:numId w:val="166"/>
                    </w:numPr>
                    <w:contextualSpacing/>
                    <w:jc w:val="both"/>
                    <w:rPr>
                      <w:rFonts w:ascii="Century Gothic" w:eastAsia="Century Gothic" w:hAnsi="Century Gothic" w:cs="Century Gothic"/>
                      <w:sz w:val="16"/>
                      <w:szCs w:val="16"/>
                    </w:rPr>
                  </w:pPr>
                  <w:proofErr w:type="spellStart"/>
                  <w:r w:rsidRPr="003C7344">
                    <w:rPr>
                      <w:rFonts w:ascii="Century Gothic" w:eastAsia="Calibri" w:hAnsi="Century Gothic" w:cs="Arial"/>
                      <w:color w:val="00000A"/>
                      <w:sz w:val="16"/>
                      <w:szCs w:val="16"/>
                      <w:lang w:eastAsia="es-ES"/>
                    </w:rPr>
                    <w:t>Fluoroscopia</w:t>
                  </w:r>
                  <w:proofErr w:type="spellEnd"/>
                  <w:r>
                    <w:rPr>
                      <w:rFonts w:ascii="Century Gothic" w:eastAsia="Calibri" w:hAnsi="Century Gothic" w:cs="Arial"/>
                      <w:color w:val="00000A"/>
                      <w:sz w:val="16"/>
                      <w:szCs w:val="16"/>
                      <w:lang w:eastAsia="es-ES"/>
                    </w:rPr>
                    <w:t xml:space="preserve"> </w:t>
                  </w:r>
                  <w:r w:rsidRPr="003C7344">
                    <w:rPr>
                      <w:rFonts w:ascii="Century Gothic" w:eastAsia="Calibri" w:hAnsi="Century Gothic" w:cs="Arial"/>
                      <w:color w:val="00000A"/>
                      <w:sz w:val="16"/>
                      <w:szCs w:val="16"/>
                      <w:lang w:eastAsia="es-ES"/>
                    </w:rPr>
                    <w:t xml:space="preserve">pulsada rango </w:t>
                  </w:r>
                  <w:proofErr w:type="spellStart"/>
                  <w:r w:rsidRPr="003C7344">
                    <w:rPr>
                      <w:rFonts w:ascii="Century Gothic" w:eastAsia="Calibri" w:hAnsi="Century Gothic" w:cs="Arial"/>
                      <w:color w:val="00000A"/>
                      <w:sz w:val="16"/>
                      <w:szCs w:val="16"/>
                      <w:lang w:eastAsia="es-ES"/>
                    </w:rPr>
                    <w:t>m</w:t>
                  </w:r>
                  <w:r>
                    <w:rPr>
                      <w:rFonts w:ascii="Century Gothic" w:eastAsia="Calibri" w:hAnsi="Century Gothic" w:cs="Arial"/>
                      <w:color w:val="00000A"/>
                      <w:sz w:val="16"/>
                      <w:szCs w:val="16"/>
                      <w:lang w:eastAsia="es-ES"/>
                    </w:rPr>
                    <w:t>A</w:t>
                  </w:r>
                  <w:proofErr w:type="spellEnd"/>
                  <w:r w:rsidRPr="003C7344">
                    <w:rPr>
                      <w:rFonts w:ascii="Century Gothic" w:eastAsia="Calibri" w:hAnsi="Century Gothic" w:cs="Arial"/>
                      <w:color w:val="00000A"/>
                      <w:sz w:val="16"/>
                      <w:szCs w:val="16"/>
                      <w:lang w:eastAsia="es-ES"/>
                    </w:rPr>
                    <w:t xml:space="preserve">: 10 </w:t>
                  </w:r>
                  <w:proofErr w:type="spellStart"/>
                  <w:r w:rsidRPr="003C7344">
                    <w:rPr>
                      <w:rFonts w:ascii="Century Gothic" w:eastAsia="Calibri" w:hAnsi="Century Gothic" w:cs="Arial"/>
                      <w:color w:val="00000A"/>
                      <w:sz w:val="16"/>
                      <w:szCs w:val="16"/>
                      <w:lang w:eastAsia="es-ES"/>
                    </w:rPr>
                    <w:t>mA</w:t>
                  </w:r>
                  <w:proofErr w:type="spellEnd"/>
                  <w:r w:rsidRPr="003C7344">
                    <w:rPr>
                      <w:rFonts w:ascii="Century Gothic" w:eastAsia="Calibri" w:hAnsi="Century Gothic" w:cs="Arial"/>
                      <w:color w:val="00000A"/>
                      <w:sz w:val="16"/>
                      <w:szCs w:val="16"/>
                      <w:lang w:eastAsia="es-ES"/>
                    </w:rPr>
                    <w:t xml:space="preserve"> a 50 </w:t>
                  </w:r>
                  <w:proofErr w:type="spellStart"/>
                  <w:r w:rsidRPr="003C7344">
                    <w:rPr>
                      <w:rFonts w:ascii="Century Gothic" w:eastAsia="Calibri" w:hAnsi="Century Gothic" w:cs="Arial"/>
                      <w:color w:val="00000A"/>
                      <w:sz w:val="16"/>
                      <w:szCs w:val="16"/>
                      <w:lang w:eastAsia="es-ES"/>
                    </w:rPr>
                    <w:t>mA</w:t>
                  </w:r>
                  <w:proofErr w:type="spellEnd"/>
                  <w:r w:rsidRPr="003C7344">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mejor.</w:t>
                  </w:r>
                  <w:r w:rsidRPr="003C7344">
                    <w:rPr>
                      <w:rFonts w:ascii="Century Gothic" w:eastAsia="Calibri" w:hAnsi="Century Gothic" w:cs="Arial"/>
                      <w:color w:val="00000A"/>
                      <w:sz w:val="16"/>
                      <w:szCs w:val="16"/>
                      <w:lang w:eastAsia="es-ES"/>
                    </w:rPr>
                    <w:t xml:space="preserve"> rango</w:t>
                  </w:r>
                  <w:r>
                    <w:rPr>
                      <w:rFonts w:ascii="Century Gothic" w:eastAsia="Calibri" w:hAnsi="Century Gothic" w:cs="Arial"/>
                      <w:color w:val="00000A"/>
                      <w:sz w:val="16"/>
                      <w:szCs w:val="16"/>
                      <w:lang w:eastAsia="es-ES"/>
                    </w:rPr>
                    <w:t xml:space="preserve"> </w:t>
                  </w:r>
                </w:p>
              </w:tc>
            </w:tr>
            <w:tr w:rsidR="00A8631A" w:rsidRPr="00782DB0" w14:paraId="445A4ECD"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1249B7F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123C571" w14:textId="77777777" w:rsidR="00A8631A" w:rsidRPr="003C7344" w:rsidRDefault="00A8631A" w:rsidP="00A8631A">
                  <w:pPr>
                    <w:pStyle w:val="Prrafodelista"/>
                    <w:numPr>
                      <w:ilvl w:val="0"/>
                      <w:numId w:val="166"/>
                    </w:numPr>
                    <w:contextualSpacing/>
                    <w:jc w:val="both"/>
                    <w:rPr>
                      <w:rFonts w:ascii="Century Gothic" w:eastAsia="Century Gothic" w:hAnsi="Century Gothic" w:cs="Century Gothic"/>
                      <w:sz w:val="16"/>
                      <w:szCs w:val="16"/>
                    </w:rPr>
                  </w:pPr>
                  <w:proofErr w:type="spellStart"/>
                  <w:r w:rsidRPr="003C7344">
                    <w:rPr>
                      <w:rFonts w:ascii="Century Gothic" w:eastAsia="Calibri" w:hAnsi="Century Gothic" w:cs="Arial"/>
                      <w:color w:val="00000A"/>
                      <w:sz w:val="16"/>
                      <w:szCs w:val="16"/>
                      <w:lang w:eastAsia="es-ES"/>
                    </w:rPr>
                    <w:t>Fluoroscopia</w:t>
                  </w:r>
                  <w:proofErr w:type="spellEnd"/>
                  <w:r w:rsidRPr="003C7344">
                    <w:rPr>
                      <w:rFonts w:ascii="Century Gothic" w:eastAsia="Calibri" w:hAnsi="Century Gothic" w:cs="Arial"/>
                      <w:color w:val="00000A"/>
                      <w:sz w:val="16"/>
                      <w:szCs w:val="16"/>
                      <w:lang w:eastAsia="es-ES"/>
                    </w:rPr>
                    <w:t xml:space="preserve"> pulsada de 25 </w:t>
                  </w:r>
                  <w:proofErr w:type="spellStart"/>
                  <w:r w:rsidRPr="003C7344">
                    <w:rPr>
                      <w:rFonts w:ascii="Century Gothic" w:eastAsia="Calibri" w:hAnsi="Century Gothic" w:cs="Arial"/>
                      <w:color w:val="00000A"/>
                      <w:sz w:val="16"/>
                      <w:szCs w:val="16"/>
                      <w:lang w:eastAsia="es-ES"/>
                    </w:rPr>
                    <w:t>frame</w:t>
                  </w:r>
                  <w:proofErr w:type="spellEnd"/>
                  <w:r w:rsidRPr="003C7344">
                    <w:rPr>
                      <w:rFonts w:ascii="Century Gothic" w:eastAsia="Calibri" w:hAnsi="Century Gothic" w:cs="Arial"/>
                      <w:color w:val="00000A"/>
                      <w:sz w:val="16"/>
                      <w:szCs w:val="16"/>
                      <w:lang w:eastAsia="es-ES"/>
                    </w:rPr>
                    <w:t xml:space="preserve">/sec. </w:t>
                  </w:r>
                  <w:r>
                    <w:rPr>
                      <w:rFonts w:ascii="Century Gothic" w:eastAsia="Calibri" w:hAnsi="Century Gothic" w:cs="Arial"/>
                      <w:color w:val="00000A"/>
                      <w:sz w:val="16"/>
                      <w:szCs w:val="16"/>
                      <w:lang w:eastAsia="es-ES"/>
                    </w:rPr>
                    <w:t>o superior.</w:t>
                  </w:r>
                </w:p>
              </w:tc>
            </w:tr>
            <w:tr w:rsidR="00A8631A" w:rsidRPr="00782DB0" w14:paraId="20F8BF0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578DE4A4"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79893D11"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Tubo de rayos x</w:t>
                  </w:r>
                </w:p>
              </w:tc>
            </w:tr>
            <w:tr w:rsidR="00A8631A" w:rsidRPr="00782DB0" w14:paraId="7D23F8A7"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1C5EB3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0DDEEEF" w14:textId="77777777" w:rsidR="00A8631A" w:rsidRPr="00782DB0" w:rsidRDefault="00A8631A" w:rsidP="00A8631A">
                  <w:pPr>
                    <w:pStyle w:val="Prrafodelista"/>
                    <w:numPr>
                      <w:ilvl w:val="0"/>
                      <w:numId w:val="16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El tubo del equipo debe ser de ánodo giratorio y </w:t>
                  </w:r>
                  <w:r w:rsidRPr="00BC7B9A">
                    <w:rPr>
                      <w:rFonts w:ascii="Century Gothic" w:eastAsia="Calibri" w:hAnsi="Century Gothic" w:cs="Arial"/>
                      <w:color w:val="00000A"/>
                      <w:sz w:val="16"/>
                      <w:szCs w:val="16"/>
                      <w:lang w:eastAsia="es-ES"/>
                    </w:rPr>
                    <w:t>de doble foco.</w:t>
                  </w:r>
                </w:p>
              </w:tc>
            </w:tr>
            <w:tr w:rsidR="00A8631A" w:rsidRPr="00782DB0" w14:paraId="42C93EF3"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807077E"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0B74B1B" w14:textId="77777777" w:rsidR="00A8631A" w:rsidRPr="00782DB0" w:rsidRDefault="00A8631A" w:rsidP="00A8631A">
                  <w:pPr>
                    <w:pStyle w:val="Prrafodelista"/>
                    <w:numPr>
                      <w:ilvl w:val="0"/>
                      <w:numId w:val="167"/>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V</w:t>
                  </w:r>
                  <w:r w:rsidRPr="00782DB0">
                    <w:rPr>
                      <w:rFonts w:ascii="Century Gothic" w:eastAsia="Calibri" w:hAnsi="Century Gothic" w:cs="Arial"/>
                      <w:color w:val="00000A"/>
                      <w:sz w:val="16"/>
                      <w:szCs w:val="16"/>
                      <w:lang w:eastAsia="es-ES"/>
                    </w:rPr>
                    <w:t xml:space="preserve">elocidad de rotación del ánodo giratorio de 3000 rpm </w:t>
                  </w:r>
                  <w:r>
                    <w:rPr>
                      <w:rFonts w:ascii="Century Gothic" w:eastAsia="Calibri" w:hAnsi="Century Gothic" w:cs="Arial"/>
                      <w:color w:val="00000A"/>
                      <w:sz w:val="16"/>
                      <w:szCs w:val="16"/>
                      <w:lang w:eastAsia="es-ES"/>
                    </w:rPr>
                    <w:t>o superior.</w:t>
                  </w:r>
                </w:p>
              </w:tc>
            </w:tr>
            <w:tr w:rsidR="00A8631A" w:rsidRPr="00782DB0" w14:paraId="27BD6DC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D80B8BC"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E3BD094" w14:textId="77777777" w:rsidR="00A8631A" w:rsidRPr="00782DB0" w:rsidRDefault="00A8631A" w:rsidP="00A8631A">
                  <w:pPr>
                    <w:pStyle w:val="Prrafodelista"/>
                    <w:numPr>
                      <w:ilvl w:val="0"/>
                      <w:numId w:val="167"/>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unto focal doble: foco fino de 0.3 mm (o menor) y foco grueso de 0.6 mm (o menor).</w:t>
                  </w:r>
                </w:p>
              </w:tc>
            </w:tr>
            <w:tr w:rsidR="00A8631A" w:rsidRPr="00782DB0" w14:paraId="43BC787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929EF2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8C83595" w14:textId="77777777" w:rsidR="00A8631A" w:rsidRPr="00782DB0" w:rsidRDefault="00A8631A" w:rsidP="00A8631A">
                  <w:pPr>
                    <w:pStyle w:val="Prrafodelista"/>
                    <w:numPr>
                      <w:ilvl w:val="0"/>
                      <w:numId w:val="167"/>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apacidad térmica del ánodo de 300khu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con una disipación calórica de 100 </w:t>
                  </w:r>
                  <w:proofErr w:type="spellStart"/>
                  <w:r w:rsidRPr="00782DB0">
                    <w:rPr>
                      <w:rFonts w:ascii="Century Gothic" w:eastAsia="Calibri" w:hAnsi="Century Gothic" w:cs="Arial"/>
                      <w:color w:val="00000A"/>
                      <w:sz w:val="16"/>
                      <w:szCs w:val="16"/>
                      <w:lang w:eastAsia="es-ES"/>
                    </w:rPr>
                    <w:t>khu</w:t>
                  </w:r>
                  <w:proofErr w:type="spellEnd"/>
                  <w:r w:rsidRPr="00782DB0">
                    <w:rPr>
                      <w:rFonts w:ascii="Century Gothic" w:eastAsia="Calibri" w:hAnsi="Century Gothic" w:cs="Arial"/>
                      <w:color w:val="00000A"/>
                      <w:sz w:val="16"/>
                      <w:szCs w:val="16"/>
                      <w:lang w:eastAsia="es-ES"/>
                    </w:rPr>
                    <w:t>/min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(se tomará en cuenta si los valores de capacidad térmica y disipación de calor del </w:t>
                  </w:r>
                  <w:proofErr w:type="spellStart"/>
                  <w:r w:rsidRPr="00782DB0">
                    <w:rPr>
                      <w:rFonts w:ascii="Century Gothic" w:eastAsia="Calibri" w:hAnsi="Century Gothic" w:cs="Arial"/>
                      <w:color w:val="00000A"/>
                      <w:sz w:val="16"/>
                      <w:szCs w:val="16"/>
                      <w:lang w:eastAsia="es-ES"/>
                    </w:rPr>
                    <w:t>anodo</w:t>
                  </w:r>
                  <w:proofErr w:type="spellEnd"/>
                  <w:r w:rsidRPr="00782DB0">
                    <w:rPr>
                      <w:rFonts w:ascii="Century Gothic" w:eastAsia="Calibri" w:hAnsi="Century Gothic" w:cs="Arial"/>
                      <w:color w:val="00000A"/>
                      <w:sz w:val="16"/>
                      <w:szCs w:val="16"/>
                      <w:lang w:eastAsia="es-ES"/>
                    </w:rPr>
                    <w:t xml:space="preserve"> son superiores a lo solicitado)</w:t>
                  </w:r>
                  <w:r>
                    <w:rPr>
                      <w:rFonts w:ascii="Century Gothic" w:eastAsia="Calibri" w:hAnsi="Century Gothic" w:cs="Arial"/>
                      <w:color w:val="00000A"/>
                      <w:sz w:val="16"/>
                      <w:szCs w:val="16"/>
                      <w:lang w:eastAsia="es-ES"/>
                    </w:rPr>
                    <w:t>.</w:t>
                  </w:r>
                </w:p>
              </w:tc>
            </w:tr>
            <w:tr w:rsidR="00A8631A" w:rsidRPr="00782DB0" w14:paraId="18D0F033"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0670158"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AAB4DB4" w14:textId="77777777" w:rsidR="00A8631A" w:rsidRPr="00782DB0" w:rsidRDefault="00A8631A" w:rsidP="00A8631A">
                  <w:pPr>
                    <w:pStyle w:val="Prrafodelista"/>
                    <w:numPr>
                      <w:ilvl w:val="0"/>
                      <w:numId w:val="167"/>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 xml:space="preserve">apacidad térmica de la coraza o carcasa de </w:t>
                  </w:r>
                  <w:r>
                    <w:rPr>
                      <w:rFonts w:ascii="Century Gothic" w:eastAsia="Calibri" w:hAnsi="Century Gothic" w:cs="Arial"/>
                      <w:color w:val="00000A"/>
                      <w:sz w:val="16"/>
                      <w:szCs w:val="16"/>
                      <w:lang w:eastAsia="es-ES"/>
                    </w:rPr>
                    <w:t>1</w:t>
                  </w:r>
                  <w:r w:rsidRPr="00782DB0">
                    <w:rPr>
                      <w:rFonts w:ascii="Century Gothic" w:eastAsia="Calibri" w:hAnsi="Century Gothic" w:cs="Arial"/>
                      <w:color w:val="00000A"/>
                      <w:sz w:val="16"/>
                      <w:szCs w:val="16"/>
                      <w:lang w:eastAsia="es-ES"/>
                    </w:rPr>
                    <w:t>.</w:t>
                  </w:r>
                  <w:r>
                    <w:rPr>
                      <w:rFonts w:ascii="Century Gothic" w:eastAsia="Calibri" w:hAnsi="Century Gothic" w:cs="Arial"/>
                      <w:color w:val="00000A"/>
                      <w:sz w:val="16"/>
                      <w:szCs w:val="16"/>
                      <w:lang w:eastAsia="es-ES"/>
                    </w:rPr>
                    <w:t>89</w:t>
                  </w:r>
                  <w:r w:rsidRPr="00782DB0">
                    <w:rPr>
                      <w:rFonts w:ascii="Century Gothic" w:eastAsia="Calibri" w:hAnsi="Century Gothic" w:cs="Arial"/>
                      <w:color w:val="00000A"/>
                      <w:sz w:val="16"/>
                      <w:szCs w:val="16"/>
                      <w:lang w:eastAsia="es-ES"/>
                    </w:rPr>
                    <w:t xml:space="preserve">0 </w:t>
                  </w:r>
                  <w:proofErr w:type="spellStart"/>
                  <w:r w:rsidRPr="00782DB0">
                    <w:rPr>
                      <w:rFonts w:ascii="Century Gothic" w:eastAsia="Calibri" w:hAnsi="Century Gothic" w:cs="Arial"/>
                      <w:color w:val="00000A"/>
                      <w:sz w:val="16"/>
                      <w:szCs w:val="16"/>
                      <w:lang w:eastAsia="es-ES"/>
                    </w:rPr>
                    <w:t>khu</w:t>
                  </w:r>
                  <w:proofErr w:type="spellEnd"/>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superior.</w:t>
                  </w:r>
                </w:p>
              </w:tc>
            </w:tr>
            <w:tr w:rsidR="00A8631A" w:rsidRPr="00782DB0" w14:paraId="27CD1BF9" w14:textId="77777777" w:rsidTr="00A8631A">
              <w:trPr>
                <w:trHeight w:val="218"/>
              </w:trPr>
              <w:tc>
                <w:tcPr>
                  <w:tcW w:w="1696" w:type="dxa"/>
                  <w:vMerge/>
                  <w:tcBorders>
                    <w:top w:val="nil"/>
                    <w:left w:val="single" w:sz="4" w:space="0" w:color="auto"/>
                    <w:bottom w:val="single" w:sz="4" w:space="0" w:color="auto"/>
                    <w:right w:val="single" w:sz="4" w:space="0" w:color="auto"/>
                  </w:tcBorders>
                  <w:vAlign w:val="center"/>
                </w:tcPr>
                <w:p w14:paraId="229B871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439AE196" w14:textId="77777777" w:rsidR="00A8631A" w:rsidRPr="00782DB0" w:rsidRDefault="00A8631A" w:rsidP="00A8631A">
                  <w:pPr>
                    <w:suppressAutoHyphens/>
                    <w:jc w:val="both"/>
                    <w:rPr>
                      <w:rFonts w:ascii="Century Gothic" w:eastAsia="Century Gothic" w:hAnsi="Century Gothic" w:cs="Century Gothic"/>
                      <w:sz w:val="16"/>
                      <w:szCs w:val="16"/>
                    </w:rPr>
                  </w:pPr>
                  <w:r w:rsidRPr="00782DB0">
                    <w:rPr>
                      <w:rFonts w:ascii="Century Gothic" w:hAnsi="Century Gothic" w:cs="Arial"/>
                      <w:b/>
                      <w:bCs/>
                      <w:color w:val="00000A"/>
                      <w:sz w:val="16"/>
                      <w:szCs w:val="16"/>
                      <w:lang w:eastAsia="es-ES"/>
                    </w:rPr>
                    <w:t xml:space="preserve">    Colimador </w:t>
                  </w:r>
                </w:p>
              </w:tc>
            </w:tr>
            <w:tr w:rsidR="00A8631A" w:rsidRPr="00782DB0" w14:paraId="6C1C770E"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2B6E931"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E1CA616" w14:textId="77777777" w:rsidR="00A8631A" w:rsidRPr="00782DB0" w:rsidRDefault="00A8631A" w:rsidP="00A8631A">
                  <w:pPr>
                    <w:pStyle w:val="Prrafodelista"/>
                    <w:numPr>
                      <w:ilvl w:val="0"/>
                      <w:numId w:val="16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colimación virtual.</w:t>
                  </w:r>
                </w:p>
              </w:tc>
            </w:tr>
            <w:tr w:rsidR="00A8631A" w:rsidRPr="00782DB0" w14:paraId="6E0B5BE9"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1B10357F"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7E101B5" w14:textId="77777777" w:rsidR="00A8631A" w:rsidRPr="00782DB0" w:rsidRDefault="00A8631A" w:rsidP="00A8631A">
                  <w:pPr>
                    <w:pStyle w:val="Prrafodelista"/>
                    <w:numPr>
                      <w:ilvl w:val="0"/>
                      <w:numId w:val="16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Que cuente con filtros en el colimador (especificar según fabricante)</w:t>
                  </w:r>
                </w:p>
              </w:tc>
            </w:tr>
            <w:tr w:rsidR="00A8631A" w:rsidRPr="00782DB0" w14:paraId="4181CAD6"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4D1EDB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4992088" w14:textId="77777777" w:rsidR="00A8631A" w:rsidRPr="00782DB0" w:rsidRDefault="00A8631A" w:rsidP="00A8631A">
                  <w:pPr>
                    <w:pStyle w:val="Prrafodelista"/>
                    <w:numPr>
                      <w:ilvl w:val="0"/>
                      <w:numId w:val="168"/>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 xml:space="preserve">Colimador de </w:t>
                  </w:r>
                  <w:proofErr w:type="spellStart"/>
                  <w:r>
                    <w:rPr>
                      <w:rFonts w:ascii="Century Gothic" w:eastAsia="Calibri" w:hAnsi="Century Gothic" w:cs="Arial"/>
                      <w:color w:val="00000A"/>
                      <w:sz w:val="16"/>
                      <w:szCs w:val="16"/>
                      <w:lang w:eastAsia="es-ES"/>
                    </w:rPr>
                    <w:t>fluroscopia</w:t>
                  </w:r>
                  <w:proofErr w:type="spellEnd"/>
                  <w:r>
                    <w:rPr>
                      <w:rFonts w:ascii="Century Gothic" w:eastAsia="Calibri" w:hAnsi="Century Gothic" w:cs="Arial"/>
                      <w:color w:val="00000A"/>
                      <w:sz w:val="16"/>
                      <w:szCs w:val="16"/>
                      <w:lang w:eastAsia="es-ES"/>
                    </w:rPr>
                    <w:t xml:space="preserve"> – </w:t>
                  </w:r>
                  <w:proofErr w:type="spellStart"/>
                  <w:r>
                    <w:rPr>
                      <w:rFonts w:ascii="Century Gothic" w:eastAsia="Calibri" w:hAnsi="Century Gothic" w:cs="Arial"/>
                      <w:color w:val="00000A"/>
                      <w:sz w:val="16"/>
                      <w:szCs w:val="16"/>
                      <w:lang w:eastAsia="es-ES"/>
                    </w:rPr>
                    <w:t>radiografia</w:t>
                  </w:r>
                  <w:proofErr w:type="spellEnd"/>
                  <w:r>
                    <w:rPr>
                      <w:rFonts w:ascii="Century Gothic" w:eastAsia="Calibri" w:hAnsi="Century Gothic" w:cs="Arial"/>
                      <w:color w:val="00000A"/>
                      <w:sz w:val="16"/>
                      <w:szCs w:val="16"/>
                      <w:lang w:eastAsia="es-ES"/>
                    </w:rPr>
                    <w:t>: automático</w:t>
                  </w:r>
                </w:p>
              </w:tc>
            </w:tr>
            <w:tr w:rsidR="00A8631A" w:rsidRPr="00782DB0" w14:paraId="67A41F6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B4F4DE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1C6B9E49"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Detector digital flat panel</w:t>
                  </w:r>
                </w:p>
              </w:tc>
            </w:tr>
            <w:tr w:rsidR="00A8631A" w:rsidRPr="00782DB0" w14:paraId="649F3F92"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1E566853"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3ECF5D1"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Tecnología de silicio amorfo o CMOS</w:t>
                  </w:r>
                  <w:r>
                    <w:rPr>
                      <w:rFonts w:ascii="Century Gothic" w:eastAsia="Calibri" w:hAnsi="Century Gothic" w:cs="Arial"/>
                      <w:color w:val="00000A"/>
                      <w:sz w:val="16"/>
                      <w:szCs w:val="16"/>
                      <w:lang w:eastAsia="es-ES"/>
                    </w:rPr>
                    <w:t xml:space="preserve"> </w:t>
                  </w:r>
                </w:p>
              </w:tc>
            </w:tr>
            <w:tr w:rsidR="00A8631A" w:rsidRPr="00782DB0" w14:paraId="562DB21A"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C56AC90"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426F910"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D</w:t>
                  </w:r>
                  <w:r w:rsidRPr="00782DB0">
                    <w:rPr>
                      <w:rFonts w:ascii="Century Gothic" w:eastAsia="Calibri" w:hAnsi="Century Gothic" w:cs="Arial"/>
                      <w:color w:val="00000A"/>
                      <w:sz w:val="16"/>
                      <w:szCs w:val="16"/>
                      <w:lang w:eastAsia="es-ES"/>
                    </w:rPr>
                    <w:t xml:space="preserve">imensión del detector de </w:t>
                  </w:r>
                  <w:r>
                    <w:rPr>
                      <w:rFonts w:ascii="Century Gothic" w:eastAsia="Calibri" w:hAnsi="Century Gothic" w:cs="Arial"/>
                      <w:color w:val="00000A"/>
                      <w:sz w:val="16"/>
                      <w:szCs w:val="16"/>
                      <w:lang w:eastAsia="es-ES"/>
                    </w:rPr>
                    <w:t>22</w:t>
                  </w:r>
                  <w:r w:rsidRPr="00782DB0">
                    <w:rPr>
                      <w:rFonts w:ascii="Century Gothic" w:eastAsia="Calibri" w:hAnsi="Century Gothic" w:cs="Arial"/>
                      <w:color w:val="00000A"/>
                      <w:sz w:val="16"/>
                      <w:szCs w:val="16"/>
                      <w:lang w:eastAsia="es-ES"/>
                    </w:rPr>
                    <w:t xml:space="preserve">cm </w:t>
                  </w:r>
                  <w:r>
                    <w:rPr>
                      <w:rFonts w:ascii="Century Gothic" w:eastAsia="Calibri" w:hAnsi="Century Gothic" w:cs="Arial"/>
                      <w:color w:val="00000A"/>
                      <w:sz w:val="16"/>
                      <w:szCs w:val="16"/>
                      <w:lang w:eastAsia="es-ES"/>
                    </w:rPr>
                    <w:t xml:space="preserve">o mayor </w:t>
                  </w:r>
                  <w:r w:rsidRPr="00782DB0">
                    <w:rPr>
                      <w:rFonts w:ascii="Century Gothic" w:eastAsia="Calibri" w:hAnsi="Century Gothic" w:cs="Arial"/>
                      <w:color w:val="00000A"/>
                      <w:sz w:val="16"/>
                      <w:szCs w:val="16"/>
                      <w:lang w:eastAsia="es-ES"/>
                    </w:rPr>
                    <w:t xml:space="preserve">x </w:t>
                  </w:r>
                  <w:r>
                    <w:rPr>
                      <w:rFonts w:ascii="Century Gothic" w:eastAsia="Calibri" w:hAnsi="Century Gothic" w:cs="Arial"/>
                      <w:color w:val="00000A"/>
                      <w:sz w:val="16"/>
                      <w:szCs w:val="16"/>
                      <w:lang w:eastAsia="es-ES"/>
                    </w:rPr>
                    <w:t>22</w:t>
                  </w:r>
                  <w:r w:rsidRPr="00782DB0">
                    <w:rPr>
                      <w:rFonts w:ascii="Century Gothic" w:eastAsia="Calibri" w:hAnsi="Century Gothic" w:cs="Arial"/>
                      <w:color w:val="00000A"/>
                      <w:sz w:val="16"/>
                      <w:szCs w:val="16"/>
                      <w:lang w:eastAsia="es-ES"/>
                    </w:rPr>
                    <w:t>cm</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03B693F9"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21680BD"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4559EB7"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 xml:space="preserve">Convertidor A/D </w:t>
                  </w:r>
                  <w:r w:rsidRPr="00782DB0">
                    <w:rPr>
                      <w:rFonts w:ascii="Century Gothic" w:eastAsia="Calibri" w:hAnsi="Century Gothic" w:cs="Arial"/>
                      <w:color w:val="00000A"/>
                      <w:sz w:val="16"/>
                      <w:szCs w:val="16"/>
                      <w:lang w:eastAsia="es-ES"/>
                    </w:rPr>
                    <w:t xml:space="preserve">de 16bits </w:t>
                  </w:r>
                  <w:r>
                    <w:rPr>
                      <w:rFonts w:ascii="Century Gothic" w:eastAsia="Calibri" w:hAnsi="Century Gothic" w:cs="Arial"/>
                      <w:color w:val="00000A"/>
                      <w:sz w:val="16"/>
                      <w:szCs w:val="16"/>
                      <w:lang w:eastAsia="es-ES"/>
                    </w:rPr>
                    <w:t>o mayor.</w:t>
                  </w:r>
                </w:p>
              </w:tc>
            </w:tr>
            <w:tr w:rsidR="00A8631A" w:rsidRPr="00782DB0" w14:paraId="4F12D74D"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E57617F"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943F4CA"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V</w:t>
                  </w:r>
                  <w:r w:rsidRPr="00782DB0">
                    <w:rPr>
                      <w:rFonts w:ascii="Century Gothic" w:eastAsia="Calibri" w:hAnsi="Century Gothic" w:cs="Arial"/>
                      <w:color w:val="00000A"/>
                      <w:sz w:val="16"/>
                      <w:szCs w:val="16"/>
                      <w:lang w:eastAsia="es-ES"/>
                    </w:rPr>
                    <w:t xml:space="preserve">elocidad de adquisición de 25 </w:t>
                  </w:r>
                  <w:proofErr w:type="spellStart"/>
                  <w:r w:rsidRPr="00782DB0">
                    <w:rPr>
                      <w:rFonts w:ascii="Century Gothic" w:eastAsia="Calibri" w:hAnsi="Century Gothic" w:cs="Arial"/>
                      <w:color w:val="00000A"/>
                      <w:sz w:val="16"/>
                      <w:szCs w:val="16"/>
                      <w:lang w:eastAsia="es-ES"/>
                    </w:rPr>
                    <w:t>img</w:t>
                  </w:r>
                  <w:proofErr w:type="spellEnd"/>
                  <w:r w:rsidRPr="00782DB0">
                    <w:rPr>
                      <w:rFonts w:ascii="Century Gothic" w:eastAsia="Calibri" w:hAnsi="Century Gothic" w:cs="Arial"/>
                      <w:color w:val="00000A"/>
                      <w:sz w:val="16"/>
                      <w:szCs w:val="16"/>
                      <w:lang w:eastAsia="es-ES"/>
                    </w:rPr>
                    <w:t>. /segundo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11EE8A0F"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0DA90B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BEEC452"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Q</w:t>
                  </w:r>
                  <w:r w:rsidRPr="00782DB0">
                    <w:rPr>
                      <w:rFonts w:ascii="Century Gothic" w:eastAsia="Calibri" w:hAnsi="Century Gothic" w:cs="Arial"/>
                      <w:color w:val="00000A"/>
                      <w:sz w:val="16"/>
                      <w:szCs w:val="16"/>
                      <w:lang w:eastAsia="es-ES"/>
                    </w:rPr>
                    <w:t>ue cuente con campos de visión (especificar dimensiones según fabricante).</w:t>
                  </w:r>
                </w:p>
              </w:tc>
            </w:tr>
            <w:tr w:rsidR="00A8631A" w:rsidRPr="00782DB0" w14:paraId="559C9235"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7331621"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DE497B3"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Q</w:t>
                  </w:r>
                  <w:r w:rsidRPr="00782DB0">
                    <w:rPr>
                      <w:rFonts w:ascii="Century Gothic" w:eastAsia="Calibri" w:hAnsi="Century Gothic" w:cs="Arial"/>
                      <w:color w:val="00000A"/>
                      <w:sz w:val="16"/>
                      <w:szCs w:val="16"/>
                      <w:lang w:eastAsia="es-ES"/>
                    </w:rPr>
                    <w:t xml:space="preserve">ue cuente con </w:t>
                  </w:r>
                  <w:proofErr w:type="spellStart"/>
                  <w:r w:rsidRPr="00782DB0">
                    <w:rPr>
                      <w:rFonts w:ascii="Century Gothic" w:eastAsia="Calibri" w:hAnsi="Century Gothic" w:cs="Arial"/>
                      <w:color w:val="00000A"/>
                      <w:sz w:val="16"/>
                      <w:szCs w:val="16"/>
                      <w:lang w:eastAsia="es-ES"/>
                    </w:rPr>
                    <w:t>dqe</w:t>
                  </w:r>
                  <w:proofErr w:type="spellEnd"/>
                  <w:r w:rsidRPr="00782DB0">
                    <w:rPr>
                      <w:rFonts w:ascii="Century Gothic" w:eastAsia="Calibri" w:hAnsi="Century Gothic" w:cs="Arial"/>
                      <w:color w:val="00000A"/>
                      <w:sz w:val="16"/>
                      <w:szCs w:val="16"/>
                      <w:lang w:eastAsia="es-ES"/>
                    </w:rPr>
                    <w:t xml:space="preserve"> de 60%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w:t>
                  </w:r>
                </w:p>
              </w:tc>
            </w:tr>
            <w:tr w:rsidR="00A8631A" w:rsidRPr="00782DB0" w14:paraId="777E8EFD"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72A1CF78"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44A13517" w14:textId="77777777" w:rsidR="00A8631A" w:rsidRPr="00782DB0" w:rsidRDefault="00A8631A" w:rsidP="00A8631A">
                  <w:pPr>
                    <w:pStyle w:val="Prrafodelista"/>
                    <w:numPr>
                      <w:ilvl w:val="0"/>
                      <w:numId w:val="16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 </w:t>
                  </w: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uente con control automático de exposición.</w:t>
                  </w:r>
                </w:p>
              </w:tc>
            </w:tr>
            <w:tr w:rsidR="00A8631A" w:rsidRPr="00782DB0" w14:paraId="11585230"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D4085B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3F5740A8"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Estación de trabajo</w:t>
                  </w:r>
                </w:p>
              </w:tc>
            </w:tr>
            <w:tr w:rsidR="00A8631A" w:rsidRPr="00782DB0" w14:paraId="74152492"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455B72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67604A74"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 de</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grado médico</w:t>
                  </w:r>
                  <w:r>
                    <w:rPr>
                      <w:rFonts w:ascii="Century Gothic" w:eastAsia="Calibri" w:hAnsi="Century Gothic" w:cs="Arial"/>
                      <w:color w:val="00000A"/>
                      <w:sz w:val="16"/>
                      <w:szCs w:val="16"/>
                      <w:lang w:eastAsia="es-ES"/>
                    </w:rPr>
                    <w:t xml:space="preserve"> de</w:t>
                  </w:r>
                  <w:r w:rsidRPr="00782DB0">
                    <w:rPr>
                      <w:rFonts w:ascii="Century Gothic" w:eastAsia="Calibri" w:hAnsi="Century Gothic" w:cs="Arial"/>
                      <w:color w:val="00000A"/>
                      <w:sz w:val="16"/>
                      <w:szCs w:val="16"/>
                      <w:lang w:eastAsia="es-ES"/>
                    </w:rPr>
                    <w:t xml:space="preserve"> 27”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(LCD </w:t>
                  </w:r>
                  <w:r>
                    <w:rPr>
                      <w:rFonts w:ascii="Century Gothic" w:eastAsia="Calibri" w:hAnsi="Century Gothic" w:cs="Arial"/>
                      <w:color w:val="00000A"/>
                      <w:sz w:val="16"/>
                      <w:szCs w:val="16"/>
                      <w:lang w:eastAsia="es-ES"/>
                    </w:rPr>
                    <w:t>o</w:t>
                  </w:r>
                  <w:r w:rsidRPr="00782DB0">
                    <w:rPr>
                      <w:rFonts w:ascii="Century Gothic" w:eastAsia="Calibri" w:hAnsi="Century Gothic" w:cs="Arial"/>
                      <w:color w:val="00000A"/>
                      <w:sz w:val="16"/>
                      <w:szCs w:val="16"/>
                      <w:lang w:eastAsia="es-ES"/>
                    </w:rPr>
                    <w:t xml:space="preserve"> LED), </w:t>
                  </w:r>
                  <w:proofErr w:type="spellStart"/>
                  <w:r>
                    <w:rPr>
                      <w:rFonts w:ascii="Century Gothic" w:eastAsia="Calibri" w:hAnsi="Century Gothic" w:cs="Arial"/>
                      <w:color w:val="00000A"/>
                      <w:sz w:val="16"/>
                      <w:szCs w:val="16"/>
                      <w:lang w:eastAsia="es-ES"/>
                    </w:rPr>
                    <w:t>ó</w:t>
                  </w:r>
                  <w:proofErr w:type="spellEnd"/>
                  <w:r w:rsidRPr="00782DB0">
                    <w:rPr>
                      <w:rFonts w:ascii="Century Gothic" w:eastAsia="Calibri" w:hAnsi="Century Gothic" w:cs="Arial"/>
                      <w:color w:val="00000A"/>
                      <w:sz w:val="16"/>
                      <w:szCs w:val="16"/>
                      <w:lang w:eastAsia="es-ES"/>
                    </w:rPr>
                    <w:t xml:space="preserve"> dos monitores</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de grado </w:t>
                  </w:r>
                  <w:proofErr w:type="spellStart"/>
                  <w:r w:rsidRPr="00782DB0">
                    <w:rPr>
                      <w:rFonts w:ascii="Century Gothic" w:eastAsia="Calibri" w:hAnsi="Century Gothic" w:cs="Arial"/>
                      <w:color w:val="00000A"/>
                      <w:sz w:val="16"/>
                      <w:szCs w:val="16"/>
                      <w:lang w:eastAsia="es-ES"/>
                    </w:rPr>
                    <w:t>medico</w:t>
                  </w:r>
                  <w:proofErr w:type="spellEnd"/>
                  <w:r w:rsidRPr="00782DB0">
                    <w:rPr>
                      <w:rFonts w:ascii="Century Gothic" w:eastAsia="Calibri" w:hAnsi="Century Gothic" w:cs="Arial"/>
                      <w:color w:val="00000A"/>
                      <w:sz w:val="16"/>
                      <w:szCs w:val="16"/>
                      <w:lang w:eastAsia="es-ES"/>
                    </w:rPr>
                    <w:t xml:space="preserve"> de 19” o de mayor tamaño</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(LCD </w:t>
                  </w:r>
                  <w:r>
                    <w:rPr>
                      <w:rFonts w:ascii="Century Gothic" w:eastAsia="Calibri" w:hAnsi="Century Gothic" w:cs="Arial"/>
                      <w:color w:val="00000A"/>
                      <w:sz w:val="16"/>
                      <w:szCs w:val="16"/>
                      <w:lang w:eastAsia="es-ES"/>
                    </w:rPr>
                    <w:t>o</w:t>
                  </w:r>
                  <w:r w:rsidRPr="00782DB0">
                    <w:rPr>
                      <w:rFonts w:ascii="Century Gothic" w:eastAsia="Calibri" w:hAnsi="Century Gothic" w:cs="Arial"/>
                      <w:color w:val="00000A"/>
                      <w:sz w:val="16"/>
                      <w:szCs w:val="16"/>
                      <w:lang w:eastAsia="es-ES"/>
                    </w:rPr>
                    <w:t xml:space="preserve"> LED)</w:t>
                  </w:r>
                  <w:r>
                    <w:rPr>
                      <w:rFonts w:ascii="Century Gothic" w:eastAsia="Calibri" w:hAnsi="Century Gothic" w:cs="Arial"/>
                      <w:color w:val="00000A"/>
                      <w:sz w:val="16"/>
                      <w:szCs w:val="16"/>
                      <w:lang w:eastAsia="es-ES"/>
                    </w:rPr>
                    <w:t>.</w:t>
                  </w:r>
                </w:p>
              </w:tc>
            </w:tr>
            <w:tr w:rsidR="00A8631A" w:rsidRPr="00782DB0" w14:paraId="36253B17"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A28EC7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F04CC7A"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Capacidad de almacenamiento de hasta 100.000 imágenes (</w:t>
                  </w:r>
                  <w:r>
                    <w:rPr>
                      <w:rFonts w:ascii="Century Gothic" w:eastAsia="Calibri" w:hAnsi="Century Gothic" w:cs="Arial"/>
                      <w:color w:val="00000A"/>
                      <w:sz w:val="16"/>
                      <w:szCs w:val="16"/>
                      <w:lang w:eastAsia="es-ES"/>
                    </w:rPr>
                    <w:t>o. Superior</w:t>
                  </w:r>
                  <w:r w:rsidRPr="00782DB0">
                    <w:rPr>
                      <w:rFonts w:ascii="Century Gothic" w:eastAsia="Calibri" w:hAnsi="Century Gothic" w:cs="Arial"/>
                      <w:color w:val="00000A"/>
                      <w:sz w:val="16"/>
                      <w:szCs w:val="16"/>
                      <w:lang w:eastAsia="es-ES"/>
                    </w:rPr>
                    <w:t>).</w:t>
                  </w:r>
                </w:p>
              </w:tc>
            </w:tr>
            <w:tr w:rsidR="00A8631A" w:rsidRPr="00782DB0" w14:paraId="1E09A217"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D58A1DE"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C46AA8C"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Sistema operativo (según fabricante).</w:t>
                  </w:r>
                </w:p>
              </w:tc>
            </w:tr>
            <w:tr w:rsidR="00A8631A" w:rsidRPr="00782DB0" w14:paraId="78F1A3FD"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729C0F0A"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67F9E5CC"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Grabación de imágenes en tiempo real de alta velocidad.</w:t>
                  </w:r>
                </w:p>
              </w:tc>
            </w:tr>
            <w:tr w:rsidR="00A8631A" w:rsidRPr="00782DB0" w14:paraId="6BD19767"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92D1BCA"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2901065"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 xml:space="preserve">ermita grabar y archivar estudios de </w:t>
                  </w:r>
                  <w:proofErr w:type="spellStart"/>
                  <w:r w:rsidRPr="00782DB0">
                    <w:rPr>
                      <w:rFonts w:ascii="Century Gothic" w:eastAsia="Calibri" w:hAnsi="Century Gothic" w:cs="Arial"/>
                      <w:color w:val="00000A"/>
                      <w:sz w:val="16"/>
                      <w:szCs w:val="16"/>
                      <w:lang w:eastAsia="es-ES"/>
                    </w:rPr>
                    <w:t>fluoroscopia</w:t>
                  </w:r>
                  <w:proofErr w:type="spellEnd"/>
                  <w:r w:rsidRPr="00782DB0">
                    <w:rPr>
                      <w:rFonts w:ascii="Century Gothic" w:eastAsia="Calibri" w:hAnsi="Century Gothic" w:cs="Arial"/>
                      <w:color w:val="00000A"/>
                      <w:sz w:val="16"/>
                      <w:szCs w:val="16"/>
                      <w:lang w:eastAsia="es-ES"/>
                    </w:rPr>
                    <w:t>.</w:t>
                  </w:r>
                </w:p>
              </w:tc>
            </w:tr>
            <w:tr w:rsidR="00A8631A" w:rsidRPr="00782DB0" w14:paraId="2E40D2CB"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2AA4AC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A035E2E"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Permita al operador utilizar filtros digitales, adquisición en tiempo real y procesamiento posterior.</w:t>
                  </w:r>
                </w:p>
              </w:tc>
            </w:tr>
            <w:tr w:rsidR="00A8631A" w:rsidRPr="00782DB0" w14:paraId="5E909A4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7E3858C"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3E87107E"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una alarma visual o auditiva de emisión de rayos x.</w:t>
                  </w:r>
                </w:p>
              </w:tc>
            </w:tr>
            <w:tr w:rsidR="00A8631A" w:rsidRPr="00782DB0" w14:paraId="10E7057D"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C7C3E5B"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57126B6"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Deberá</w:t>
                  </w:r>
                  <w:r w:rsidRPr="00782DB0">
                    <w:rPr>
                      <w:rFonts w:ascii="Century Gothic" w:eastAsia="Calibri" w:hAnsi="Century Gothic" w:cs="Arial"/>
                      <w:color w:val="00000A"/>
                      <w:sz w:val="16"/>
                      <w:szCs w:val="16"/>
                      <w:lang w:eastAsia="es-ES"/>
                    </w:rPr>
                    <w:t xml:space="preserve"> contar con botón de </w:t>
                  </w: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 xml:space="preserve">arada </w:t>
                  </w:r>
                  <w:r>
                    <w:rPr>
                      <w:rFonts w:ascii="Century Gothic" w:eastAsia="Calibri" w:hAnsi="Century Gothic" w:cs="Arial"/>
                      <w:color w:val="00000A"/>
                      <w:sz w:val="16"/>
                      <w:szCs w:val="16"/>
                      <w:lang w:eastAsia="es-ES"/>
                    </w:rPr>
                    <w:t>E</w:t>
                  </w:r>
                  <w:r w:rsidRPr="00782DB0">
                    <w:rPr>
                      <w:rFonts w:ascii="Century Gothic" w:eastAsia="Calibri" w:hAnsi="Century Gothic" w:cs="Arial"/>
                      <w:color w:val="00000A"/>
                      <w:sz w:val="16"/>
                      <w:szCs w:val="16"/>
                      <w:lang w:eastAsia="es-ES"/>
                    </w:rPr>
                    <w:t>mergencia.</w:t>
                  </w:r>
                </w:p>
              </w:tc>
            </w:tr>
            <w:tr w:rsidR="00A8631A" w:rsidRPr="00782DB0" w14:paraId="2B6712F2"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9CA392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DFF04C7"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Deberá contar con puerto USB y grabador de CD/DVD (integrado en el equipo).</w:t>
                  </w:r>
                </w:p>
              </w:tc>
            </w:tr>
            <w:tr w:rsidR="00A8631A" w:rsidRPr="00782DB0" w14:paraId="0FDA4895"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C4EA0C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F7B14D0"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3.0: indicar que todas las funciones </w:t>
                  </w: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estén activadas.</w:t>
                  </w:r>
                </w:p>
              </w:tc>
            </w:tr>
            <w:tr w:rsidR="00A8631A" w:rsidRPr="00782DB0" w14:paraId="5E66B061"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41F2783"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7A3BACF2" w14:textId="77777777" w:rsidR="00A8631A" w:rsidRPr="00782DB0" w:rsidRDefault="00A8631A" w:rsidP="00A8631A">
                  <w:pPr>
                    <w:pStyle w:val="Prrafodelista"/>
                    <w:numPr>
                      <w:ilvl w:val="0"/>
                      <w:numId w:val="170"/>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antalla de control enlazada</w:t>
                  </w:r>
                  <w:r>
                    <w:rPr>
                      <w:rFonts w:ascii="Century Gothic" w:eastAsia="Calibri" w:hAnsi="Century Gothic" w:cs="Arial"/>
                      <w:color w:val="00000A"/>
                      <w:sz w:val="16"/>
                      <w:szCs w:val="16"/>
                      <w:lang w:eastAsia="es-ES"/>
                    </w:rPr>
                    <w:t xml:space="preserve"> al/los monitores(es)</w:t>
                  </w:r>
                  <w:r w:rsidRPr="00782DB0">
                    <w:rPr>
                      <w:rFonts w:ascii="Century Gothic" w:eastAsia="Calibri" w:hAnsi="Century Gothic" w:cs="Arial"/>
                      <w:color w:val="00000A"/>
                      <w:sz w:val="16"/>
                      <w:szCs w:val="16"/>
                      <w:lang w:eastAsia="es-ES"/>
                    </w:rPr>
                    <w:t xml:space="preserve"> para poder controlar los parámetros de exposición y movimiento del arco</w:t>
                  </w:r>
                  <w:r>
                    <w:rPr>
                      <w:rFonts w:ascii="Century Gothic" w:eastAsia="Calibri" w:hAnsi="Century Gothic" w:cs="Arial"/>
                      <w:color w:val="00000A"/>
                      <w:sz w:val="16"/>
                      <w:szCs w:val="16"/>
                      <w:lang w:eastAsia="es-ES"/>
                    </w:rPr>
                    <w:t>.</w:t>
                  </w:r>
                </w:p>
              </w:tc>
            </w:tr>
            <w:tr w:rsidR="00A8631A" w:rsidRPr="00782DB0" w14:paraId="6EAD0B7E"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4896BCE"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46F98D43"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Aplicaciones</w:t>
                  </w:r>
                  <w:r>
                    <w:rPr>
                      <w:rFonts w:ascii="Century Gothic" w:eastAsia="Century Gothic" w:hAnsi="Century Gothic" w:cs="Century Gothic"/>
                      <w:b/>
                      <w:bCs/>
                      <w:sz w:val="16"/>
                      <w:szCs w:val="16"/>
                    </w:rPr>
                    <w:t xml:space="preserve"> </w:t>
                  </w:r>
                </w:p>
              </w:tc>
            </w:tr>
            <w:tr w:rsidR="00A8631A" w:rsidRPr="00782DB0" w14:paraId="68F08D76"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7F9EDDE6"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CB3CDF3" w14:textId="77777777" w:rsidR="00A8631A" w:rsidRPr="00782DB0" w:rsidRDefault="00A8631A" w:rsidP="00A8631A">
                  <w:pPr>
                    <w:pStyle w:val="Prrafodelista"/>
                    <w:numPr>
                      <w:ilvl w:val="0"/>
                      <w:numId w:val="171"/>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Cirugía general.</w:t>
                  </w:r>
                </w:p>
              </w:tc>
            </w:tr>
            <w:tr w:rsidR="00A8631A" w:rsidRPr="00782DB0" w14:paraId="0CC31C4E"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6F6FCBD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EEB1CF8" w14:textId="77777777" w:rsidR="00A8631A" w:rsidRPr="00782DB0" w:rsidRDefault="00A8631A" w:rsidP="00A8631A">
                  <w:pPr>
                    <w:pStyle w:val="Prrafodelista"/>
                    <w:numPr>
                      <w:ilvl w:val="0"/>
                      <w:numId w:val="171"/>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Traumatología/ortopedia.</w:t>
                  </w:r>
                </w:p>
              </w:tc>
            </w:tr>
            <w:tr w:rsidR="00A8631A" w:rsidRPr="00782DB0" w14:paraId="6952CE24"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34219761"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07B9432D" w14:textId="77777777" w:rsidR="00A8631A" w:rsidRPr="00782DB0" w:rsidRDefault="00A8631A" w:rsidP="00A8631A">
                  <w:pPr>
                    <w:pStyle w:val="Prrafodelista"/>
                    <w:numPr>
                      <w:ilvl w:val="0"/>
                      <w:numId w:val="171"/>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Radiología intervencionista</w:t>
                  </w:r>
                  <w:r>
                    <w:rPr>
                      <w:rFonts w:ascii="Century Gothic" w:hAnsi="Century Gothic" w:cs="Arial"/>
                      <w:color w:val="00000A"/>
                      <w:sz w:val="16"/>
                      <w:szCs w:val="16"/>
                      <w:lang w:eastAsia="es-ES"/>
                    </w:rPr>
                    <w:t>.</w:t>
                  </w:r>
                </w:p>
              </w:tc>
            </w:tr>
            <w:tr w:rsidR="00A8631A" w:rsidRPr="00782DB0" w14:paraId="65C33E1E"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8BB2F2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D9D9D9" w:themeFill="background1" w:themeFillShade="D9"/>
                  <w:vAlign w:val="center"/>
                </w:tcPr>
                <w:p w14:paraId="300C5FC8" w14:textId="77777777" w:rsidR="00A8631A" w:rsidRPr="00782DB0" w:rsidRDefault="00A8631A" w:rsidP="00A8631A">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Accesorios para el equipo</w:t>
                  </w:r>
                </w:p>
              </w:tc>
            </w:tr>
            <w:tr w:rsidR="00A8631A" w:rsidRPr="00782DB0" w14:paraId="54745FD1"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E32E329"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14162B3"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pedal de pie alámbrico o inalámbrico.</w:t>
                  </w:r>
                </w:p>
              </w:tc>
            </w:tr>
            <w:tr w:rsidR="00A8631A" w:rsidRPr="00782DB0" w14:paraId="6F0E6174"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0F8CB94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4ABD4C5"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impresora</w:t>
                  </w:r>
                  <w:r>
                    <w:rPr>
                      <w:rFonts w:ascii="Century Gothic" w:hAnsi="Century Gothic" w:cs="Arial"/>
                      <w:color w:val="00000A"/>
                      <w:sz w:val="16"/>
                      <w:szCs w:val="16"/>
                      <w:lang w:eastAsia="es-ES"/>
                    </w:rPr>
                    <w:t xml:space="preserve"> a laser</w:t>
                  </w:r>
                  <w:r w:rsidRPr="00782DB0">
                    <w:rPr>
                      <w:rFonts w:ascii="Century Gothic" w:hAnsi="Century Gothic" w:cs="Arial"/>
                      <w:color w:val="00000A"/>
                      <w:sz w:val="16"/>
                      <w:szCs w:val="16"/>
                      <w:lang w:eastAsia="es-ES"/>
                    </w:rPr>
                    <w:t>.</w:t>
                  </w:r>
                </w:p>
              </w:tc>
            </w:tr>
            <w:tr w:rsidR="00A8631A" w:rsidRPr="00782DB0" w14:paraId="3816475C"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15BDA1D2"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26F5A060"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juego de cobertores.</w:t>
                  </w:r>
                </w:p>
              </w:tc>
            </w:tr>
            <w:tr w:rsidR="00A8631A" w:rsidRPr="00782DB0" w14:paraId="39EBB963"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49BC6F03"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CFB90B8"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 xml:space="preserve">1 (un) </w:t>
                  </w:r>
                  <w:r>
                    <w:rPr>
                      <w:rFonts w:ascii="Century Gothic" w:hAnsi="Century Gothic" w:cs="Arial"/>
                      <w:color w:val="00000A"/>
                      <w:sz w:val="16"/>
                      <w:szCs w:val="16"/>
                      <w:lang w:eastAsia="es-ES"/>
                    </w:rPr>
                    <w:t>UPS</w:t>
                  </w:r>
                  <w:r w:rsidRPr="00782DB0">
                    <w:rPr>
                      <w:rFonts w:ascii="Century Gothic" w:hAnsi="Century Gothic" w:cs="Arial"/>
                      <w:color w:val="00000A"/>
                      <w:sz w:val="16"/>
                      <w:szCs w:val="16"/>
                      <w:lang w:eastAsia="es-ES"/>
                    </w:rPr>
                    <w:t xml:space="preserve"> online de capacidad acorde a equipo ofertado.</w:t>
                  </w:r>
                </w:p>
              </w:tc>
            </w:tr>
            <w:tr w:rsidR="00A8631A" w:rsidRPr="00782DB0" w14:paraId="4A4FDA19"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2333DCF0"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17AFB217"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2 (dos) sets de elementos de protección radiológica (delantal plomado, protector de tiroides, gafas plomadas).</w:t>
                  </w:r>
                </w:p>
              </w:tc>
            </w:tr>
            <w:tr w:rsidR="00A8631A" w:rsidRPr="00782DB0" w14:paraId="30809EB1" w14:textId="77777777" w:rsidTr="00A8631A">
              <w:trPr>
                <w:trHeight w:val="53"/>
              </w:trPr>
              <w:tc>
                <w:tcPr>
                  <w:tcW w:w="1696" w:type="dxa"/>
                  <w:vMerge/>
                  <w:tcBorders>
                    <w:top w:val="nil"/>
                    <w:left w:val="single" w:sz="4" w:space="0" w:color="auto"/>
                    <w:bottom w:val="single" w:sz="4" w:space="0" w:color="auto"/>
                    <w:right w:val="single" w:sz="4" w:space="0" w:color="auto"/>
                  </w:tcBorders>
                  <w:vAlign w:val="center"/>
                </w:tcPr>
                <w:p w14:paraId="746EBE55" w14:textId="77777777" w:rsidR="00A8631A" w:rsidRPr="00782DB0" w:rsidRDefault="00A8631A" w:rsidP="00A8631A">
                  <w:pPr>
                    <w:jc w:val="both"/>
                    <w:rPr>
                      <w:rFonts w:ascii="Century Gothic" w:hAnsi="Century Gothic" w:cs="Calibri"/>
                      <w:b/>
                      <w:bCs/>
                      <w:color w:val="000000"/>
                      <w:sz w:val="16"/>
                      <w:szCs w:val="16"/>
                      <w:lang w:eastAsia="es-BO"/>
                    </w:rPr>
                  </w:pPr>
                </w:p>
              </w:tc>
              <w:tc>
                <w:tcPr>
                  <w:tcW w:w="5054" w:type="dxa"/>
                  <w:tcBorders>
                    <w:top w:val="nil"/>
                    <w:left w:val="nil"/>
                    <w:bottom w:val="single" w:sz="4" w:space="0" w:color="auto"/>
                    <w:right w:val="single" w:sz="4" w:space="0" w:color="auto"/>
                  </w:tcBorders>
                  <w:shd w:val="clear" w:color="auto" w:fill="auto"/>
                </w:tcPr>
                <w:p w14:paraId="5788A722" w14:textId="77777777" w:rsidR="00A8631A" w:rsidRPr="00782DB0" w:rsidRDefault="00A8631A" w:rsidP="00A8631A">
                  <w:pPr>
                    <w:pStyle w:val="Prrafodelista"/>
                    <w:numPr>
                      <w:ilvl w:val="0"/>
                      <w:numId w:val="172"/>
                    </w:numPr>
                    <w:contextualSpacing/>
                    <w:jc w:val="both"/>
                    <w:rPr>
                      <w:rFonts w:ascii="Century Gothic" w:eastAsia="Century Gothic" w:hAnsi="Century Gothic" w:cs="Century Gothic"/>
                      <w:sz w:val="16"/>
                      <w:szCs w:val="16"/>
                    </w:rPr>
                  </w:pPr>
                  <w:r w:rsidRPr="00782DB0">
                    <w:rPr>
                      <w:rFonts w:ascii="Century Gothic" w:hAnsi="Century Gothic" w:cs="Arial"/>
                      <w:color w:val="00000A"/>
                      <w:sz w:val="16"/>
                      <w:szCs w:val="16"/>
                      <w:lang w:eastAsia="es-ES"/>
                    </w:rPr>
                    <w:t>1 (un) colgador para elementos de protección.</w:t>
                  </w:r>
                </w:p>
              </w:tc>
            </w:tr>
            <w:tr w:rsidR="00A8631A" w:rsidRPr="00782DB0" w14:paraId="53C42E15" w14:textId="77777777" w:rsidTr="00A8631A">
              <w:trPr>
                <w:trHeight w:val="376"/>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154AFE3" w14:textId="77777777" w:rsidR="00A8631A" w:rsidRPr="00782DB0" w:rsidRDefault="00A8631A" w:rsidP="00A8631A">
                  <w:pPr>
                    <w:jc w:val="center"/>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5054" w:type="dxa"/>
                  <w:tcBorders>
                    <w:top w:val="nil"/>
                    <w:left w:val="nil"/>
                    <w:bottom w:val="single" w:sz="4" w:space="0" w:color="auto"/>
                    <w:right w:val="single" w:sz="4" w:space="0" w:color="auto"/>
                  </w:tcBorders>
                  <w:shd w:val="clear" w:color="auto" w:fill="auto"/>
                  <w:vAlign w:val="center"/>
                  <w:hideMark/>
                </w:tcPr>
                <w:p w14:paraId="38EC6B29" w14:textId="77777777" w:rsidR="00A8631A" w:rsidRDefault="00A8631A" w:rsidP="00A8631A">
                  <w:pPr>
                    <w:jc w:val="both"/>
                    <w:rPr>
                      <w:rFonts w:ascii="Century Gothic" w:hAnsi="Century Gothic" w:cs="Calibri"/>
                      <w:color w:val="00000A"/>
                      <w:sz w:val="16"/>
                      <w:szCs w:val="16"/>
                      <w:lang w:eastAsia="es-BO"/>
                    </w:rPr>
                  </w:pPr>
                  <w:r>
                    <w:rPr>
                      <w:rFonts w:ascii="Century Gothic" w:hAnsi="Century Gothic" w:cs="Calibri"/>
                      <w:color w:val="00000A"/>
                      <w:sz w:val="16"/>
                      <w:szCs w:val="16"/>
                      <w:lang w:eastAsia="es-BO"/>
                    </w:rPr>
                    <w:t xml:space="preserve">Tensión monofásica </w:t>
                  </w:r>
                  <w:r w:rsidRPr="00782DB0">
                    <w:rPr>
                      <w:rFonts w:ascii="Century Gothic" w:hAnsi="Century Gothic" w:cs="Calibri"/>
                      <w:color w:val="00000A"/>
                      <w:sz w:val="16"/>
                      <w:szCs w:val="16"/>
                      <w:lang w:eastAsia="es-BO"/>
                    </w:rPr>
                    <w:t>220</w:t>
                  </w:r>
                  <w:r>
                    <w:rPr>
                      <w:rFonts w:ascii="Century Gothic" w:hAnsi="Century Gothic" w:cs="Calibri"/>
                      <w:color w:val="00000A"/>
                      <w:sz w:val="16"/>
                      <w:szCs w:val="16"/>
                      <w:lang w:eastAsia="es-BO"/>
                    </w:rPr>
                    <w:t xml:space="preserve">/230 ±10% </w:t>
                  </w:r>
                  <w:r w:rsidRPr="00782DB0">
                    <w:rPr>
                      <w:rFonts w:ascii="Century Gothic" w:hAnsi="Century Gothic" w:cs="Calibri"/>
                      <w:color w:val="00000A"/>
                      <w:sz w:val="16"/>
                      <w:szCs w:val="16"/>
                      <w:lang w:eastAsia="es-BO"/>
                    </w:rPr>
                    <w:t>VAC 50 Hz</w:t>
                  </w:r>
                  <w:r>
                    <w:rPr>
                      <w:rFonts w:ascii="Century Gothic" w:hAnsi="Century Gothic" w:cs="Calibri"/>
                      <w:color w:val="00000A"/>
                      <w:sz w:val="16"/>
                      <w:szCs w:val="16"/>
                      <w:lang w:eastAsia="es-BO"/>
                    </w:rPr>
                    <w:t xml:space="preserve">, </w:t>
                  </w:r>
                </w:p>
                <w:p w14:paraId="60D7D99C" w14:textId="77777777" w:rsidR="00A8631A" w:rsidRPr="00782DB0" w:rsidRDefault="00A8631A" w:rsidP="00A8631A">
                  <w:pPr>
                    <w:jc w:val="both"/>
                    <w:rPr>
                      <w:rFonts w:ascii="Century Gothic" w:hAnsi="Century Gothic" w:cs="Calibri"/>
                      <w:color w:val="00000A"/>
                      <w:sz w:val="16"/>
                      <w:szCs w:val="16"/>
                      <w:lang w:eastAsia="es-BO"/>
                    </w:rPr>
                  </w:pPr>
                  <w:r>
                    <w:rPr>
                      <w:rFonts w:ascii="Century Gothic" w:hAnsi="Century Gothic" w:cs="Arial"/>
                      <w:color w:val="00000A"/>
                      <w:sz w:val="16"/>
                      <w:szCs w:val="16"/>
                      <w:lang w:eastAsia="es-ES"/>
                    </w:rPr>
                    <w:lastRenderedPageBreak/>
                    <w:t>L</w:t>
                  </w:r>
                  <w:r w:rsidRPr="00782DB0">
                    <w:rPr>
                      <w:rFonts w:ascii="Century Gothic" w:hAnsi="Century Gothic" w:cs="Arial"/>
                      <w:color w:val="00000A"/>
                      <w:sz w:val="16"/>
                      <w:szCs w:val="16"/>
                      <w:lang w:eastAsia="es-ES"/>
                    </w:rPr>
                    <w:t xml:space="preserve">a instalación eléctrica necesaria </w:t>
                  </w:r>
                  <w:r>
                    <w:rPr>
                      <w:rFonts w:ascii="Century Gothic" w:hAnsi="Century Gothic" w:cs="Arial"/>
                      <w:color w:val="00000A"/>
                      <w:sz w:val="16"/>
                      <w:szCs w:val="16"/>
                      <w:lang w:eastAsia="es-ES"/>
                    </w:rPr>
                    <w:t>deberá</w:t>
                  </w:r>
                  <w:r w:rsidRPr="00782DB0">
                    <w:rPr>
                      <w:rFonts w:ascii="Century Gothic" w:hAnsi="Century Gothic" w:cs="Arial"/>
                      <w:color w:val="00000A"/>
                      <w:sz w:val="16"/>
                      <w:szCs w:val="16"/>
                      <w:lang w:eastAsia="es-ES"/>
                    </w:rPr>
                    <w:t xml:space="preserve"> garantizar el correcto funcionamiento del equipo ofrecido en el ambiente específico del </w:t>
                  </w:r>
                  <w:r>
                    <w:rPr>
                      <w:rFonts w:ascii="Century Gothic" w:hAnsi="Century Gothic" w:cs="Arial"/>
                      <w:color w:val="00000A"/>
                      <w:sz w:val="16"/>
                      <w:szCs w:val="16"/>
                      <w:lang w:eastAsia="es-ES"/>
                    </w:rPr>
                    <w:t>q</w:t>
                  </w:r>
                  <w:r w:rsidRPr="00782DB0">
                    <w:rPr>
                      <w:rFonts w:ascii="Century Gothic" w:hAnsi="Century Gothic" w:cs="Arial"/>
                      <w:color w:val="00000A"/>
                      <w:sz w:val="16"/>
                      <w:szCs w:val="16"/>
                      <w:lang w:eastAsia="es-ES"/>
                    </w:rPr>
                    <w:t>uirófano</w:t>
                  </w:r>
                </w:p>
              </w:tc>
            </w:tr>
            <w:tr w:rsidR="00A8631A" w:rsidRPr="004177D8" w14:paraId="53B8B3E3" w14:textId="77777777" w:rsidTr="00A8631A">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28B180" w14:textId="77777777" w:rsidR="00A8631A" w:rsidRPr="00EC5CF2" w:rsidRDefault="00A8631A" w:rsidP="00A8631A">
                  <w:pPr>
                    <w:jc w:val="center"/>
                    <w:rPr>
                      <w:rFonts w:ascii="Century Gothic" w:hAnsi="Century Gothic" w:cs="Calibri"/>
                      <w:b/>
                      <w:bCs/>
                      <w:color w:val="00000A"/>
                      <w:sz w:val="16"/>
                      <w:szCs w:val="16"/>
                      <w:lang w:eastAsia="es-BO"/>
                    </w:rPr>
                  </w:pPr>
                  <w:r w:rsidRPr="00EC5CF2">
                    <w:rPr>
                      <w:rFonts w:ascii="Century Gothic" w:hAnsi="Century Gothic" w:cs="Calibri"/>
                      <w:b/>
                      <w:bCs/>
                      <w:color w:val="00000A"/>
                      <w:sz w:val="16"/>
                      <w:szCs w:val="16"/>
                      <w:lang w:eastAsia="es-BO"/>
                    </w:rPr>
                    <w:lastRenderedPageBreak/>
                    <w:t>Consumibles o repuestos</w:t>
                  </w:r>
                </w:p>
              </w:tc>
              <w:tc>
                <w:tcPr>
                  <w:tcW w:w="5054" w:type="dxa"/>
                  <w:tcBorders>
                    <w:top w:val="nil"/>
                    <w:left w:val="nil"/>
                    <w:bottom w:val="single" w:sz="4" w:space="0" w:color="auto"/>
                    <w:right w:val="single" w:sz="4" w:space="0" w:color="auto"/>
                  </w:tcBorders>
                  <w:shd w:val="clear" w:color="auto" w:fill="auto"/>
                  <w:vAlign w:val="center"/>
                  <w:hideMark/>
                </w:tcPr>
                <w:p w14:paraId="3C2E351F" w14:textId="77777777" w:rsidR="00A8631A" w:rsidRPr="00EC5CF2" w:rsidRDefault="00A8631A" w:rsidP="00A8631A">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rPr>
                  </w:pPr>
                  <w:r w:rsidRPr="00EC5CF2">
                    <w:rPr>
                      <w:rFonts w:ascii="Century Gothic" w:eastAsia="Century Gothic" w:hAnsi="Century Gothic" w:cs="Century Gothic"/>
                      <w:color w:val="000000"/>
                      <w:sz w:val="16"/>
                      <w:szCs w:val="16"/>
                      <w:lang w:eastAsia="es-BO"/>
                    </w:rPr>
                    <w:t>10 (diez) rollos o bloques de papel compatible con impresora del equipo ofertado.</w:t>
                  </w:r>
                </w:p>
              </w:tc>
            </w:tr>
          </w:tbl>
          <w:tbl>
            <w:tblPr>
              <w:tblStyle w:val="1051"/>
              <w:tblW w:w="6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5458"/>
            </w:tblGrid>
            <w:tr w:rsidR="00A8631A" w:rsidRPr="00782DB0" w14:paraId="1647271D" w14:textId="77777777" w:rsidTr="00A8631A">
              <w:trPr>
                <w:trHeight w:val="425"/>
              </w:trPr>
              <w:tc>
                <w:tcPr>
                  <w:tcW w:w="5000" w:type="pct"/>
                  <w:gridSpan w:val="2"/>
                  <w:shd w:val="clear" w:color="auto" w:fill="auto"/>
                  <w:vAlign w:val="center"/>
                </w:tcPr>
                <w:p w14:paraId="6FD9EC32"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A8631A" w:rsidRPr="00782DB0" w14:paraId="7B951F1A" w14:textId="77777777" w:rsidTr="00A8631A">
              <w:trPr>
                <w:trHeight w:val="630"/>
              </w:trPr>
              <w:tc>
                <w:tcPr>
                  <w:tcW w:w="942" w:type="pct"/>
                  <w:vAlign w:val="center"/>
                </w:tcPr>
                <w:p w14:paraId="42B43B35"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058" w:type="pct"/>
                </w:tcPr>
                <w:p w14:paraId="17503886"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El bien adjudicado deberá ser apto para funcionar en condiciones climáticas (temperatura, humedad, altura y otros según corresponda) del municipio</w:t>
                  </w:r>
                  <w:r>
                    <w:rPr>
                      <w:rFonts w:ascii="Century Gothic" w:hAnsi="Century Gothic"/>
                      <w:sz w:val="16"/>
                      <w:szCs w:val="16"/>
                    </w:rPr>
                    <w:t xml:space="preserve"> </w:t>
                  </w:r>
                  <w:r w:rsidRPr="00782DB0">
                    <w:rPr>
                      <w:rFonts w:ascii="Century Gothic" w:hAnsi="Century Gothic"/>
                      <w:sz w:val="16"/>
                      <w:szCs w:val="16"/>
                    </w:rPr>
                    <w:t xml:space="preserve">de sacaba </w:t>
                  </w:r>
                  <w:r w:rsidRPr="00782DB0">
                    <w:rPr>
                      <w:rFonts w:ascii="Century Gothic" w:hAnsi="Century Gothic"/>
                      <w:b/>
                      <w:bCs/>
                      <w:sz w:val="16"/>
                      <w:szCs w:val="16"/>
                    </w:rPr>
                    <w:t>(Especificar).</w:t>
                  </w:r>
                </w:p>
              </w:tc>
            </w:tr>
            <w:tr w:rsidR="00A8631A" w:rsidRPr="00782DB0" w14:paraId="738406C3" w14:textId="77777777" w:rsidTr="00A8631A">
              <w:trPr>
                <w:trHeight w:val="2879"/>
              </w:trPr>
              <w:tc>
                <w:tcPr>
                  <w:tcW w:w="942" w:type="pct"/>
                  <w:vAlign w:val="center"/>
                </w:tcPr>
                <w:p w14:paraId="22D73204"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34A689D0" w14:textId="77777777" w:rsidR="00A8631A" w:rsidRPr="00782DB0" w:rsidRDefault="00A8631A" w:rsidP="00A8631A">
                  <w:pPr>
                    <w:rPr>
                      <w:rFonts w:ascii="Century Gothic" w:eastAsia="Century Gothic" w:hAnsi="Century Gothic" w:cs="Century Gothic"/>
                      <w:sz w:val="16"/>
                      <w:szCs w:val="16"/>
                    </w:rPr>
                  </w:pPr>
                </w:p>
              </w:tc>
              <w:tc>
                <w:tcPr>
                  <w:tcW w:w="4058" w:type="pct"/>
                </w:tcPr>
                <w:p w14:paraId="7401B98A"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0137E031"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 </w:t>
                  </w:r>
                </w:p>
                <w:p w14:paraId="57A0716B"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412C09DD"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5183291E" w14:textId="77777777" w:rsidR="00A8631A" w:rsidRPr="00782DB0" w:rsidRDefault="00A8631A" w:rsidP="00A8631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FCD48D4" w14:textId="77777777" w:rsidR="00A8631A" w:rsidRPr="00782DB0" w:rsidRDefault="00A8631A" w:rsidP="00A8631A">
                  <w:pPr>
                    <w:jc w:val="both"/>
                    <w:rPr>
                      <w:rFonts w:ascii="Century Gothic" w:hAnsi="Century Gothic"/>
                      <w:sz w:val="16"/>
                      <w:szCs w:val="16"/>
                    </w:rPr>
                  </w:pPr>
                </w:p>
                <w:p w14:paraId="716FBA30"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6646C716" w14:textId="77777777" w:rsidR="00A8631A" w:rsidRPr="00782DB0" w:rsidRDefault="00A8631A" w:rsidP="00A8631A">
                  <w:pPr>
                    <w:jc w:val="both"/>
                    <w:rPr>
                      <w:rFonts w:ascii="Century Gothic" w:hAnsi="Century Gothic"/>
                      <w:sz w:val="16"/>
                      <w:szCs w:val="16"/>
                    </w:rPr>
                  </w:pPr>
                </w:p>
                <w:p w14:paraId="44507660"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5DDA237B" w14:textId="77777777" w:rsidR="00A8631A" w:rsidRPr="00782DB0" w:rsidRDefault="00A8631A" w:rsidP="00A8631A">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14900106" w14:textId="77777777" w:rsidR="00A8631A" w:rsidRPr="00782DB0" w:rsidRDefault="00A8631A" w:rsidP="00A8631A">
                  <w:pPr>
                    <w:rPr>
                      <w:rFonts w:ascii="Century Gothic" w:hAnsi="Century Gothic"/>
                      <w:sz w:val="16"/>
                      <w:szCs w:val="16"/>
                    </w:rPr>
                  </w:pPr>
                </w:p>
              </w:tc>
            </w:tr>
            <w:tr w:rsidR="00A8631A" w:rsidRPr="00782DB0" w14:paraId="19D4B7D2" w14:textId="77777777" w:rsidTr="00A8631A">
              <w:trPr>
                <w:trHeight w:val="70"/>
              </w:trPr>
              <w:tc>
                <w:tcPr>
                  <w:tcW w:w="942" w:type="pct"/>
                  <w:vAlign w:val="center"/>
                </w:tcPr>
                <w:p w14:paraId="2B0460E6" w14:textId="77777777" w:rsidR="00A8631A"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p w14:paraId="62062D59" w14:textId="77777777" w:rsidR="00A8631A" w:rsidRPr="009B6409" w:rsidRDefault="00A8631A" w:rsidP="00A8631A">
                  <w:pPr>
                    <w:rPr>
                      <w:rFonts w:ascii="Century Gothic" w:eastAsia="Century Gothic" w:hAnsi="Century Gothic" w:cs="Century Gothic"/>
                      <w:sz w:val="16"/>
                      <w:szCs w:val="16"/>
                    </w:rPr>
                  </w:pPr>
                </w:p>
                <w:p w14:paraId="22068859" w14:textId="77777777" w:rsidR="00A8631A" w:rsidRPr="009B6409" w:rsidRDefault="00A8631A" w:rsidP="00A8631A">
                  <w:pPr>
                    <w:rPr>
                      <w:rFonts w:ascii="Century Gothic" w:eastAsia="Century Gothic" w:hAnsi="Century Gothic" w:cs="Century Gothic"/>
                      <w:sz w:val="16"/>
                      <w:szCs w:val="16"/>
                    </w:rPr>
                  </w:pPr>
                </w:p>
                <w:p w14:paraId="6FA99014" w14:textId="77777777" w:rsidR="00A8631A" w:rsidRPr="009B6409" w:rsidRDefault="00A8631A" w:rsidP="00A8631A">
                  <w:pPr>
                    <w:rPr>
                      <w:rFonts w:ascii="Century Gothic" w:eastAsia="Century Gothic" w:hAnsi="Century Gothic" w:cs="Century Gothic"/>
                      <w:sz w:val="16"/>
                      <w:szCs w:val="16"/>
                    </w:rPr>
                  </w:pPr>
                </w:p>
                <w:p w14:paraId="57092F9F" w14:textId="77777777" w:rsidR="00A8631A" w:rsidRPr="009B6409" w:rsidRDefault="00A8631A" w:rsidP="00A8631A">
                  <w:pPr>
                    <w:rPr>
                      <w:rFonts w:ascii="Century Gothic" w:eastAsia="Century Gothic" w:hAnsi="Century Gothic" w:cs="Century Gothic"/>
                      <w:sz w:val="16"/>
                      <w:szCs w:val="16"/>
                    </w:rPr>
                  </w:pPr>
                </w:p>
              </w:tc>
              <w:tc>
                <w:tcPr>
                  <w:tcW w:w="4058" w:type="pct"/>
                  <w:shd w:val="clear" w:color="auto" w:fill="auto"/>
                </w:tcPr>
                <w:p w14:paraId="1674D762"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1B777E4E" w14:textId="77777777" w:rsidR="00A8631A" w:rsidRPr="00782DB0" w:rsidRDefault="00A8631A" w:rsidP="00A8631A">
                  <w:pPr>
                    <w:jc w:val="both"/>
                    <w:rPr>
                      <w:rFonts w:ascii="Century Gothic" w:hAnsi="Century Gothic"/>
                      <w:sz w:val="16"/>
                      <w:szCs w:val="16"/>
                    </w:rPr>
                  </w:pPr>
                </w:p>
                <w:p w14:paraId="5235368C"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5E7A8C3F"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1E63429A"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60FECF22" w14:textId="77777777" w:rsidR="00A8631A" w:rsidRPr="00782DB0" w:rsidRDefault="00A8631A" w:rsidP="00A8631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bien ofertado (original).</w:t>
                  </w:r>
                </w:p>
                <w:p w14:paraId="2A5D263E" w14:textId="77777777" w:rsidR="00A8631A" w:rsidRPr="00782DB0" w:rsidRDefault="00A8631A" w:rsidP="00A8631A">
                  <w:pPr>
                    <w:jc w:val="both"/>
                    <w:rPr>
                      <w:rFonts w:ascii="Century Gothic" w:hAnsi="Century Gothic"/>
                      <w:sz w:val="16"/>
                      <w:szCs w:val="16"/>
                    </w:rPr>
                  </w:pPr>
                </w:p>
                <w:p w14:paraId="5290D8A9"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7B832FB4" w14:textId="77777777" w:rsidTr="00A8631A">
              <w:trPr>
                <w:trHeight w:val="708"/>
              </w:trPr>
              <w:tc>
                <w:tcPr>
                  <w:tcW w:w="942" w:type="pct"/>
                  <w:vAlign w:val="center"/>
                </w:tcPr>
                <w:p w14:paraId="109CA066"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058" w:type="pct"/>
                  <w:shd w:val="clear" w:color="auto" w:fill="auto"/>
                </w:tcPr>
                <w:p w14:paraId="63C229DE"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Durante el periodo de cobertura de la garantía de </w:t>
                  </w:r>
                  <w:proofErr w:type="spellStart"/>
                  <w:r w:rsidRPr="00782DB0">
                    <w:rPr>
                      <w:rFonts w:ascii="Century Gothic" w:hAnsi="Century Gothic"/>
                      <w:sz w:val="16"/>
                      <w:szCs w:val="16"/>
                    </w:rPr>
                    <w:t>fabrica</w:t>
                  </w:r>
                  <w:proofErr w:type="spellEnd"/>
                  <w:r w:rsidRPr="00782DB0">
                    <w:rPr>
                      <w:rFonts w:ascii="Century Gothic" w:hAnsi="Century Gothic"/>
                      <w:sz w:val="16"/>
                      <w:szCs w:val="16"/>
                    </w:rPr>
                    <w:t>:</w:t>
                  </w:r>
                </w:p>
                <w:p w14:paraId="2ACD080F" w14:textId="77777777" w:rsidR="00A8631A" w:rsidRPr="00782DB0" w:rsidRDefault="00A8631A" w:rsidP="00A8631A">
                  <w:pPr>
                    <w:jc w:val="both"/>
                    <w:rPr>
                      <w:rFonts w:ascii="Century Gothic" w:hAnsi="Century Gothic"/>
                      <w:sz w:val="16"/>
                      <w:szCs w:val="16"/>
                    </w:rPr>
                  </w:pPr>
                </w:p>
                <w:p w14:paraId="16BAFC32"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1E69CE5A" w14:textId="77777777" w:rsidR="00A8631A" w:rsidRPr="00782DB0" w:rsidRDefault="00A8631A" w:rsidP="00A8631A">
                  <w:pPr>
                    <w:pStyle w:val="Prrafodelista"/>
                    <w:ind w:left="360"/>
                    <w:jc w:val="both"/>
                    <w:rPr>
                      <w:rFonts w:ascii="Century Gothic" w:eastAsia="Century Gothic" w:hAnsi="Century Gothic" w:cs="Century Gothic"/>
                      <w:sz w:val="16"/>
                      <w:szCs w:val="16"/>
                    </w:rPr>
                  </w:pPr>
                </w:p>
                <w:p w14:paraId="5C1E1169"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deberá presentar en la entrega del bien, una propuesta de cronograma para el mantenimiento preventivo y su respectivo protocolo que garantice la vida útil del bien durante el periodo de garantía de fábrica, el </w:t>
                  </w:r>
                  <w:r w:rsidRPr="00782DB0">
                    <w:rPr>
                      <w:rFonts w:ascii="Century Gothic" w:eastAsia="Century Gothic" w:hAnsi="Century Gothic" w:cs="Century Gothic"/>
                      <w:sz w:val="16"/>
                      <w:szCs w:val="16"/>
                    </w:rPr>
                    <w:lastRenderedPageBreak/>
                    <w:t>cual entrará en vigencia una vez se realice la primera capacitación y puesta en marcha del bien.</w:t>
                  </w:r>
                </w:p>
                <w:p w14:paraId="088EC443" w14:textId="77777777" w:rsidR="00A8631A" w:rsidRPr="00782DB0" w:rsidRDefault="00A8631A" w:rsidP="00A8631A">
                  <w:pPr>
                    <w:pStyle w:val="Prrafodelista"/>
                    <w:ind w:left="360"/>
                    <w:jc w:val="both"/>
                    <w:rPr>
                      <w:rFonts w:ascii="Century Gothic" w:eastAsia="Century Gothic" w:hAnsi="Century Gothic" w:cs="Century Gothic"/>
                      <w:sz w:val="16"/>
                      <w:szCs w:val="16"/>
                    </w:rPr>
                  </w:pPr>
                </w:p>
                <w:p w14:paraId="680BED05" w14:textId="77777777" w:rsidR="00A8631A" w:rsidRPr="00782DB0" w:rsidRDefault="00A8631A" w:rsidP="00A8631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fábrica</w:t>
                  </w:r>
                  <w:r w:rsidRPr="00782DB0">
                    <w:rPr>
                      <w:rFonts w:ascii="Century Gothic" w:eastAsia="Century Gothic" w:hAnsi="Century Gothic" w:cs="Century Gothic"/>
                      <w:sz w:val="16"/>
                      <w:szCs w:val="16"/>
                    </w:rPr>
                    <w:t xml:space="preserve"> del bien.</w:t>
                  </w:r>
                </w:p>
                <w:p w14:paraId="2C90B8E0" w14:textId="77777777" w:rsidR="00A8631A" w:rsidRPr="00782DB0" w:rsidRDefault="00A8631A" w:rsidP="00A8631A">
                  <w:pPr>
                    <w:jc w:val="both"/>
                    <w:rPr>
                      <w:rFonts w:ascii="Century Gothic" w:hAnsi="Century Gothic"/>
                      <w:sz w:val="16"/>
                      <w:szCs w:val="16"/>
                    </w:rPr>
                  </w:pPr>
                </w:p>
                <w:p w14:paraId="47113DF8"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10ABC0B0" w14:textId="77777777" w:rsidTr="00A8631A">
              <w:trPr>
                <w:trHeight w:val="1133"/>
              </w:trPr>
              <w:tc>
                <w:tcPr>
                  <w:tcW w:w="942" w:type="pct"/>
                  <w:vAlign w:val="center"/>
                </w:tcPr>
                <w:p w14:paraId="72C9F9B5"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4058" w:type="pct"/>
                </w:tcPr>
                <w:p w14:paraId="497D958E"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71DF4BB7" w14:textId="77777777" w:rsidR="00A8631A" w:rsidRPr="00782DB0" w:rsidRDefault="00A8631A" w:rsidP="00A8631A">
                  <w:pPr>
                    <w:jc w:val="both"/>
                    <w:rPr>
                      <w:rFonts w:ascii="Century Gothic" w:hAnsi="Century Gothic"/>
                      <w:sz w:val="16"/>
                      <w:szCs w:val="16"/>
                    </w:rPr>
                  </w:pPr>
                </w:p>
                <w:p w14:paraId="1E68913C" w14:textId="77777777" w:rsidR="00A8631A" w:rsidRPr="00782DB0" w:rsidRDefault="00A8631A" w:rsidP="00A8631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2C98780D" w14:textId="77777777" w:rsidR="00A8631A" w:rsidRPr="00782DB0" w:rsidRDefault="00A8631A" w:rsidP="00A8631A">
                  <w:pPr>
                    <w:pStyle w:val="Prrafodelista"/>
                    <w:jc w:val="both"/>
                    <w:rPr>
                      <w:rFonts w:ascii="Century Gothic" w:hAnsi="Century Gothic"/>
                      <w:sz w:val="16"/>
                      <w:szCs w:val="16"/>
                    </w:rPr>
                  </w:pPr>
                </w:p>
                <w:p w14:paraId="7042489C" w14:textId="77777777" w:rsidR="00A8631A" w:rsidRPr="00782DB0" w:rsidRDefault="00A8631A" w:rsidP="00A8631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39E88A39" w14:textId="77777777" w:rsidR="00A8631A" w:rsidRPr="00782DB0" w:rsidRDefault="00A8631A" w:rsidP="00A8631A">
                  <w:pPr>
                    <w:jc w:val="both"/>
                    <w:rPr>
                      <w:rFonts w:ascii="Century Gothic" w:hAnsi="Century Gothic"/>
                      <w:sz w:val="16"/>
                      <w:szCs w:val="16"/>
                    </w:rPr>
                  </w:pPr>
                </w:p>
                <w:p w14:paraId="290B88CC"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3A8BB6A7" w14:textId="77777777" w:rsidR="00A8631A" w:rsidRPr="00782DB0" w:rsidRDefault="00A8631A" w:rsidP="00A8631A">
                  <w:pPr>
                    <w:pStyle w:val="Prrafodelista"/>
                    <w:rPr>
                      <w:rFonts w:ascii="Century Gothic" w:hAnsi="Century Gothic"/>
                      <w:sz w:val="16"/>
                      <w:szCs w:val="16"/>
                    </w:rPr>
                  </w:pPr>
                </w:p>
                <w:p w14:paraId="1CEAF585" w14:textId="77777777" w:rsidR="00A8631A" w:rsidRPr="00782DB0" w:rsidRDefault="00A8631A" w:rsidP="00A8631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1144349320"/>
                      <w:showingPlcHdr/>
                    </w:sdt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7CD9A26A" w14:textId="77777777" w:rsidR="00A8631A" w:rsidRPr="00782DB0" w:rsidRDefault="00A8631A" w:rsidP="00A8631A">
                  <w:pPr>
                    <w:pStyle w:val="Prrafodelista"/>
                    <w:ind w:left="360"/>
                    <w:jc w:val="both"/>
                    <w:rPr>
                      <w:rFonts w:ascii="Century Gothic" w:hAnsi="Century Gothic"/>
                      <w:sz w:val="16"/>
                      <w:szCs w:val="16"/>
                    </w:rPr>
                  </w:pPr>
                </w:p>
                <w:p w14:paraId="4438B811" w14:textId="77777777" w:rsidR="00A8631A" w:rsidRPr="00782DB0" w:rsidRDefault="00A8631A" w:rsidP="00A8631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EFA2BE2" w14:textId="77777777" w:rsidR="00A8631A" w:rsidRPr="00782DB0" w:rsidRDefault="00A8631A" w:rsidP="00A8631A">
                  <w:pPr>
                    <w:pStyle w:val="Prrafodelista"/>
                    <w:rPr>
                      <w:rFonts w:ascii="Century Gothic" w:hAnsi="Century Gothic"/>
                      <w:sz w:val="16"/>
                      <w:szCs w:val="16"/>
                    </w:rPr>
                  </w:pPr>
                </w:p>
                <w:p w14:paraId="6E72506B"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Pr>
                      <w:rFonts w:ascii="Century Gothic" w:hAnsi="Century Gothic"/>
                      <w:sz w:val="16"/>
                      <w:szCs w:val="16"/>
                    </w:rPr>
                    <w:t xml:space="preserve"> </w:t>
                  </w:r>
                  <w:r w:rsidRPr="00160517">
                    <w:rPr>
                      <w:rFonts w:ascii="Century Gothic" w:hAnsi="Century Gothic"/>
                      <w:sz w:val="16"/>
                      <w:szCs w:val="16"/>
                    </w:rPr>
                    <w:t>Asimismo, se aclara que al momento de la entrega del bien nuevo se renovara la garantía de fábrica.</w:t>
                  </w:r>
                </w:p>
                <w:p w14:paraId="3284187A" w14:textId="77777777" w:rsidR="00A8631A" w:rsidRPr="00782DB0" w:rsidRDefault="00A8631A" w:rsidP="00A8631A">
                  <w:pPr>
                    <w:jc w:val="both"/>
                    <w:rPr>
                      <w:rFonts w:ascii="Century Gothic" w:hAnsi="Century Gothic"/>
                      <w:sz w:val="16"/>
                      <w:szCs w:val="16"/>
                    </w:rPr>
                  </w:pPr>
                  <w:r w:rsidRPr="00782DB0">
                    <w:rPr>
                      <w:rFonts w:ascii="Century Gothic" w:hAnsi="Century Gothic"/>
                      <w:b/>
                      <w:bCs/>
                      <w:sz w:val="16"/>
                      <w:szCs w:val="16"/>
                    </w:rPr>
                    <w:t>(Manifestar aceptación)</w:t>
                  </w:r>
                </w:p>
              </w:tc>
            </w:tr>
            <w:tr w:rsidR="00A8631A" w:rsidRPr="00782DB0" w14:paraId="09B82CC7" w14:textId="77777777" w:rsidTr="00A8631A">
              <w:trPr>
                <w:trHeight w:val="708"/>
              </w:trPr>
              <w:tc>
                <w:tcPr>
                  <w:tcW w:w="942" w:type="pct"/>
                  <w:vAlign w:val="center"/>
                </w:tcPr>
                <w:p w14:paraId="280BD48A"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058" w:type="pct"/>
                </w:tcPr>
                <w:p w14:paraId="68E5793D"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w:t>
                  </w:r>
                  <w:r w:rsidRPr="00782DB0">
                    <w:rPr>
                      <w:rFonts w:ascii="Century Gothic" w:hAnsi="Century Gothic"/>
                      <w:sz w:val="16"/>
                      <w:szCs w:val="16"/>
                    </w:rPr>
                    <w:lastRenderedPageBreak/>
                    <w:t xml:space="preserve">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46690176" w14:textId="77777777" w:rsidR="00A8631A" w:rsidRPr="00782DB0" w:rsidRDefault="00A8631A" w:rsidP="00A8631A">
                  <w:pPr>
                    <w:jc w:val="both"/>
                    <w:rPr>
                      <w:rFonts w:ascii="Century Gothic" w:hAnsi="Century Gothic"/>
                      <w:sz w:val="16"/>
                      <w:szCs w:val="16"/>
                    </w:rPr>
                  </w:pPr>
                </w:p>
                <w:p w14:paraId="4569DFB6"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1A5A7A91" w14:textId="77777777" w:rsidTr="00A8631A">
              <w:trPr>
                <w:trHeight w:val="1642"/>
              </w:trPr>
              <w:tc>
                <w:tcPr>
                  <w:tcW w:w="942" w:type="pct"/>
                  <w:vAlign w:val="center"/>
                </w:tcPr>
                <w:p w14:paraId="799A71BB" w14:textId="77777777" w:rsidR="00A8631A" w:rsidRPr="00782DB0" w:rsidRDefault="00A8631A" w:rsidP="00A8631A">
                  <w:pPr>
                    <w:jc w:val="center"/>
                    <w:rPr>
                      <w:rFonts w:ascii="Century Gothic" w:eastAsia="Century Gothic" w:hAnsi="Century Gothic" w:cs="Century Gothic"/>
                      <w:b/>
                      <w:sz w:val="16"/>
                      <w:szCs w:val="16"/>
                    </w:rPr>
                  </w:pPr>
                  <w:r w:rsidRPr="004860DA">
                    <w:rPr>
                      <w:rFonts w:ascii="Century Gothic" w:eastAsia="Century Gothic" w:hAnsi="Century Gothic" w:cs="Century Gothic"/>
                      <w:b/>
                      <w:sz w:val="16"/>
                      <w:szCs w:val="16"/>
                    </w:rPr>
                    <w:lastRenderedPageBreak/>
                    <w:t>Insumos y/o consumibles</w:t>
                  </w:r>
                </w:p>
              </w:tc>
              <w:tc>
                <w:tcPr>
                  <w:tcW w:w="4058" w:type="pct"/>
                </w:tcPr>
                <w:p w14:paraId="350A0FEA"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5E115CF2" w14:textId="77777777" w:rsidR="00A8631A" w:rsidRPr="00782DB0" w:rsidRDefault="00A8631A" w:rsidP="00A8631A">
                  <w:pPr>
                    <w:jc w:val="both"/>
                    <w:rPr>
                      <w:rFonts w:ascii="Century Gothic" w:hAnsi="Century Gothic"/>
                      <w:sz w:val="16"/>
                      <w:szCs w:val="16"/>
                    </w:rPr>
                  </w:pPr>
                </w:p>
                <w:p w14:paraId="5B27A10E" w14:textId="77777777" w:rsidR="00A8631A" w:rsidRPr="00782DB0" w:rsidRDefault="00A8631A" w:rsidP="00A8631A">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A8631A" w:rsidRPr="00782DB0" w14:paraId="6FF5D67D" w14:textId="77777777" w:rsidTr="00A8631A">
              <w:trPr>
                <w:trHeight w:val="132"/>
              </w:trPr>
              <w:tc>
                <w:tcPr>
                  <w:tcW w:w="942" w:type="pct"/>
                  <w:vAlign w:val="center"/>
                </w:tcPr>
                <w:p w14:paraId="1C1CD668"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058" w:type="pct"/>
                </w:tcPr>
                <w:p w14:paraId="195A236F"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w:t>
                  </w:r>
                  <w:r>
                    <w:rPr>
                      <w:rFonts w:ascii="Century Gothic" w:eastAsia="Century Gothic" w:hAnsi="Century Gothic" w:cs="Century Gothic"/>
                      <w:sz w:val="16"/>
                      <w:szCs w:val="16"/>
                    </w:rPr>
                    <w:t xml:space="preserve">y/o del </w:t>
                  </w:r>
                  <w:r w:rsidRPr="00782DB0">
                    <w:rPr>
                      <w:rFonts w:ascii="Century Gothic" w:eastAsia="Century Gothic" w:hAnsi="Century Gothic" w:cs="Century Gothic"/>
                      <w:sz w:val="16"/>
                      <w:szCs w:val="16"/>
                    </w:rPr>
                    <w:t xml:space="preserve">hospital dentro del periodo de cobertura de la garantía de </w:t>
                  </w:r>
                  <w:r>
                    <w:rPr>
                      <w:rFonts w:ascii="Century Gothic" w:eastAsia="Century Gothic" w:hAnsi="Century Gothic" w:cs="Century Gothic"/>
                      <w:sz w:val="16"/>
                      <w:szCs w:val="16"/>
                    </w:rPr>
                    <w:t>fábrica</w:t>
                  </w:r>
                  <w:r w:rsidRPr="00782DB0">
                    <w:rPr>
                      <w:rFonts w:ascii="Century Gothic" w:eastAsia="Century Gothic" w:hAnsi="Century Gothic" w:cs="Century Gothic"/>
                      <w:sz w:val="16"/>
                      <w:szCs w:val="16"/>
                    </w:rPr>
                    <w:t xml:space="preserve">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320E1006" w14:textId="77777777" w:rsidR="00A8631A" w:rsidRPr="00782DB0" w:rsidRDefault="00A8631A" w:rsidP="00A8631A">
                  <w:pPr>
                    <w:jc w:val="both"/>
                    <w:rPr>
                      <w:rFonts w:ascii="Century Gothic" w:eastAsia="Century Gothic" w:hAnsi="Century Gothic" w:cs="Century Gothic"/>
                      <w:sz w:val="16"/>
                      <w:szCs w:val="16"/>
                    </w:rPr>
                  </w:pPr>
                </w:p>
                <w:p w14:paraId="60898095" w14:textId="77777777" w:rsidR="00A8631A" w:rsidRPr="00782DB0" w:rsidRDefault="00A8631A" w:rsidP="00A8631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1616BC22" w14:textId="77777777" w:rsidR="00A8631A" w:rsidRPr="00782DB0" w:rsidRDefault="00A8631A" w:rsidP="00A8631A">
                  <w:pPr>
                    <w:jc w:val="both"/>
                    <w:rPr>
                      <w:rFonts w:ascii="Century Gothic" w:eastAsia="Century Gothic" w:hAnsi="Century Gothic" w:cs="Century Gothic"/>
                      <w:sz w:val="16"/>
                      <w:szCs w:val="16"/>
                    </w:rPr>
                  </w:pPr>
                </w:p>
                <w:p w14:paraId="013C1C54" w14:textId="77777777" w:rsidR="00A8631A" w:rsidRPr="00782DB0" w:rsidRDefault="00A8631A" w:rsidP="00A8631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7A1769ED" w14:textId="77777777" w:rsidR="00A8631A" w:rsidRPr="00782DB0" w:rsidRDefault="00A8631A" w:rsidP="00A8631A">
                  <w:pPr>
                    <w:pStyle w:val="Prrafodelista"/>
                    <w:rPr>
                      <w:rFonts w:ascii="Century Gothic" w:eastAsia="Century Gothic" w:hAnsi="Century Gothic" w:cs="Century Gothic"/>
                      <w:sz w:val="16"/>
                      <w:szCs w:val="16"/>
                    </w:rPr>
                  </w:pPr>
                </w:p>
                <w:p w14:paraId="6F4797C4" w14:textId="77777777" w:rsidR="00A8631A" w:rsidRPr="00782DB0" w:rsidRDefault="00A8631A" w:rsidP="00A8631A">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28962A86" w14:textId="77777777" w:rsidR="00A8631A" w:rsidRPr="00782DB0" w:rsidRDefault="00A8631A" w:rsidP="00A8631A">
                  <w:pPr>
                    <w:pStyle w:val="Prrafodelista"/>
                    <w:jc w:val="both"/>
                    <w:rPr>
                      <w:rFonts w:ascii="Century Gothic" w:eastAsia="Century Gothic" w:hAnsi="Century Gothic" w:cs="Century Gothic"/>
                      <w:color w:val="00000A"/>
                      <w:sz w:val="16"/>
                      <w:szCs w:val="16"/>
                    </w:rPr>
                  </w:pPr>
                </w:p>
                <w:p w14:paraId="23EA14F2"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66325F94"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35899E89" w14:textId="77777777" w:rsidR="00A8631A" w:rsidRPr="00782DB0" w:rsidRDefault="00A8631A" w:rsidP="00A8631A">
                  <w:pPr>
                    <w:jc w:val="both"/>
                    <w:rPr>
                      <w:rFonts w:ascii="Century Gothic" w:eastAsia="Century Gothic" w:hAnsi="Century Gothic" w:cs="Century Gothic"/>
                      <w:sz w:val="16"/>
                      <w:szCs w:val="16"/>
                    </w:rPr>
                  </w:pPr>
                </w:p>
                <w:p w14:paraId="7B93CB94"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6E599AE1" w14:textId="77777777" w:rsidTr="00A8631A">
              <w:trPr>
                <w:trHeight w:val="2625"/>
              </w:trPr>
              <w:tc>
                <w:tcPr>
                  <w:tcW w:w="942" w:type="pct"/>
                  <w:vAlign w:val="center"/>
                </w:tcPr>
                <w:p w14:paraId="45325EA3"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058" w:type="pct"/>
                </w:tcPr>
                <w:p w14:paraId="38657C57"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85FE961"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0288E491"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B5363D" w14:textId="77777777" w:rsidR="00A8631A" w:rsidRPr="00782DB0" w:rsidRDefault="00A8631A" w:rsidP="00A8631A">
                  <w:pPr>
                    <w:jc w:val="both"/>
                    <w:rPr>
                      <w:rFonts w:ascii="Century Gothic" w:eastAsia="Century Gothic" w:hAnsi="Century Gothic" w:cs="Century Gothic"/>
                      <w:b/>
                      <w:sz w:val="16"/>
                      <w:szCs w:val="16"/>
                    </w:rPr>
                  </w:pPr>
                </w:p>
                <w:p w14:paraId="3AEE9868" w14:textId="77777777" w:rsidR="00A8631A" w:rsidRPr="00782DB0" w:rsidRDefault="00A8631A" w:rsidP="00A8631A">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0E8AFBA7" w14:textId="77777777" w:rsidTr="00A8631A">
              <w:trPr>
                <w:trHeight w:val="553"/>
              </w:trPr>
              <w:tc>
                <w:tcPr>
                  <w:tcW w:w="942" w:type="pct"/>
                  <w:vAlign w:val="center"/>
                </w:tcPr>
                <w:p w14:paraId="7E97A66A"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058" w:type="pct"/>
                </w:tcPr>
                <w:p w14:paraId="1AD83A4E"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w:t>
                  </w:r>
                  <w:r w:rsidRPr="00782DB0">
                    <w:rPr>
                      <w:rFonts w:ascii="Century Gothic" w:hAnsi="Century Gothic"/>
                      <w:sz w:val="16"/>
                      <w:szCs w:val="16"/>
                    </w:rPr>
                    <w:lastRenderedPageBreak/>
                    <w:t xml:space="preserve">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7441774F"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A8631A" w:rsidRPr="00782DB0" w14:paraId="5BEB0C75" w14:textId="77777777" w:rsidTr="003C4D44">
              <w:trPr>
                <w:trHeight w:val="219"/>
              </w:trPr>
              <w:tc>
                <w:tcPr>
                  <w:tcW w:w="5000" w:type="pct"/>
                  <w:gridSpan w:val="2"/>
                  <w:vAlign w:val="center"/>
                </w:tcPr>
                <w:p w14:paraId="04E4E327" w14:textId="77777777" w:rsidR="00A8631A" w:rsidRPr="00782DB0" w:rsidRDefault="00A8631A" w:rsidP="00A8631A">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A8631A" w:rsidRPr="00782DB0" w14:paraId="6F43AE97" w14:textId="77777777" w:rsidTr="00A8631A">
              <w:trPr>
                <w:trHeight w:val="2207"/>
              </w:trPr>
              <w:tc>
                <w:tcPr>
                  <w:tcW w:w="942" w:type="pct"/>
                  <w:vAlign w:val="center"/>
                </w:tcPr>
                <w:p w14:paraId="6349D4AB"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058" w:type="pct"/>
                  <w:shd w:val="clear" w:color="auto" w:fill="auto"/>
                </w:tcPr>
                <w:p w14:paraId="2270A11B" w14:textId="77777777" w:rsidR="00A8631A" w:rsidRPr="00782DB0" w:rsidRDefault="00A8631A" w:rsidP="00A8631A">
                  <w:pPr>
                    <w:jc w:val="both"/>
                    <w:rPr>
                      <w:rFonts w:ascii="Century Gothic" w:hAnsi="Century Gothic"/>
                      <w:sz w:val="16"/>
                      <w:szCs w:val="16"/>
                    </w:rPr>
                  </w:pPr>
                </w:p>
                <w:p w14:paraId="55E13B62" w14:textId="77777777" w:rsidR="00A8631A" w:rsidRPr="00782DB0" w:rsidRDefault="00A8631A" w:rsidP="00A8631A">
                  <w:pPr>
                    <w:jc w:val="both"/>
                    <w:rPr>
                      <w:rFonts w:ascii="Century Gothic" w:hAnsi="Century Gothic"/>
                      <w:b/>
                      <w:bCs/>
                      <w:sz w:val="16"/>
                      <w:szCs w:val="16"/>
                    </w:rPr>
                  </w:pPr>
                  <w:r w:rsidRPr="004860DA">
                    <w:rPr>
                      <w:rFonts w:ascii="Century Gothic" w:hAnsi="Century Gothic"/>
                      <w:sz w:val="16"/>
                      <w:szCs w:val="16"/>
                    </w:rPr>
                    <w:t xml:space="preserve">El </w:t>
                  </w:r>
                  <w:r w:rsidRPr="004860DA">
                    <w:rPr>
                      <w:rFonts w:ascii="Century Gothic" w:hAnsi="Century Gothic"/>
                      <w:b/>
                      <w:sz w:val="16"/>
                      <w:szCs w:val="16"/>
                    </w:rPr>
                    <w:t>proponente</w:t>
                  </w:r>
                  <w:r w:rsidRPr="004860DA">
                    <w:rPr>
                      <w:rFonts w:ascii="Century Gothic" w:hAnsi="Century Gothic"/>
                      <w:sz w:val="16"/>
                      <w:szCs w:val="16"/>
                    </w:rPr>
                    <w:t xml:space="preserve">, deberá acreditar experiencia de haber efectuado mínimamente </w:t>
                  </w:r>
                  <w:r w:rsidRPr="004860DA">
                    <w:rPr>
                      <w:rFonts w:ascii="Century Gothic" w:hAnsi="Century Gothic"/>
                      <w:b/>
                      <w:sz w:val="16"/>
                      <w:szCs w:val="16"/>
                    </w:rPr>
                    <w:t>seis (6)</w:t>
                  </w:r>
                  <w:r w:rsidRPr="004860DA">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4860DA">
                    <w:rPr>
                      <w:rFonts w:ascii="Century Gothic" w:hAnsi="Century Gothic"/>
                      <w:sz w:val="16"/>
                      <w:szCs w:val="16"/>
                    </w:rPr>
                    <w:t xml:space="preserve"> complejidad al bien solicitado en el sistema de salud público y/o privado, en los últimos </w:t>
                  </w:r>
                  <w:r w:rsidRPr="004860DA">
                    <w:rPr>
                      <w:rFonts w:ascii="Century Gothic" w:hAnsi="Century Gothic"/>
                      <w:b/>
                      <w:bCs/>
                      <w:sz w:val="16"/>
                      <w:szCs w:val="16"/>
                    </w:rPr>
                    <w:t>cinco (5) años.</w:t>
                  </w:r>
                  <w:r w:rsidRPr="00782DB0">
                    <w:rPr>
                      <w:rFonts w:ascii="Century Gothic" w:hAnsi="Century Gothic"/>
                      <w:b/>
                      <w:bCs/>
                      <w:sz w:val="16"/>
                      <w:szCs w:val="16"/>
                    </w:rPr>
                    <w:t xml:space="preserve"> </w:t>
                  </w:r>
                </w:p>
                <w:p w14:paraId="3CB00FBE" w14:textId="77777777" w:rsidR="00A8631A" w:rsidRPr="00782DB0" w:rsidRDefault="00A8631A" w:rsidP="00A8631A">
                  <w:pPr>
                    <w:jc w:val="both"/>
                    <w:rPr>
                      <w:rFonts w:ascii="Century Gothic" w:hAnsi="Century Gothic"/>
                      <w:sz w:val="16"/>
                      <w:szCs w:val="16"/>
                    </w:rPr>
                  </w:pPr>
                </w:p>
                <w:p w14:paraId="4958D081" w14:textId="77777777" w:rsidR="00A8631A" w:rsidRPr="00E16CB3" w:rsidRDefault="00A8631A" w:rsidP="00A8631A">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tc>
            </w:tr>
            <w:tr w:rsidR="00A8631A" w:rsidRPr="00782DB0" w14:paraId="64F93DC8" w14:textId="77777777" w:rsidTr="00A8631A">
              <w:trPr>
                <w:trHeight w:val="403"/>
              </w:trPr>
              <w:tc>
                <w:tcPr>
                  <w:tcW w:w="5000" w:type="pct"/>
                  <w:gridSpan w:val="2"/>
                  <w:vAlign w:val="center"/>
                </w:tcPr>
                <w:p w14:paraId="128DCCDF" w14:textId="77777777" w:rsidR="00A8631A" w:rsidRPr="00782DB0" w:rsidRDefault="00A8631A" w:rsidP="00A8631A">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A8631A" w:rsidRPr="00782DB0" w14:paraId="26E1D0F7" w14:textId="77777777" w:rsidTr="003C4D44">
              <w:trPr>
                <w:trHeight w:val="319"/>
              </w:trPr>
              <w:tc>
                <w:tcPr>
                  <w:tcW w:w="942" w:type="pct"/>
                  <w:vAlign w:val="center"/>
                </w:tcPr>
                <w:p w14:paraId="48C41964"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058" w:type="pct"/>
                  <w:vAlign w:val="center"/>
                </w:tcPr>
                <w:p w14:paraId="260EF536" w14:textId="77777777" w:rsidR="00A8631A" w:rsidRPr="00782DB0" w:rsidRDefault="00A8631A" w:rsidP="00A8631A">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bookmarkStart w:id="86" w:name="_GoBack"/>
                  <w:bookmarkEnd w:id="86"/>
                </w:p>
              </w:tc>
            </w:tr>
            <w:tr w:rsidR="00A8631A" w:rsidRPr="00782DB0" w14:paraId="12FFE216" w14:textId="77777777" w:rsidTr="003C4D44">
              <w:trPr>
                <w:trHeight w:val="481"/>
              </w:trPr>
              <w:tc>
                <w:tcPr>
                  <w:tcW w:w="942" w:type="pct"/>
                  <w:vAlign w:val="center"/>
                </w:tcPr>
                <w:p w14:paraId="33DA960A"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058" w:type="pct"/>
                  <w:vAlign w:val="center"/>
                </w:tcPr>
                <w:p w14:paraId="63BADEBD" w14:textId="77777777" w:rsidR="00A8631A" w:rsidRPr="00782DB0" w:rsidRDefault="00A8631A" w:rsidP="00A8631A">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A8631A" w:rsidRPr="00782DB0" w14:paraId="3F21825A" w14:textId="77777777" w:rsidTr="003C4D44">
              <w:trPr>
                <w:trHeight w:val="163"/>
              </w:trPr>
              <w:tc>
                <w:tcPr>
                  <w:tcW w:w="942" w:type="pct"/>
                  <w:vAlign w:val="center"/>
                </w:tcPr>
                <w:p w14:paraId="7D912F45"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058" w:type="pct"/>
                  <w:vAlign w:val="center"/>
                </w:tcPr>
                <w:p w14:paraId="45CF5CA2" w14:textId="77777777" w:rsidR="00A8631A" w:rsidRPr="00782DB0" w:rsidRDefault="00A8631A" w:rsidP="00A8631A">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A8631A" w:rsidRPr="00782DB0" w14:paraId="427F0713" w14:textId="77777777" w:rsidTr="00A8631A">
              <w:trPr>
                <w:trHeight w:val="615"/>
              </w:trPr>
              <w:tc>
                <w:tcPr>
                  <w:tcW w:w="942" w:type="pct"/>
                  <w:shd w:val="clear" w:color="auto" w:fill="auto"/>
                  <w:vAlign w:val="center"/>
                </w:tcPr>
                <w:p w14:paraId="039285D3"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058" w:type="pct"/>
                  <w:shd w:val="clear" w:color="auto" w:fill="auto"/>
                </w:tcPr>
                <w:p w14:paraId="27249BF0"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A8631A" w:rsidRPr="00782DB0" w14:paraId="0BA857CB" w14:textId="77777777" w:rsidTr="00A8631A">
              <w:trPr>
                <w:trHeight w:val="1119"/>
              </w:trPr>
              <w:tc>
                <w:tcPr>
                  <w:tcW w:w="942" w:type="pct"/>
                  <w:vAlign w:val="center"/>
                </w:tcPr>
                <w:p w14:paraId="1E3F4948"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058" w:type="pct"/>
                </w:tcPr>
                <w:p w14:paraId="7CEB1FC7" w14:textId="77777777" w:rsidR="00A8631A" w:rsidRDefault="00A8631A" w:rsidP="00A8631A">
                  <w:pPr>
                    <w:jc w:val="both"/>
                    <w:rPr>
                      <w:rFonts w:ascii="Century Gothic" w:hAnsi="Century Gothic"/>
                      <w:sz w:val="16"/>
                      <w:szCs w:val="16"/>
                    </w:rPr>
                  </w:pPr>
                  <w:r w:rsidRPr="00782DB0">
                    <w:rPr>
                      <w:rFonts w:ascii="Century Gothic" w:hAnsi="Century Gothic"/>
                      <w:sz w:val="16"/>
                      <w:szCs w:val="16"/>
                    </w:rPr>
                    <w:t>El plazo de entrega no debe exceder los ciento veinte días (120) días calendario a partir del día hábil siguiente a la fecha de suscripción del contrato.</w:t>
                  </w:r>
                </w:p>
                <w:p w14:paraId="632F0037" w14:textId="77777777" w:rsidR="00A8631A" w:rsidRDefault="00A8631A" w:rsidP="00A8631A">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w:t>
                  </w:r>
                  <w:r>
                    <w:rPr>
                      <w:rFonts w:ascii="Century Gothic" w:hAnsi="Century Gothic"/>
                      <w:sz w:val="16"/>
                      <w:szCs w:val="16"/>
                    </w:rPr>
                    <w:t xml:space="preserve">ión del bien impostergablemente </w:t>
                  </w:r>
                  <w:r w:rsidRPr="00782DB0">
                    <w:rPr>
                      <w:rFonts w:ascii="Century Gothic" w:hAnsi="Century Gothic"/>
                      <w:sz w:val="16"/>
                      <w:szCs w:val="16"/>
                    </w:rPr>
                    <w:t>a la comisión de recepción</w:t>
                  </w:r>
                  <w:r>
                    <w:rPr>
                      <w:rFonts w:ascii="Century Gothic" w:hAnsi="Century Gothic"/>
                      <w:sz w:val="16"/>
                      <w:szCs w:val="16"/>
                    </w:rPr>
                    <w:t>.</w:t>
                  </w:r>
                </w:p>
                <w:p w14:paraId="1D281F9D" w14:textId="77777777" w:rsidR="00A8631A" w:rsidRDefault="00A8631A" w:rsidP="00A8631A">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7519783" w14:textId="77777777" w:rsidR="00A8631A" w:rsidRPr="00782DB0" w:rsidRDefault="00A8631A" w:rsidP="00A8631A">
                  <w:pPr>
                    <w:jc w:val="both"/>
                    <w:rPr>
                      <w:rFonts w:ascii="Century Gothic" w:hAnsi="Century Gothic"/>
                      <w:sz w:val="16"/>
                      <w:szCs w:val="16"/>
                    </w:rPr>
                  </w:pPr>
                </w:p>
                <w:p w14:paraId="002E4F64"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A8631A" w:rsidRPr="00782DB0" w14:paraId="1166A385" w14:textId="77777777" w:rsidTr="00A8631A">
              <w:trPr>
                <w:trHeight w:val="1984"/>
              </w:trPr>
              <w:tc>
                <w:tcPr>
                  <w:tcW w:w="942" w:type="pct"/>
                  <w:vMerge w:val="restart"/>
                  <w:vAlign w:val="center"/>
                </w:tcPr>
                <w:p w14:paraId="543CBD85"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058" w:type="pct"/>
                </w:tcPr>
                <w:p w14:paraId="393F7711" w14:textId="77777777" w:rsidR="00A8631A" w:rsidRPr="00782DB0" w:rsidRDefault="00A8631A" w:rsidP="00A8631A">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52C796F9" w14:textId="77777777" w:rsidR="00A8631A" w:rsidRPr="00782DB0" w:rsidRDefault="00A8631A" w:rsidP="00A8631A">
                  <w:pPr>
                    <w:jc w:val="both"/>
                    <w:rPr>
                      <w:rFonts w:ascii="Century Gothic" w:hAnsi="Century Gothic"/>
                      <w:sz w:val="16"/>
                      <w:szCs w:val="16"/>
                    </w:rPr>
                  </w:pPr>
                </w:p>
                <w:p w14:paraId="4DF7B974"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33927FAB" w14:textId="77777777" w:rsidR="00A8631A" w:rsidRPr="00782DB0" w:rsidRDefault="00A8631A" w:rsidP="00A8631A">
                  <w:pPr>
                    <w:jc w:val="both"/>
                    <w:rPr>
                      <w:rFonts w:ascii="Century Gothic" w:hAnsi="Century Gothic"/>
                      <w:sz w:val="16"/>
                      <w:szCs w:val="16"/>
                    </w:rPr>
                  </w:pPr>
                </w:p>
                <w:p w14:paraId="16388583" w14:textId="77777777" w:rsidR="00A8631A" w:rsidRPr="00782DB0" w:rsidRDefault="00A8631A" w:rsidP="00A8631A">
                  <w:pPr>
                    <w:jc w:val="both"/>
                    <w:rPr>
                      <w:rFonts w:ascii="Century Gothic" w:hAnsi="Century Gothic"/>
                      <w:sz w:val="16"/>
                      <w:szCs w:val="16"/>
                    </w:rPr>
                  </w:pPr>
                  <w:r w:rsidRPr="00782DB0">
                    <w:rPr>
                      <w:rFonts w:ascii="Century Gothic" w:hAnsi="Century Gothic"/>
                      <w:b/>
                      <w:sz w:val="16"/>
                      <w:szCs w:val="16"/>
                    </w:rPr>
                    <w:t>(Manifestar aceptación)</w:t>
                  </w:r>
                </w:p>
              </w:tc>
            </w:tr>
            <w:tr w:rsidR="00A8631A" w:rsidRPr="00782DB0" w14:paraId="3E06147D" w14:textId="77777777" w:rsidTr="00A8631A">
              <w:trPr>
                <w:trHeight w:val="2790"/>
              </w:trPr>
              <w:tc>
                <w:tcPr>
                  <w:tcW w:w="942" w:type="pct"/>
                  <w:vMerge/>
                  <w:vAlign w:val="center"/>
                </w:tcPr>
                <w:p w14:paraId="299BF03F" w14:textId="77777777" w:rsidR="00A8631A" w:rsidRPr="00782DB0" w:rsidRDefault="00A8631A" w:rsidP="00A8631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58" w:type="pct"/>
                </w:tcPr>
                <w:p w14:paraId="5E5C6CF0" w14:textId="77777777" w:rsidR="00A8631A" w:rsidRPr="00782DB0" w:rsidRDefault="00A8631A" w:rsidP="00A8631A">
                  <w:pPr>
                    <w:rPr>
                      <w:rFonts w:ascii="Century Gothic" w:hAnsi="Century Gothic"/>
                      <w:b/>
                      <w:bCs/>
                      <w:sz w:val="16"/>
                      <w:szCs w:val="16"/>
                    </w:rPr>
                  </w:pPr>
                  <w:r w:rsidRPr="00782DB0">
                    <w:rPr>
                      <w:rFonts w:ascii="Century Gothic" w:hAnsi="Century Gothic"/>
                      <w:b/>
                      <w:bCs/>
                      <w:sz w:val="16"/>
                      <w:szCs w:val="16"/>
                    </w:rPr>
                    <w:t>Garantía de cumplimiento de contrato</w:t>
                  </w:r>
                </w:p>
                <w:p w14:paraId="1ACC1B0A" w14:textId="77777777" w:rsidR="00A8631A" w:rsidRDefault="00A8631A" w:rsidP="00A8631A">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23361F08"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6E514BEC" w14:textId="77777777" w:rsidR="00A8631A" w:rsidRPr="00782DB0" w:rsidRDefault="00A8631A" w:rsidP="00A8631A">
                  <w:pPr>
                    <w:jc w:val="both"/>
                    <w:rPr>
                      <w:rFonts w:ascii="Century Gothic" w:hAnsi="Century Gothic"/>
                      <w:sz w:val="16"/>
                      <w:szCs w:val="16"/>
                    </w:rPr>
                  </w:pPr>
                </w:p>
                <w:p w14:paraId="3FDA8AA8" w14:textId="77777777" w:rsidR="00A8631A" w:rsidRPr="00782DB0" w:rsidRDefault="00A8631A" w:rsidP="00A8631A">
                  <w:pPr>
                    <w:jc w:val="both"/>
                    <w:rPr>
                      <w:rFonts w:ascii="Century Gothic" w:hAnsi="Century Gothic"/>
                      <w:b/>
                      <w:bCs/>
                      <w:sz w:val="16"/>
                      <w:szCs w:val="16"/>
                    </w:rPr>
                  </w:pPr>
                  <w:r w:rsidRPr="00782DB0">
                    <w:rPr>
                      <w:rFonts w:ascii="Century Gothic" w:hAnsi="Century Gothic"/>
                      <w:b/>
                      <w:sz w:val="16"/>
                      <w:szCs w:val="16"/>
                    </w:rPr>
                    <w:t>(Manifestar aceptación)</w:t>
                  </w:r>
                </w:p>
              </w:tc>
            </w:tr>
            <w:tr w:rsidR="00A8631A" w:rsidRPr="00782DB0" w14:paraId="75356C9C" w14:textId="77777777" w:rsidTr="00A8631A">
              <w:trPr>
                <w:trHeight w:val="694"/>
              </w:trPr>
              <w:tc>
                <w:tcPr>
                  <w:tcW w:w="942" w:type="pct"/>
                  <w:vMerge/>
                  <w:vAlign w:val="center"/>
                </w:tcPr>
                <w:p w14:paraId="0A4CE7DD" w14:textId="77777777" w:rsidR="00A8631A" w:rsidRPr="00782DB0" w:rsidRDefault="00A8631A" w:rsidP="00A8631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58" w:type="pct"/>
                </w:tcPr>
                <w:p w14:paraId="4367C4B4" w14:textId="77777777" w:rsidR="00A8631A" w:rsidRPr="00782DB0" w:rsidRDefault="00A8631A" w:rsidP="00A8631A">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7EF208CD"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6489164" w14:textId="77777777" w:rsidR="00A8631A" w:rsidRPr="00782DB0" w:rsidRDefault="00A8631A" w:rsidP="00A8631A">
                  <w:pPr>
                    <w:jc w:val="both"/>
                    <w:rPr>
                      <w:rFonts w:ascii="Century Gothic" w:eastAsia="Century Gothic" w:hAnsi="Century Gothic" w:cs="Century Gothic"/>
                      <w:sz w:val="16"/>
                      <w:szCs w:val="16"/>
                    </w:rPr>
                  </w:pPr>
                </w:p>
                <w:p w14:paraId="48FE78FA"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573EBE1"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2B2D0782" w14:textId="77777777" w:rsidR="00A8631A" w:rsidRPr="00782DB0" w:rsidRDefault="00A8631A" w:rsidP="00A8631A">
                  <w:pPr>
                    <w:jc w:val="both"/>
                    <w:rPr>
                      <w:rFonts w:ascii="Century Gothic" w:eastAsia="Century Gothic" w:hAnsi="Century Gothic" w:cs="Century Gothic"/>
                      <w:sz w:val="16"/>
                      <w:szCs w:val="16"/>
                    </w:rPr>
                  </w:pPr>
                </w:p>
                <w:p w14:paraId="7985C7DC" w14:textId="77777777" w:rsidR="00A8631A" w:rsidRPr="00782DB0" w:rsidRDefault="00A8631A" w:rsidP="00A8631A">
                  <w:pPr>
                    <w:jc w:val="both"/>
                    <w:rPr>
                      <w:rFonts w:ascii="Century Gothic" w:eastAsia="Century Gothic" w:hAnsi="Century Gothic" w:cs="Century Gothic"/>
                      <w:sz w:val="16"/>
                      <w:szCs w:val="16"/>
                    </w:rPr>
                  </w:pPr>
                  <w:sdt>
                    <w:sdtPr>
                      <w:rPr>
                        <w:sz w:val="16"/>
                        <w:szCs w:val="16"/>
                      </w:rPr>
                      <w:tag w:val="goog_rdk_1"/>
                      <w:id w:val="1921990354"/>
                    </w:sdtPr>
                    <w:sdtContent/>
                  </w:sdt>
                  <w:r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w:t>
                  </w:r>
                  <w:r>
                    <w:rPr>
                      <w:rFonts w:ascii="Century Gothic" w:eastAsia="Century Gothic" w:hAnsi="Century Gothic" w:cs="Century Gothic"/>
                      <w:sz w:val="16"/>
                      <w:szCs w:val="16"/>
                    </w:rPr>
                    <w:t>tas de conformidad del hospital</w:t>
                  </w:r>
                  <w:r w:rsidRPr="00782DB0">
                    <w:rPr>
                      <w:rFonts w:ascii="Century Gothic" w:eastAsia="Century Gothic" w:hAnsi="Century Gothic" w:cs="Century Gothic"/>
                      <w:sz w:val="16"/>
                      <w:szCs w:val="16"/>
                    </w:rPr>
                    <w:t xml:space="preserve"> otros a solicitud de la entidad</w:t>
                  </w:r>
                  <w:r>
                    <w:rPr>
                      <w:rFonts w:ascii="Century Gothic" w:eastAsia="Century Gothic" w:hAnsi="Century Gothic" w:cs="Century Gothic"/>
                      <w:sz w:val="16"/>
                      <w:szCs w:val="16"/>
                    </w:rPr>
                    <w:t>.</w:t>
                  </w:r>
                </w:p>
                <w:p w14:paraId="1C51479F"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A8631A" w:rsidRPr="00782DB0" w14:paraId="03D1740D" w14:textId="77777777" w:rsidTr="00A8631A">
              <w:trPr>
                <w:trHeight w:val="1410"/>
              </w:trPr>
              <w:tc>
                <w:tcPr>
                  <w:tcW w:w="942" w:type="pct"/>
                  <w:vAlign w:val="center"/>
                </w:tcPr>
                <w:p w14:paraId="1D949250"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058" w:type="pct"/>
                </w:tcPr>
                <w:p w14:paraId="67BDC16E"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75B285E7" w14:textId="77777777" w:rsidR="00A8631A" w:rsidRPr="00782DB0" w:rsidRDefault="00A8631A" w:rsidP="00A8631A">
                  <w:pPr>
                    <w:jc w:val="both"/>
                    <w:rPr>
                      <w:rFonts w:ascii="Century Gothic" w:hAnsi="Century Gothic"/>
                      <w:sz w:val="16"/>
                      <w:szCs w:val="16"/>
                    </w:rPr>
                  </w:pPr>
                </w:p>
                <w:p w14:paraId="5CC7F32A"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7DC88305" w14:textId="77777777" w:rsidR="00A8631A" w:rsidRPr="00782DB0" w:rsidRDefault="00A8631A" w:rsidP="00A8631A">
                  <w:pPr>
                    <w:jc w:val="both"/>
                    <w:rPr>
                      <w:rFonts w:ascii="Century Gothic" w:hAnsi="Century Gothic"/>
                      <w:sz w:val="16"/>
                      <w:szCs w:val="16"/>
                    </w:rPr>
                  </w:pPr>
                </w:p>
                <w:p w14:paraId="1057652F" w14:textId="77777777" w:rsidR="00A8631A" w:rsidRPr="00782DB0" w:rsidRDefault="00A8631A" w:rsidP="00A8631A">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A8631A" w:rsidRPr="00782DB0" w14:paraId="5F078648" w14:textId="77777777" w:rsidTr="00A8631A">
              <w:trPr>
                <w:trHeight w:val="694"/>
              </w:trPr>
              <w:tc>
                <w:tcPr>
                  <w:tcW w:w="942" w:type="pct"/>
                  <w:vAlign w:val="center"/>
                </w:tcPr>
                <w:p w14:paraId="155DBE23" w14:textId="77777777" w:rsidR="00A8631A" w:rsidRPr="00782DB0" w:rsidRDefault="00A8631A" w:rsidP="00A8631A">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058" w:type="pct"/>
                </w:tcPr>
                <w:p w14:paraId="48540D05" w14:textId="77777777" w:rsidR="00A8631A" w:rsidRPr="00782DB0" w:rsidRDefault="00A8631A" w:rsidP="00A8631A">
                  <w:pPr>
                    <w:jc w:val="both"/>
                    <w:rPr>
                      <w:rFonts w:ascii="Century Gothic" w:eastAsia="Century Gothic" w:hAnsi="Century Gothic" w:cs="Century Gothic"/>
                      <w:sz w:val="16"/>
                      <w:szCs w:val="16"/>
                    </w:rPr>
                  </w:pPr>
                </w:p>
                <w:p w14:paraId="5B845D85" w14:textId="77777777" w:rsidR="00A8631A" w:rsidRPr="00782DB0" w:rsidRDefault="00A8631A" w:rsidP="00A8631A">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000495F4" w14:textId="77777777" w:rsidR="00A8631A" w:rsidRPr="00782DB0" w:rsidRDefault="00A8631A" w:rsidP="00A8631A">
                  <w:pPr>
                    <w:jc w:val="both"/>
                    <w:rPr>
                      <w:rFonts w:ascii="Century Gothic" w:eastAsia="Century Gothic" w:hAnsi="Century Gothic" w:cs="Century Gothic"/>
                      <w:sz w:val="16"/>
                      <w:szCs w:val="16"/>
                    </w:rPr>
                  </w:pPr>
                </w:p>
                <w:p w14:paraId="4AF974ED" w14:textId="77777777" w:rsidR="00A8631A" w:rsidRPr="00782DB0" w:rsidRDefault="00A8631A" w:rsidP="00A8631A">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0F3950DD" w14:textId="2B37BAE2" w:rsidR="00B0617E" w:rsidRPr="009E5877" w:rsidRDefault="00B0617E" w:rsidP="00670602">
            <w:pPr>
              <w:jc w:val="both"/>
              <w:rPr>
                <w:rFonts w:ascii="Arial" w:hAnsi="Arial" w:cs="Arial"/>
                <w:sz w:val="16"/>
                <w:szCs w:val="16"/>
                <w:lang w:val="es-BO"/>
              </w:rPr>
            </w:pPr>
          </w:p>
        </w:tc>
        <w:tc>
          <w:tcPr>
            <w:tcW w:w="2302" w:type="dxa"/>
          </w:tcPr>
          <w:p w14:paraId="24DFEE33" w14:textId="77777777" w:rsidR="00B0617E" w:rsidRPr="009E5877" w:rsidRDefault="00B0617E" w:rsidP="00670602">
            <w:pPr>
              <w:jc w:val="both"/>
              <w:rPr>
                <w:rFonts w:ascii="Arial" w:hAnsi="Arial" w:cs="Arial"/>
                <w:sz w:val="16"/>
                <w:szCs w:val="16"/>
                <w:lang w:val="es-BO"/>
              </w:rPr>
            </w:pPr>
          </w:p>
        </w:tc>
      </w:tr>
    </w:tbl>
    <w:p w14:paraId="16442440" w14:textId="77777777" w:rsidR="00E86D82" w:rsidRPr="00FA2BFB" w:rsidRDefault="00E86D82" w:rsidP="00E86D82">
      <w:pPr>
        <w:rPr>
          <w:rFonts w:ascii="Century Gothic" w:hAnsi="Century Gothic"/>
          <w:sz w:val="16"/>
          <w:szCs w:val="16"/>
        </w:rPr>
      </w:pPr>
    </w:p>
    <w:p w14:paraId="1035C690" w14:textId="77777777" w:rsidR="00E86D82" w:rsidRPr="00FA2BFB" w:rsidRDefault="00E86D82" w:rsidP="00E86D82">
      <w:pPr>
        <w:rPr>
          <w:rFonts w:ascii="Century Gothic" w:hAnsi="Century Gothic"/>
          <w:sz w:val="16"/>
          <w:szCs w:val="16"/>
        </w:rPr>
      </w:pPr>
    </w:p>
    <w:p w14:paraId="5C5577FD" w14:textId="51673D75" w:rsidR="00E7602B" w:rsidRPr="001000ED" w:rsidRDefault="001000ED" w:rsidP="00E7602B">
      <w:pPr>
        <w:jc w:val="both"/>
        <w:rPr>
          <w:rFonts w:ascii="Verdana" w:hAnsi="Verdana" w:cs="Arial"/>
          <w:i/>
          <w:sz w:val="16"/>
          <w:szCs w:val="18"/>
          <w:lang w:val="es-BO"/>
        </w:rPr>
      </w:pPr>
      <w:r w:rsidRPr="006E20C5">
        <w:rPr>
          <w:rFonts w:ascii="Verdana" w:hAnsi="Verdana" w:cs="Arial"/>
          <w:i/>
          <w:sz w:val="16"/>
          <w:szCs w:val="18"/>
          <w:highlight w:val="cyan"/>
          <w:lang w:val="es-BO"/>
        </w:rPr>
        <w:t>(*</w:t>
      </w:r>
      <w:r w:rsidR="00E7602B" w:rsidRPr="006E20C5">
        <w:rPr>
          <w:rFonts w:ascii="Verdana" w:hAnsi="Verdana" w:cs="Arial"/>
          <w:i/>
          <w:sz w:val="16"/>
          <w:szCs w:val="18"/>
          <w:highlight w:val="cyan"/>
          <w:lang w:val="es-BO"/>
        </w:rPr>
        <w:t xml:space="preserve">) El proponente podrá ofertar características superiores a las solicitadas en el presente </w:t>
      </w:r>
      <w:r w:rsidR="007049E3" w:rsidRPr="006E20C5">
        <w:rPr>
          <w:rFonts w:ascii="Verdana" w:hAnsi="Verdana" w:cs="Arial"/>
          <w:i/>
          <w:sz w:val="16"/>
          <w:szCs w:val="18"/>
          <w:highlight w:val="cyan"/>
          <w:lang w:val="es-BO"/>
        </w:rPr>
        <w:t>formulario</w:t>
      </w:r>
      <w:r w:rsidR="00E7602B" w:rsidRPr="006E20C5">
        <w:rPr>
          <w:rFonts w:ascii="Verdana" w:hAnsi="Verdana" w:cs="Arial"/>
          <w:i/>
          <w:sz w:val="16"/>
          <w:szCs w:val="18"/>
          <w:highlight w:val="cyan"/>
          <w:lang w:val="es-BO"/>
        </w:rPr>
        <w:t>, que mejoren la calidad del bien o bienes ofertados, siempre que estas características fuesen beneficiosas para la entidad y/o no afecten para el fin que fue requerido los bienes.</w:t>
      </w:r>
    </w:p>
    <w:bookmarkEnd w:id="85"/>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569CC2F8" w14:textId="77777777" w:rsidR="00A87F92" w:rsidRDefault="00A87F92">
      <w:pPr>
        <w:rPr>
          <w:rFonts w:ascii="Verdana" w:hAnsi="Verdana" w:cs="Arial"/>
          <w:b/>
          <w:sz w:val="18"/>
          <w:szCs w:val="18"/>
          <w:lang w:val="es-BO"/>
        </w:rPr>
      </w:pPr>
      <w:r>
        <w:rPr>
          <w:rFonts w:ascii="Verdana" w:hAnsi="Verdana" w:cs="Arial"/>
          <w:b/>
          <w:sz w:val="18"/>
          <w:szCs w:val="18"/>
          <w:lang w:val="es-BO"/>
        </w:rPr>
        <w:br w:type="page"/>
      </w:r>
    </w:p>
    <w:p w14:paraId="0F2DA938" w14:textId="77777777" w:rsidR="00A87F92" w:rsidRPr="00E86D82" w:rsidRDefault="00A87F92" w:rsidP="00A87F92">
      <w:pPr>
        <w:jc w:val="center"/>
        <w:rPr>
          <w:rFonts w:ascii="Verdana" w:hAnsi="Verdana" w:cs="Arial"/>
          <w:b/>
          <w:sz w:val="18"/>
          <w:szCs w:val="18"/>
          <w:lang w:val="es-BO"/>
        </w:rPr>
      </w:pPr>
      <w:bookmarkStart w:id="87" w:name="_Hlk173943283"/>
      <w:r w:rsidRPr="00E86D82">
        <w:rPr>
          <w:rFonts w:ascii="Verdana" w:hAnsi="Verdana" w:cs="Arial"/>
          <w:b/>
          <w:sz w:val="18"/>
          <w:szCs w:val="18"/>
          <w:lang w:val="es-BO"/>
        </w:rPr>
        <w:lastRenderedPageBreak/>
        <w:t>FORMULARIO C-1</w:t>
      </w:r>
    </w:p>
    <w:p w14:paraId="65C1768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9ECE0D3" w14:textId="5D37523B"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w:t>
      </w:r>
      <w:r w:rsidRPr="00A7418B">
        <w:rPr>
          <w:rFonts w:ascii="Verdana" w:hAnsi="Verdana" w:cs="Arial"/>
          <w:b/>
          <w:sz w:val="18"/>
          <w:szCs w:val="18"/>
          <w:highlight w:val="cyan"/>
          <w:lang w:val="es-BO"/>
        </w:rPr>
        <w:t>°2:</w:t>
      </w:r>
      <w:r w:rsidR="00A7418B" w:rsidRPr="00A7418B">
        <w:rPr>
          <w:highlight w:val="cyan"/>
        </w:rPr>
        <w:t xml:space="preserve"> </w:t>
      </w:r>
      <w:r w:rsidR="00A7418B" w:rsidRPr="00A7418B">
        <w:rPr>
          <w:rFonts w:ascii="Verdana" w:hAnsi="Verdana" w:cs="Arial"/>
          <w:b/>
          <w:sz w:val="18"/>
          <w:szCs w:val="18"/>
          <w:highlight w:val="cyan"/>
          <w:lang w:val="es-BO"/>
        </w:rPr>
        <w:t>MESA QUIRUGICA</w:t>
      </w:r>
      <w:r w:rsidRPr="006776FF">
        <w:rPr>
          <w:rFonts w:ascii="Verdana" w:hAnsi="Verdana" w:cs="Arial"/>
          <w:b/>
          <w:sz w:val="18"/>
          <w:szCs w:val="18"/>
          <w:lang w:val="es-BO"/>
        </w:rPr>
        <w:t xml:space="preserve"> </w:t>
      </w:r>
    </w:p>
    <w:p w14:paraId="1F79D8F1"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928"/>
        <w:gridCol w:w="2160"/>
      </w:tblGrid>
      <w:tr w:rsidR="001F06F3" w:rsidRPr="000C6821" w14:paraId="7B85A306" w14:textId="77777777" w:rsidTr="001F06F3">
        <w:trPr>
          <w:trHeight w:val="767"/>
          <w:tblHeader/>
        </w:trPr>
        <w:tc>
          <w:tcPr>
            <w:tcW w:w="7073" w:type="dxa"/>
            <w:gridSpan w:val="2"/>
            <w:shd w:val="clear" w:color="auto" w:fill="BDD6EE" w:themeFill="accent1" w:themeFillTint="66"/>
            <w:vAlign w:val="center"/>
          </w:tcPr>
          <w:p w14:paraId="36040C63" w14:textId="77777777" w:rsidR="001F06F3" w:rsidRPr="000C6821" w:rsidRDefault="001F06F3" w:rsidP="001F06F3">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45BF7A6" w14:textId="77777777" w:rsidR="001F06F3" w:rsidRPr="000C6821" w:rsidRDefault="001F06F3" w:rsidP="001F06F3">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160" w:type="dxa"/>
            <w:shd w:val="clear" w:color="auto" w:fill="DBE5F1"/>
            <w:vAlign w:val="center"/>
          </w:tcPr>
          <w:p w14:paraId="6738724B" w14:textId="77777777" w:rsidR="001F06F3" w:rsidRPr="000C6821" w:rsidRDefault="001F06F3" w:rsidP="001F06F3">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F06F3" w:rsidRPr="000C6821" w14:paraId="15E60FB5" w14:textId="77777777" w:rsidTr="001F06F3">
        <w:trPr>
          <w:trHeight w:val="221"/>
        </w:trPr>
        <w:tc>
          <w:tcPr>
            <w:tcW w:w="145" w:type="dxa"/>
            <w:vMerge w:val="restart"/>
            <w:shd w:val="clear" w:color="auto" w:fill="BDD6EE" w:themeFill="accent1" w:themeFillTint="66"/>
            <w:vAlign w:val="center"/>
          </w:tcPr>
          <w:p w14:paraId="50CC2014" w14:textId="77777777" w:rsidR="001F06F3" w:rsidRPr="000C6821" w:rsidRDefault="001F06F3" w:rsidP="001F06F3">
            <w:pPr>
              <w:jc w:val="center"/>
              <w:rPr>
                <w:rFonts w:ascii="Arial" w:hAnsi="Arial" w:cs="Arial"/>
                <w:sz w:val="16"/>
                <w:szCs w:val="16"/>
                <w:lang w:val="es-BO"/>
              </w:rPr>
            </w:pPr>
            <w:r w:rsidRPr="000C6821">
              <w:rPr>
                <w:rFonts w:ascii="Arial" w:hAnsi="Arial" w:cs="Arial"/>
                <w:sz w:val="16"/>
                <w:szCs w:val="16"/>
                <w:lang w:val="es-BO"/>
              </w:rPr>
              <w:t>#</w:t>
            </w:r>
          </w:p>
        </w:tc>
        <w:tc>
          <w:tcPr>
            <w:tcW w:w="6928" w:type="dxa"/>
            <w:vMerge w:val="restart"/>
            <w:shd w:val="clear" w:color="auto" w:fill="BDD6EE" w:themeFill="accent1" w:themeFillTint="66"/>
            <w:vAlign w:val="center"/>
          </w:tcPr>
          <w:p w14:paraId="41F785B1" w14:textId="77777777" w:rsidR="001F06F3" w:rsidRPr="000C6821" w:rsidRDefault="001F06F3" w:rsidP="001F06F3">
            <w:pPr>
              <w:jc w:val="center"/>
              <w:rPr>
                <w:rFonts w:ascii="Arial" w:hAnsi="Arial" w:cs="Arial"/>
                <w:sz w:val="16"/>
                <w:szCs w:val="16"/>
                <w:lang w:val="es-BO"/>
              </w:rPr>
            </w:pPr>
            <w:r w:rsidRPr="000C6821">
              <w:rPr>
                <w:rFonts w:ascii="Arial" w:hAnsi="Arial" w:cs="Arial"/>
                <w:sz w:val="16"/>
                <w:szCs w:val="16"/>
                <w:lang w:val="es-BO"/>
              </w:rPr>
              <w:t>Características y cond</w:t>
            </w:r>
            <w:r>
              <w:rPr>
                <w:rFonts w:ascii="Arial" w:hAnsi="Arial" w:cs="Arial"/>
                <w:sz w:val="16"/>
                <w:szCs w:val="16"/>
                <w:lang w:val="es-BO"/>
              </w:rPr>
              <w:t>iciones técnicas solicitadas</w:t>
            </w:r>
          </w:p>
        </w:tc>
        <w:tc>
          <w:tcPr>
            <w:tcW w:w="2160" w:type="dxa"/>
            <w:vMerge w:val="restart"/>
            <w:shd w:val="clear" w:color="auto" w:fill="DBE5F1"/>
            <w:vAlign w:val="center"/>
          </w:tcPr>
          <w:p w14:paraId="4FD0BCC1" w14:textId="77777777" w:rsidR="001F06F3" w:rsidRPr="000C6821" w:rsidRDefault="001F06F3" w:rsidP="001F06F3">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1F06F3" w:rsidRPr="000C6821" w14:paraId="6408E5D4" w14:textId="77777777" w:rsidTr="001F06F3">
        <w:trPr>
          <w:trHeight w:val="221"/>
        </w:trPr>
        <w:tc>
          <w:tcPr>
            <w:tcW w:w="145" w:type="dxa"/>
            <w:vMerge/>
            <w:shd w:val="clear" w:color="auto" w:fill="BDD6EE" w:themeFill="accent1" w:themeFillTint="66"/>
          </w:tcPr>
          <w:p w14:paraId="35F55331" w14:textId="77777777" w:rsidR="001F06F3" w:rsidRPr="000C6821" w:rsidRDefault="001F06F3" w:rsidP="001F06F3">
            <w:pPr>
              <w:jc w:val="center"/>
              <w:rPr>
                <w:rFonts w:ascii="Arial" w:hAnsi="Arial" w:cs="Arial"/>
                <w:b/>
                <w:sz w:val="16"/>
                <w:szCs w:val="16"/>
                <w:lang w:val="es-BO"/>
              </w:rPr>
            </w:pPr>
          </w:p>
        </w:tc>
        <w:tc>
          <w:tcPr>
            <w:tcW w:w="6928" w:type="dxa"/>
            <w:vMerge/>
            <w:shd w:val="clear" w:color="auto" w:fill="BDD6EE" w:themeFill="accent1" w:themeFillTint="66"/>
          </w:tcPr>
          <w:p w14:paraId="1F8560BC" w14:textId="77777777" w:rsidR="001F06F3" w:rsidRPr="000C6821" w:rsidRDefault="001F06F3" w:rsidP="001F06F3">
            <w:pPr>
              <w:jc w:val="both"/>
              <w:rPr>
                <w:rFonts w:ascii="Arial" w:hAnsi="Arial" w:cs="Arial"/>
                <w:b/>
                <w:sz w:val="16"/>
                <w:szCs w:val="16"/>
                <w:lang w:val="es-BO"/>
              </w:rPr>
            </w:pPr>
          </w:p>
        </w:tc>
        <w:tc>
          <w:tcPr>
            <w:tcW w:w="2160" w:type="dxa"/>
            <w:vMerge/>
            <w:shd w:val="clear" w:color="auto" w:fill="DBE5F1"/>
          </w:tcPr>
          <w:p w14:paraId="5ADCCF48" w14:textId="77777777" w:rsidR="001F06F3" w:rsidRPr="000C6821" w:rsidRDefault="001F06F3" w:rsidP="001F06F3">
            <w:pPr>
              <w:jc w:val="both"/>
              <w:rPr>
                <w:rFonts w:ascii="Arial" w:hAnsi="Arial" w:cs="Arial"/>
                <w:b/>
                <w:sz w:val="16"/>
                <w:szCs w:val="16"/>
                <w:lang w:val="es-BO"/>
              </w:rPr>
            </w:pPr>
          </w:p>
        </w:tc>
      </w:tr>
      <w:tr w:rsidR="001F06F3" w:rsidRPr="000C6821" w14:paraId="41D300F1" w14:textId="77777777" w:rsidTr="001F06F3">
        <w:trPr>
          <w:trHeight w:val="340"/>
        </w:trPr>
        <w:tc>
          <w:tcPr>
            <w:tcW w:w="145" w:type="dxa"/>
            <w:vAlign w:val="center"/>
          </w:tcPr>
          <w:p w14:paraId="4465ECB4" w14:textId="77777777" w:rsidR="001F06F3" w:rsidRPr="000C6821" w:rsidRDefault="001F06F3" w:rsidP="001F06F3">
            <w:pPr>
              <w:jc w:val="center"/>
              <w:rPr>
                <w:rFonts w:ascii="Arial" w:hAnsi="Arial" w:cs="Arial"/>
                <w:sz w:val="16"/>
                <w:szCs w:val="16"/>
                <w:lang w:val="es-BO"/>
              </w:rPr>
            </w:pPr>
          </w:p>
        </w:tc>
        <w:tc>
          <w:tcPr>
            <w:tcW w:w="6928" w:type="dxa"/>
            <w:vAlign w:val="center"/>
          </w:tcPr>
          <w:tbl>
            <w:tblPr>
              <w:tblW w:w="6893" w:type="dxa"/>
              <w:tblLayout w:type="fixed"/>
              <w:tblCellMar>
                <w:left w:w="70" w:type="dxa"/>
                <w:right w:w="70" w:type="dxa"/>
              </w:tblCellMar>
              <w:tblLook w:val="04A0" w:firstRow="1" w:lastRow="0" w:firstColumn="1" w:lastColumn="0" w:noHBand="0" w:noVBand="1"/>
            </w:tblPr>
            <w:tblGrid>
              <w:gridCol w:w="1590"/>
              <w:gridCol w:w="5303"/>
            </w:tblGrid>
            <w:tr w:rsidR="001F06F3" w:rsidRPr="00782DB0" w14:paraId="790E52B1" w14:textId="77777777" w:rsidTr="001F06F3">
              <w:trPr>
                <w:trHeight w:val="28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A9DED0"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5303" w:type="dxa"/>
                  <w:tcBorders>
                    <w:top w:val="single" w:sz="4" w:space="0" w:color="auto"/>
                    <w:left w:val="single" w:sz="4" w:space="0" w:color="auto"/>
                    <w:bottom w:val="single" w:sz="4" w:space="0" w:color="auto"/>
                    <w:right w:val="single" w:sz="4" w:space="0" w:color="auto"/>
                  </w:tcBorders>
                  <w:shd w:val="clear" w:color="auto" w:fill="auto"/>
                  <w:vAlign w:val="center"/>
                </w:tcPr>
                <w:p w14:paraId="59D5C5B3"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mesa quirúrgica translucida, diseñada para casos de cirugías de traumatología complejas.   </w:t>
                  </w:r>
                </w:p>
              </w:tc>
            </w:tr>
            <w:tr w:rsidR="001F06F3" w:rsidRPr="00782DB0" w14:paraId="24C903C9" w14:textId="77777777" w:rsidTr="001F06F3">
              <w:trPr>
                <w:trHeight w:val="582"/>
              </w:trPr>
              <w:tc>
                <w:tcPr>
                  <w:tcW w:w="6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75B5E"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1F06F3" w:rsidRPr="00782DB0" w14:paraId="6EEAEB84" w14:textId="77777777" w:rsidTr="001F06F3">
              <w:trPr>
                <w:trHeight w:val="242"/>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4EA2F94E"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5303" w:type="dxa"/>
                  <w:tcBorders>
                    <w:top w:val="nil"/>
                    <w:left w:val="nil"/>
                    <w:bottom w:val="single" w:sz="4" w:space="0" w:color="auto"/>
                    <w:right w:val="single" w:sz="4" w:space="0" w:color="auto"/>
                  </w:tcBorders>
                  <w:shd w:val="clear" w:color="auto" w:fill="auto"/>
                  <w:vAlign w:val="center"/>
                  <w:hideMark/>
                </w:tcPr>
                <w:p w14:paraId="5D430385"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1F06F3" w:rsidRPr="00782DB0" w14:paraId="6D4568B5" w14:textId="77777777" w:rsidTr="001F06F3">
              <w:trPr>
                <w:trHeight w:val="274"/>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455A1DDD"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5303" w:type="dxa"/>
                  <w:tcBorders>
                    <w:top w:val="nil"/>
                    <w:left w:val="nil"/>
                    <w:bottom w:val="single" w:sz="4" w:space="0" w:color="auto"/>
                    <w:right w:val="single" w:sz="4" w:space="0" w:color="auto"/>
                  </w:tcBorders>
                  <w:shd w:val="clear" w:color="auto" w:fill="auto"/>
                  <w:vAlign w:val="center"/>
                  <w:hideMark/>
                </w:tcPr>
                <w:p w14:paraId="2D388B51"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00DEE3E2" w14:textId="77777777" w:rsidTr="001F06F3">
              <w:trPr>
                <w:trHeight w:val="278"/>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1ACED022"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5303" w:type="dxa"/>
                  <w:tcBorders>
                    <w:top w:val="nil"/>
                    <w:left w:val="nil"/>
                    <w:bottom w:val="single" w:sz="4" w:space="0" w:color="auto"/>
                    <w:right w:val="single" w:sz="4" w:space="0" w:color="auto"/>
                  </w:tcBorders>
                  <w:shd w:val="clear" w:color="auto" w:fill="auto"/>
                  <w:vAlign w:val="center"/>
                  <w:hideMark/>
                </w:tcPr>
                <w:p w14:paraId="0B135CE1"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16606572" w14:textId="77777777" w:rsidTr="001F06F3">
              <w:trPr>
                <w:trHeight w:val="314"/>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01D8F4CD"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5303" w:type="dxa"/>
                  <w:tcBorders>
                    <w:top w:val="nil"/>
                    <w:left w:val="nil"/>
                    <w:bottom w:val="single" w:sz="4" w:space="0" w:color="auto"/>
                    <w:right w:val="single" w:sz="4" w:space="0" w:color="auto"/>
                  </w:tcBorders>
                  <w:shd w:val="clear" w:color="auto" w:fill="auto"/>
                  <w:vAlign w:val="center"/>
                  <w:hideMark/>
                </w:tcPr>
                <w:p w14:paraId="7B340994"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67ACE65B" w14:textId="77777777" w:rsidTr="001F06F3">
              <w:trPr>
                <w:trHeight w:val="648"/>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0B207626"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5303" w:type="dxa"/>
                  <w:tcBorders>
                    <w:top w:val="nil"/>
                    <w:left w:val="nil"/>
                    <w:bottom w:val="single" w:sz="4" w:space="0" w:color="auto"/>
                    <w:right w:val="single" w:sz="4" w:space="0" w:color="auto"/>
                  </w:tcBorders>
                  <w:shd w:val="clear" w:color="auto" w:fill="auto"/>
                  <w:vAlign w:val="center"/>
                  <w:hideMark/>
                </w:tcPr>
                <w:p w14:paraId="776137F7" w14:textId="77777777" w:rsidR="001F06F3" w:rsidRPr="00782DB0" w:rsidRDefault="001F06F3"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1F06F3" w:rsidRPr="00782DB0" w14:paraId="0B3595CE" w14:textId="77777777" w:rsidTr="001F06F3">
              <w:trPr>
                <w:trHeight w:val="205"/>
              </w:trPr>
              <w:tc>
                <w:tcPr>
                  <w:tcW w:w="1590" w:type="dxa"/>
                  <w:vMerge w:val="restart"/>
                  <w:tcBorders>
                    <w:top w:val="nil"/>
                    <w:left w:val="single" w:sz="4" w:space="0" w:color="auto"/>
                    <w:bottom w:val="single" w:sz="4" w:space="0" w:color="auto"/>
                    <w:right w:val="single" w:sz="4" w:space="0" w:color="auto"/>
                  </w:tcBorders>
                  <w:vAlign w:val="center"/>
                  <w:hideMark/>
                </w:tcPr>
                <w:p w14:paraId="6F0E12FD"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5303" w:type="dxa"/>
                  <w:tcBorders>
                    <w:top w:val="nil"/>
                    <w:left w:val="nil"/>
                    <w:bottom w:val="single" w:sz="4" w:space="0" w:color="auto"/>
                    <w:right w:val="single" w:sz="4" w:space="0" w:color="auto"/>
                  </w:tcBorders>
                  <w:shd w:val="clear" w:color="auto" w:fill="auto"/>
                </w:tcPr>
                <w:p w14:paraId="09FB5D43" w14:textId="77777777" w:rsidR="001F06F3" w:rsidRPr="00782DB0" w:rsidRDefault="001F06F3" w:rsidP="00383D7A">
                  <w:pPr>
                    <w:pStyle w:val="Prrafodelista"/>
                    <w:numPr>
                      <w:ilvl w:val="0"/>
                      <w:numId w:val="142"/>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Acondicionamiento electro</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hidráulico</w:t>
                  </w:r>
                </w:p>
              </w:tc>
            </w:tr>
            <w:tr w:rsidR="001F06F3" w:rsidRPr="00782DB0" w14:paraId="5D6DCE3C" w14:textId="77777777" w:rsidTr="001F06F3">
              <w:trPr>
                <w:trHeight w:val="136"/>
              </w:trPr>
              <w:tc>
                <w:tcPr>
                  <w:tcW w:w="1590" w:type="dxa"/>
                  <w:vMerge/>
                  <w:tcBorders>
                    <w:top w:val="nil"/>
                    <w:left w:val="single" w:sz="4" w:space="0" w:color="auto"/>
                    <w:bottom w:val="single" w:sz="4" w:space="0" w:color="auto"/>
                    <w:right w:val="single" w:sz="4" w:space="0" w:color="auto"/>
                  </w:tcBorders>
                  <w:vAlign w:val="center"/>
                  <w:hideMark/>
                </w:tcPr>
                <w:p w14:paraId="21C0B7BC"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79556E1A" w14:textId="77777777" w:rsidR="001F06F3" w:rsidRPr="00782DB0" w:rsidRDefault="001F06F3" w:rsidP="00383D7A">
                  <w:pPr>
                    <w:pStyle w:val="Prrafodelista"/>
                    <w:numPr>
                      <w:ilvl w:val="0"/>
                      <w:numId w:val="142"/>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Soporte peso paciente de 250 kg </w:t>
                  </w:r>
                  <w:r>
                    <w:rPr>
                      <w:rFonts w:ascii="Century Gothic" w:eastAsia="Calibri" w:hAnsi="Century Gothic" w:cs="Arial"/>
                      <w:color w:val="00000A"/>
                      <w:sz w:val="16"/>
                      <w:szCs w:val="16"/>
                      <w:lang w:eastAsia="es-ES"/>
                    </w:rPr>
                    <w:t>o superior.</w:t>
                  </w:r>
                </w:p>
              </w:tc>
            </w:tr>
            <w:tr w:rsidR="001F06F3" w:rsidRPr="00782DB0" w14:paraId="0062218D" w14:textId="77777777" w:rsidTr="001F06F3">
              <w:trPr>
                <w:trHeight w:val="69"/>
              </w:trPr>
              <w:tc>
                <w:tcPr>
                  <w:tcW w:w="1590" w:type="dxa"/>
                  <w:vMerge/>
                  <w:tcBorders>
                    <w:top w:val="nil"/>
                    <w:left w:val="single" w:sz="4" w:space="0" w:color="auto"/>
                    <w:bottom w:val="single" w:sz="4" w:space="0" w:color="auto"/>
                    <w:right w:val="single" w:sz="4" w:space="0" w:color="auto"/>
                  </w:tcBorders>
                  <w:vAlign w:val="center"/>
                </w:tcPr>
                <w:p w14:paraId="588DB820"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FDD85C8"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Grosor de colchoneta</w:t>
                  </w:r>
                  <w:r>
                    <w:rPr>
                      <w:rFonts w:ascii="Century Gothic" w:eastAsia="Calibri" w:hAnsi="Century Gothic" w:cs="Arial"/>
                      <w:color w:val="00000A"/>
                      <w:sz w:val="16"/>
                      <w:szCs w:val="16"/>
                      <w:lang w:eastAsia="es-ES"/>
                    </w:rPr>
                    <w:t xml:space="preserve"> de </w:t>
                  </w:r>
                  <w:r w:rsidRPr="00782DB0">
                    <w:rPr>
                      <w:rFonts w:ascii="Century Gothic" w:eastAsia="Calibri" w:hAnsi="Century Gothic" w:cs="Arial"/>
                      <w:color w:val="00000A"/>
                      <w:sz w:val="16"/>
                      <w:szCs w:val="16"/>
                      <w:lang w:eastAsia="es-ES"/>
                    </w:rPr>
                    <w:t>7</w:t>
                  </w:r>
                  <w:r>
                    <w:rPr>
                      <w:rFonts w:ascii="Century Gothic" w:eastAsia="Calibri" w:hAnsi="Century Gothic" w:cs="Arial"/>
                      <w:color w:val="00000A"/>
                      <w:sz w:val="16"/>
                      <w:szCs w:val="16"/>
                      <w:lang w:eastAsia="es-ES"/>
                    </w:rPr>
                    <w:t>,5 cm o superior.</w:t>
                  </w:r>
                  <w:r w:rsidDel="00FA18AB">
                    <w:rPr>
                      <w:rFonts w:ascii="Century Gothic" w:eastAsia="Calibri" w:hAnsi="Century Gothic" w:cs="Arial"/>
                      <w:color w:val="00000A"/>
                      <w:sz w:val="16"/>
                      <w:szCs w:val="16"/>
                      <w:lang w:eastAsia="es-ES"/>
                    </w:rPr>
                    <w:t xml:space="preserve"> </w:t>
                  </w:r>
                </w:p>
              </w:tc>
            </w:tr>
            <w:tr w:rsidR="001F06F3" w:rsidRPr="00782DB0" w14:paraId="63C00E31" w14:textId="77777777" w:rsidTr="001F06F3">
              <w:trPr>
                <w:trHeight w:val="142"/>
              </w:trPr>
              <w:tc>
                <w:tcPr>
                  <w:tcW w:w="1590" w:type="dxa"/>
                  <w:vMerge/>
                  <w:tcBorders>
                    <w:top w:val="nil"/>
                    <w:left w:val="single" w:sz="4" w:space="0" w:color="auto"/>
                    <w:bottom w:val="single" w:sz="4" w:space="0" w:color="auto"/>
                    <w:right w:val="single" w:sz="4" w:space="0" w:color="auto"/>
                  </w:tcBorders>
                  <w:vAlign w:val="center"/>
                  <w:hideMark/>
                </w:tcPr>
                <w:p w14:paraId="4FADD42C"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5AB16D6E"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Colchones </w:t>
                  </w:r>
                  <w:proofErr w:type="spellStart"/>
                  <w:r w:rsidRPr="00782DB0">
                    <w:rPr>
                      <w:rFonts w:ascii="Century Gothic" w:eastAsia="Calibri" w:hAnsi="Century Gothic" w:cs="Arial"/>
                      <w:color w:val="00000A"/>
                      <w:sz w:val="16"/>
                      <w:szCs w:val="16"/>
                      <w:lang w:eastAsia="es-ES"/>
                    </w:rPr>
                    <w:t>antiescaras</w:t>
                  </w:r>
                  <w:proofErr w:type="spellEnd"/>
                  <w:r w:rsidRPr="00782DB0">
                    <w:rPr>
                      <w:rFonts w:ascii="Century Gothic" w:eastAsia="Calibri" w:hAnsi="Century Gothic" w:cs="Arial"/>
                      <w:color w:val="00000A"/>
                      <w:sz w:val="16"/>
                      <w:szCs w:val="16"/>
                      <w:lang w:eastAsia="es-ES"/>
                    </w:rPr>
                    <w:t>, antiestáticos, antibacterianos.</w:t>
                  </w:r>
                  <w:r>
                    <w:rPr>
                      <w:rFonts w:ascii="Century Gothic" w:eastAsia="Calibri" w:hAnsi="Century Gothic" w:cs="Arial"/>
                      <w:color w:val="00000A"/>
                      <w:sz w:val="16"/>
                      <w:szCs w:val="16"/>
                      <w:lang w:eastAsia="es-ES"/>
                    </w:rPr>
                    <w:t xml:space="preserve"> </w:t>
                  </w:r>
                </w:p>
              </w:tc>
            </w:tr>
            <w:tr w:rsidR="001F06F3" w:rsidRPr="00782DB0" w14:paraId="105B5291" w14:textId="77777777" w:rsidTr="001F06F3">
              <w:trPr>
                <w:trHeight w:val="204"/>
              </w:trPr>
              <w:tc>
                <w:tcPr>
                  <w:tcW w:w="1590" w:type="dxa"/>
                  <w:vMerge/>
                  <w:tcBorders>
                    <w:top w:val="nil"/>
                    <w:left w:val="single" w:sz="4" w:space="0" w:color="auto"/>
                    <w:bottom w:val="single" w:sz="4" w:space="0" w:color="auto"/>
                    <w:right w:val="single" w:sz="4" w:space="0" w:color="auto"/>
                  </w:tcBorders>
                  <w:vAlign w:val="center"/>
                  <w:hideMark/>
                </w:tcPr>
                <w:p w14:paraId="59ED69F5"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0406B506"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Translucida a la radiación de RAYOS X en toda la longitud del tablero.</w:t>
                  </w:r>
                </w:p>
              </w:tc>
            </w:tr>
            <w:tr w:rsidR="001F06F3" w:rsidRPr="00782DB0" w14:paraId="3B0F6AFC" w14:textId="77777777" w:rsidTr="001F06F3">
              <w:trPr>
                <w:trHeight w:val="168"/>
              </w:trPr>
              <w:tc>
                <w:tcPr>
                  <w:tcW w:w="1590" w:type="dxa"/>
                  <w:vMerge/>
                  <w:tcBorders>
                    <w:top w:val="nil"/>
                    <w:left w:val="single" w:sz="4" w:space="0" w:color="auto"/>
                    <w:bottom w:val="single" w:sz="4" w:space="0" w:color="auto"/>
                    <w:right w:val="single" w:sz="4" w:space="0" w:color="auto"/>
                  </w:tcBorders>
                  <w:vAlign w:val="center"/>
                  <w:hideMark/>
                </w:tcPr>
                <w:p w14:paraId="1A7B3EAC"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000000" w:fill="FFFFFF"/>
                </w:tcPr>
                <w:p w14:paraId="05201698"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batería de respaldo integrada de 3 o más horas de funcionamiento</w:t>
                  </w:r>
                </w:p>
              </w:tc>
            </w:tr>
            <w:tr w:rsidR="001F06F3" w:rsidRPr="00782DB0" w14:paraId="0AEE51F9"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hideMark/>
                </w:tcPr>
                <w:p w14:paraId="59880E00"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538E08A4"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Que permita restablecer a su posición "0" con un solo botón.</w:t>
                  </w:r>
                </w:p>
              </w:tc>
            </w:tr>
            <w:tr w:rsidR="001F06F3" w:rsidRPr="00782DB0" w14:paraId="130B1571" w14:textId="77777777" w:rsidTr="001F06F3">
              <w:trPr>
                <w:trHeight w:val="134"/>
              </w:trPr>
              <w:tc>
                <w:tcPr>
                  <w:tcW w:w="1590" w:type="dxa"/>
                  <w:vMerge/>
                  <w:tcBorders>
                    <w:top w:val="nil"/>
                    <w:left w:val="single" w:sz="4" w:space="0" w:color="auto"/>
                    <w:bottom w:val="single" w:sz="4" w:space="0" w:color="auto"/>
                    <w:right w:val="single" w:sz="4" w:space="0" w:color="auto"/>
                  </w:tcBorders>
                  <w:vAlign w:val="center"/>
                </w:tcPr>
                <w:p w14:paraId="73CB817D"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613395EA"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Base de mesa de material acero inoxidable</w:t>
                  </w:r>
                  <w:r>
                    <w:rPr>
                      <w:rFonts w:ascii="Century Gothic" w:eastAsia="Calibri" w:hAnsi="Century Gothic" w:cs="Arial"/>
                      <w:color w:val="00000A"/>
                      <w:sz w:val="16"/>
                      <w:szCs w:val="16"/>
                      <w:lang w:eastAsia="es-ES"/>
                    </w:rPr>
                    <w:t>. o mejor.</w:t>
                  </w:r>
                </w:p>
              </w:tc>
            </w:tr>
            <w:tr w:rsidR="001F06F3" w:rsidRPr="00782DB0" w14:paraId="6CA918CA" w14:textId="77777777" w:rsidTr="001F06F3">
              <w:trPr>
                <w:trHeight w:val="67"/>
              </w:trPr>
              <w:tc>
                <w:tcPr>
                  <w:tcW w:w="1590" w:type="dxa"/>
                  <w:vMerge/>
                  <w:tcBorders>
                    <w:top w:val="nil"/>
                    <w:left w:val="single" w:sz="4" w:space="0" w:color="auto"/>
                    <w:bottom w:val="single" w:sz="4" w:space="0" w:color="auto"/>
                    <w:right w:val="single" w:sz="4" w:space="0" w:color="auto"/>
                  </w:tcBorders>
                  <w:vAlign w:val="center"/>
                </w:tcPr>
                <w:p w14:paraId="2B4244F4"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285C0142"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control de movimientos integrado en mesa y controlador de mano con pantalla </w:t>
                  </w:r>
                  <w:r>
                    <w:rPr>
                      <w:rFonts w:ascii="Century Gothic" w:eastAsia="Calibri" w:hAnsi="Century Gothic" w:cs="Arial"/>
                      <w:color w:val="00000A"/>
                      <w:sz w:val="16"/>
                      <w:szCs w:val="16"/>
                      <w:lang w:eastAsia="es-ES"/>
                    </w:rPr>
                    <w:t>LCD</w:t>
                  </w:r>
                  <w:r w:rsidRPr="00782DB0">
                    <w:rPr>
                      <w:rFonts w:ascii="Century Gothic" w:eastAsia="Calibri" w:hAnsi="Century Gothic" w:cs="Arial"/>
                      <w:color w:val="00000A"/>
                      <w:sz w:val="16"/>
                      <w:szCs w:val="16"/>
                      <w:lang w:eastAsia="es-ES"/>
                    </w:rPr>
                    <w:t xml:space="preserve"> cableado y/o inalámbrico, con posibilidad de memorizar 5 posiciones </w:t>
                  </w:r>
                  <w:r>
                    <w:rPr>
                      <w:rFonts w:ascii="Century Gothic" w:eastAsia="Calibri" w:hAnsi="Century Gothic" w:cs="Arial"/>
                      <w:color w:val="00000A"/>
                      <w:sz w:val="16"/>
                      <w:szCs w:val="16"/>
                      <w:lang w:eastAsia="es-ES"/>
                    </w:rPr>
                    <w:t xml:space="preserve">o mayor </w:t>
                  </w:r>
                </w:p>
              </w:tc>
            </w:tr>
            <w:tr w:rsidR="001F06F3" w:rsidRPr="00782DB0" w14:paraId="1FA77415" w14:textId="77777777" w:rsidTr="001F06F3">
              <w:trPr>
                <w:trHeight w:val="67"/>
              </w:trPr>
              <w:tc>
                <w:tcPr>
                  <w:tcW w:w="1590" w:type="dxa"/>
                  <w:vMerge/>
                  <w:tcBorders>
                    <w:top w:val="nil"/>
                    <w:left w:val="single" w:sz="4" w:space="0" w:color="auto"/>
                    <w:bottom w:val="single" w:sz="4" w:space="0" w:color="auto"/>
                    <w:right w:val="single" w:sz="4" w:space="0" w:color="auto"/>
                  </w:tcBorders>
                  <w:vAlign w:val="center"/>
                </w:tcPr>
                <w:p w14:paraId="2E28F917"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74E8BCFF" w14:textId="77777777" w:rsidR="001F06F3" w:rsidRPr="00782DB0" w:rsidRDefault="001F06F3" w:rsidP="00383D7A">
                  <w:pPr>
                    <w:pStyle w:val="Prrafodelista"/>
                    <w:numPr>
                      <w:ilvl w:val="0"/>
                      <w:numId w:val="14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tipo de protección IPX4</w:t>
                  </w:r>
                  <w:r>
                    <w:rPr>
                      <w:rFonts w:ascii="Century Gothic" w:eastAsia="Calibri" w:hAnsi="Century Gothic" w:cs="Arial"/>
                      <w:color w:val="00000A"/>
                      <w:sz w:val="16"/>
                      <w:szCs w:val="16"/>
                      <w:lang w:eastAsia="es-ES"/>
                    </w:rPr>
                    <w:t xml:space="preserve"> o superior.</w:t>
                  </w:r>
                </w:p>
              </w:tc>
            </w:tr>
            <w:tr w:rsidR="001F06F3" w:rsidRPr="00782DB0" w14:paraId="10B2DDCA" w14:textId="77777777" w:rsidTr="001F06F3">
              <w:trPr>
                <w:trHeight w:val="67"/>
              </w:trPr>
              <w:tc>
                <w:tcPr>
                  <w:tcW w:w="1590" w:type="dxa"/>
                  <w:vMerge/>
                  <w:tcBorders>
                    <w:top w:val="nil"/>
                    <w:left w:val="single" w:sz="4" w:space="0" w:color="auto"/>
                    <w:bottom w:val="single" w:sz="4" w:space="0" w:color="auto"/>
                    <w:right w:val="single" w:sz="4" w:space="0" w:color="auto"/>
                  </w:tcBorders>
                  <w:vAlign w:val="center"/>
                </w:tcPr>
                <w:p w14:paraId="761CFD67"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D9D9D9" w:themeFill="background1" w:themeFillShade="D9"/>
                  <w:vAlign w:val="center"/>
                </w:tcPr>
                <w:p w14:paraId="513245F6" w14:textId="77777777" w:rsidR="001F06F3" w:rsidRPr="00782DB0" w:rsidRDefault="001F06F3" w:rsidP="001F06F3">
                  <w:pPr>
                    <w:pStyle w:val="Prrafodelista"/>
                    <w:ind w:left="227"/>
                    <w:jc w:val="both"/>
                    <w:rPr>
                      <w:rFonts w:ascii="Century Gothic" w:eastAsia="Century Gothic" w:hAnsi="Century Gothic" w:cs="Century Gothic"/>
                      <w:sz w:val="16"/>
                      <w:szCs w:val="16"/>
                    </w:rPr>
                  </w:pPr>
                  <w:r w:rsidRPr="00782DB0">
                    <w:rPr>
                      <w:rFonts w:ascii="Century Gothic" w:eastAsia="Century Gothic" w:hAnsi="Century Gothic" w:cs="Century Gothic"/>
                      <w:b/>
                      <w:bCs/>
                      <w:sz w:val="16"/>
                      <w:szCs w:val="16"/>
                    </w:rPr>
                    <w:t>Movimientos eléctricos</w:t>
                  </w:r>
                </w:p>
              </w:tc>
            </w:tr>
            <w:tr w:rsidR="001F06F3" w:rsidRPr="00782DB0" w14:paraId="0B9DC709"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38F345AE"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67C4FFFF"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b/>
                      <w:bCs/>
                      <w:sz w:val="16"/>
                      <w:szCs w:val="16"/>
                    </w:rPr>
                  </w:pPr>
                  <w:r w:rsidRPr="00782DB0">
                    <w:rPr>
                      <w:rFonts w:ascii="Century Gothic" w:eastAsia="Calibri" w:hAnsi="Century Gothic" w:cs="Arial"/>
                      <w:color w:val="00000A"/>
                      <w:sz w:val="16"/>
                      <w:szCs w:val="16"/>
                      <w:lang w:eastAsia="es-ES"/>
                    </w:rPr>
                    <w:t xml:space="preserve">Longitud de la mesa de </w:t>
                  </w:r>
                  <w:r>
                    <w:rPr>
                      <w:rFonts w:ascii="Century Gothic" w:eastAsia="Calibri" w:hAnsi="Century Gothic" w:cs="Arial"/>
                      <w:color w:val="00000A"/>
                      <w:sz w:val="16"/>
                      <w:szCs w:val="16"/>
                      <w:lang w:eastAsia="es-ES"/>
                    </w:rPr>
                    <w:t>20</w:t>
                  </w:r>
                  <w:r w:rsidRPr="00782DB0">
                    <w:rPr>
                      <w:rFonts w:ascii="Century Gothic" w:eastAsia="Calibri" w:hAnsi="Century Gothic" w:cs="Arial"/>
                      <w:color w:val="00000A"/>
                      <w:sz w:val="16"/>
                      <w:szCs w:val="16"/>
                      <w:lang w:eastAsia="es-ES"/>
                    </w:rPr>
                    <w:t xml:space="preserve">00 mm </w:t>
                  </w:r>
                  <w:r>
                    <w:rPr>
                      <w:rFonts w:ascii="Century Gothic" w:eastAsia="Calibri" w:hAnsi="Century Gothic" w:cs="Arial"/>
                      <w:color w:val="00000A"/>
                      <w:sz w:val="16"/>
                      <w:szCs w:val="16"/>
                      <w:lang w:eastAsia="es-ES"/>
                    </w:rPr>
                    <w:t>o mayor.</w:t>
                  </w:r>
                </w:p>
              </w:tc>
            </w:tr>
            <w:tr w:rsidR="001F06F3" w:rsidRPr="00782DB0" w14:paraId="46D4D1E8"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3EE95F3D"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19F77F21"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Ancho de la mesa de 500 mm </w:t>
                  </w:r>
                  <w:r>
                    <w:rPr>
                      <w:rFonts w:ascii="Century Gothic" w:eastAsia="Calibri" w:hAnsi="Century Gothic" w:cs="Arial"/>
                      <w:color w:val="00000A"/>
                      <w:sz w:val="16"/>
                      <w:szCs w:val="16"/>
                      <w:lang w:eastAsia="es-ES"/>
                    </w:rPr>
                    <w:t>o mayor.</w:t>
                  </w:r>
                </w:p>
              </w:tc>
            </w:tr>
            <w:tr w:rsidR="001F06F3" w:rsidRPr="00782DB0" w14:paraId="6296978C"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6D857E9B"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3556EB88"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Ajuste de altura de 500 mm o menor</w:t>
                  </w:r>
                  <w:r>
                    <w:rPr>
                      <w:rFonts w:ascii="Century Gothic" w:eastAsia="Calibri" w:hAnsi="Century Gothic" w:cs="Arial"/>
                      <w:color w:val="00000A"/>
                      <w:sz w:val="16"/>
                      <w:szCs w:val="16"/>
                      <w:lang w:eastAsia="es-ES"/>
                    </w:rPr>
                    <w:t>,</w:t>
                  </w:r>
                  <w:r w:rsidRPr="00782DB0">
                    <w:rPr>
                      <w:rFonts w:ascii="Century Gothic" w:eastAsia="Calibri" w:hAnsi="Century Gothic" w:cs="Arial"/>
                      <w:color w:val="00000A"/>
                      <w:sz w:val="16"/>
                      <w:szCs w:val="16"/>
                      <w:lang w:eastAsia="es-ES"/>
                    </w:rPr>
                    <w:t xml:space="preserve"> 1000 </w:t>
                  </w:r>
                  <w:r>
                    <w:rPr>
                      <w:rFonts w:ascii="Century Gothic" w:eastAsia="Calibri" w:hAnsi="Century Gothic" w:cs="Arial"/>
                      <w:color w:val="00000A"/>
                      <w:sz w:val="16"/>
                      <w:szCs w:val="16"/>
                      <w:lang w:eastAsia="es-ES"/>
                    </w:rPr>
                    <w:t>o mayor.</w:t>
                  </w:r>
                </w:p>
              </w:tc>
            </w:tr>
            <w:tr w:rsidR="001F06F3" w:rsidRPr="00782DB0" w14:paraId="0AD12F89"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4640B937"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3C0E4746"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Deslizamiento longitudinal </w:t>
                  </w:r>
                  <w:r>
                    <w:rPr>
                      <w:rFonts w:ascii="Century Gothic" w:eastAsia="Calibri" w:hAnsi="Century Gothic" w:cs="Arial"/>
                      <w:color w:val="00000A"/>
                      <w:sz w:val="16"/>
                      <w:szCs w:val="16"/>
                      <w:lang w:eastAsia="es-ES"/>
                    </w:rPr>
                    <w:t xml:space="preserve">total </w:t>
                  </w:r>
                  <w:r w:rsidRPr="00782DB0">
                    <w:rPr>
                      <w:rFonts w:ascii="Century Gothic" w:eastAsia="Calibri" w:hAnsi="Century Gothic" w:cs="Arial"/>
                      <w:color w:val="00000A"/>
                      <w:sz w:val="16"/>
                      <w:szCs w:val="16"/>
                      <w:lang w:eastAsia="es-ES"/>
                    </w:rPr>
                    <w:t xml:space="preserve">de 300 mm </w:t>
                  </w:r>
                  <w:r>
                    <w:rPr>
                      <w:rFonts w:ascii="Century Gothic" w:eastAsia="Calibri" w:hAnsi="Century Gothic" w:cs="Arial"/>
                      <w:color w:val="00000A"/>
                      <w:sz w:val="16"/>
                      <w:szCs w:val="16"/>
                      <w:lang w:eastAsia="es-ES"/>
                    </w:rPr>
                    <w:t>o mayor.</w:t>
                  </w:r>
                </w:p>
              </w:tc>
            </w:tr>
            <w:tr w:rsidR="001F06F3" w:rsidRPr="00782DB0" w14:paraId="31AB42D7"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16194BDA"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637F9CB2"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respaldo -45° / +75°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1F06F3" w:rsidRPr="00782DB0" w14:paraId="09494C54"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122FF458"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54BD9D53"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Movimiento posa cabeza de -</w:t>
                  </w:r>
                  <w:r>
                    <w:rPr>
                      <w:rFonts w:ascii="Century Gothic" w:eastAsia="Calibri" w:hAnsi="Century Gothic" w:cs="Arial"/>
                      <w:color w:val="00000A"/>
                      <w:sz w:val="16"/>
                      <w:szCs w:val="16"/>
                      <w:lang w:eastAsia="es-ES"/>
                    </w:rPr>
                    <w:t>30</w:t>
                  </w:r>
                  <w:r w:rsidRPr="00782DB0">
                    <w:rPr>
                      <w:rFonts w:ascii="Century Gothic" w:eastAsia="Calibri" w:hAnsi="Century Gothic" w:cs="Arial"/>
                      <w:color w:val="00000A"/>
                      <w:sz w:val="16"/>
                      <w:szCs w:val="16"/>
                      <w:lang w:eastAsia="es-ES"/>
                    </w:rPr>
                    <w:t>° / +</w:t>
                  </w:r>
                  <w:r>
                    <w:rPr>
                      <w:rFonts w:ascii="Century Gothic" w:eastAsia="Calibri" w:hAnsi="Century Gothic" w:cs="Arial"/>
                      <w:color w:val="00000A"/>
                      <w:sz w:val="16"/>
                      <w:szCs w:val="16"/>
                      <w:lang w:eastAsia="es-ES"/>
                    </w:rPr>
                    <w:t>3</w:t>
                  </w:r>
                  <w:r w:rsidRPr="00782DB0">
                    <w:rPr>
                      <w:rFonts w:ascii="Century Gothic" w:eastAsia="Calibri" w:hAnsi="Century Gothic" w:cs="Arial"/>
                      <w:color w:val="00000A"/>
                      <w:sz w:val="16"/>
                      <w:szCs w:val="16"/>
                      <w:lang w:eastAsia="es-ES"/>
                    </w:rPr>
                    <w:t xml:space="preserve">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1F06F3" w:rsidRPr="00782DB0" w14:paraId="77446883"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5C01D774"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DB36C09"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posa piernas de -90° / +20°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1F06F3" w:rsidRPr="00782DB0" w14:paraId="632F750B"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166A623A"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0A470FA2"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TRENDELENBURG/TRENDELENBURG INVERSO -30° / +30°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1F06F3" w:rsidRPr="00782DB0" w14:paraId="33744320"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2EAA13DE"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DC90291" w14:textId="77777777" w:rsidR="001F06F3" w:rsidRPr="00782DB0" w:rsidRDefault="001F06F3" w:rsidP="00383D7A">
                  <w:pPr>
                    <w:pStyle w:val="Prrafodelista"/>
                    <w:numPr>
                      <w:ilvl w:val="0"/>
                      <w:numId w:val="143"/>
                    </w:numPr>
                    <w:ind w:left="214" w:hanging="214"/>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Movimiento de inclinación lateral -20° / +20°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rango</w:t>
                  </w:r>
                </w:p>
              </w:tc>
            </w:tr>
            <w:tr w:rsidR="001F06F3" w:rsidRPr="00782DB0" w14:paraId="2646455C"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0E400349"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8CAC722"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Elevación renal regulable 110 mm </w:t>
                  </w:r>
                  <w:r>
                    <w:rPr>
                      <w:rFonts w:ascii="Century Gothic" w:eastAsia="Calibri" w:hAnsi="Century Gothic" w:cs="Arial"/>
                      <w:color w:val="00000A"/>
                      <w:sz w:val="16"/>
                      <w:szCs w:val="16"/>
                      <w:lang w:eastAsia="es-ES"/>
                    </w:rPr>
                    <w:t>o mayor.</w:t>
                  </w:r>
                </w:p>
              </w:tc>
            </w:tr>
            <w:tr w:rsidR="001F06F3" w:rsidRPr="00782DB0" w14:paraId="183BDBD0"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70DFA460"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EB1DB6E"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Movimiento FLEX y REFLEX, posición de litotomía (posición de silla de playa)</w:t>
                  </w:r>
                </w:p>
              </w:tc>
            </w:tr>
            <w:tr w:rsidR="001F06F3" w:rsidRPr="00782DB0" w14:paraId="3F4A4346"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4B6C6DAA"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19B7E7F4"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Indicador de orientación de posición de paciente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1F06F3" w:rsidRPr="00782DB0" w14:paraId="3C59DDBB"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1F03A0C9"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693BF604"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Indicadores luminosos del estado de la batería en la propia mesa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1F06F3" w:rsidRPr="00782DB0" w14:paraId="57BDEBB9"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5E9C2673"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277BE99D"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sistema de freno por medio del control remoto </w:t>
                  </w:r>
                </w:p>
              </w:tc>
            </w:tr>
            <w:tr w:rsidR="001F06F3" w:rsidRPr="00782DB0" w14:paraId="5A110235"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2C09012F"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707F2DE8"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sistema de anticolisión inteligente para emergencia.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p>
              </w:tc>
            </w:tr>
            <w:tr w:rsidR="001F06F3" w:rsidRPr="00782DB0" w14:paraId="52840F1B" w14:textId="77777777" w:rsidTr="001F06F3">
              <w:trPr>
                <w:trHeight w:val="53"/>
              </w:trPr>
              <w:tc>
                <w:tcPr>
                  <w:tcW w:w="1590" w:type="dxa"/>
                  <w:vMerge/>
                  <w:tcBorders>
                    <w:top w:val="nil"/>
                    <w:left w:val="single" w:sz="4" w:space="0" w:color="auto"/>
                    <w:bottom w:val="single" w:sz="4" w:space="0" w:color="auto"/>
                    <w:right w:val="single" w:sz="4" w:space="0" w:color="auto"/>
                  </w:tcBorders>
                  <w:vAlign w:val="center"/>
                </w:tcPr>
                <w:p w14:paraId="598E9EDE" w14:textId="77777777" w:rsidR="001F06F3" w:rsidRPr="00782DB0" w:rsidRDefault="001F06F3" w:rsidP="001F06F3">
                  <w:pPr>
                    <w:jc w:val="both"/>
                    <w:rPr>
                      <w:rFonts w:ascii="Century Gothic" w:hAnsi="Century Gothic" w:cs="Calibri"/>
                      <w:b/>
                      <w:bCs/>
                      <w:color w:val="000000"/>
                      <w:sz w:val="16"/>
                      <w:szCs w:val="16"/>
                      <w:lang w:eastAsia="es-BO"/>
                    </w:rPr>
                  </w:pPr>
                </w:p>
              </w:tc>
              <w:tc>
                <w:tcPr>
                  <w:tcW w:w="5303" w:type="dxa"/>
                  <w:tcBorders>
                    <w:top w:val="nil"/>
                    <w:left w:val="nil"/>
                    <w:bottom w:val="single" w:sz="4" w:space="0" w:color="auto"/>
                    <w:right w:val="single" w:sz="4" w:space="0" w:color="auto"/>
                  </w:tcBorders>
                  <w:shd w:val="clear" w:color="auto" w:fill="auto"/>
                </w:tcPr>
                <w:p w14:paraId="4F718EE7" w14:textId="77777777" w:rsidR="001F06F3" w:rsidRPr="00782DB0" w:rsidRDefault="001F06F3" w:rsidP="00383D7A">
                  <w:pPr>
                    <w:pStyle w:val="Prrafodelista"/>
                    <w:numPr>
                      <w:ilvl w:val="0"/>
                      <w:numId w:val="14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Bloqueo automático de la mesa al finalizar su uso (</w:t>
                  </w:r>
                  <w:r>
                    <w:rPr>
                      <w:rFonts w:ascii="Century Gothic" w:eastAsia="Calibri" w:hAnsi="Century Gothic" w:cs="Arial"/>
                      <w:color w:val="00000A"/>
                      <w:sz w:val="16"/>
                      <w:szCs w:val="16"/>
                      <w:lang w:eastAsia="es-ES"/>
                    </w:rPr>
                    <w:t>según fabricante</w:t>
                  </w:r>
                  <w:r w:rsidRPr="00782DB0">
                    <w:rPr>
                      <w:rFonts w:ascii="Century Gothic" w:eastAsia="Calibri" w:hAnsi="Century Gothic" w:cs="Arial"/>
                      <w:color w:val="00000A"/>
                      <w:sz w:val="16"/>
                      <w:szCs w:val="16"/>
                      <w:lang w:eastAsia="es-ES"/>
                    </w:rPr>
                    <w:t>)</w:t>
                  </w:r>
                  <w:r w:rsidRPr="00782DB0" w:rsidDel="00FF321D">
                    <w:rPr>
                      <w:rFonts w:ascii="Century Gothic" w:eastAsia="Calibri" w:hAnsi="Century Gothic" w:cs="Arial"/>
                      <w:color w:val="00000A"/>
                      <w:sz w:val="16"/>
                      <w:szCs w:val="16"/>
                      <w:lang w:eastAsia="es-ES"/>
                    </w:rPr>
                    <w:t xml:space="preserve"> </w:t>
                  </w:r>
                </w:p>
              </w:tc>
            </w:tr>
            <w:tr w:rsidR="001F06F3" w:rsidRPr="00782DB0" w14:paraId="47C4B40A" w14:textId="77777777" w:rsidTr="001F06F3">
              <w:trPr>
                <w:trHeight w:val="53"/>
              </w:trPr>
              <w:tc>
                <w:tcPr>
                  <w:tcW w:w="1590" w:type="dxa"/>
                  <w:tcBorders>
                    <w:top w:val="single" w:sz="4" w:space="0" w:color="auto"/>
                    <w:left w:val="single" w:sz="4" w:space="0" w:color="auto"/>
                    <w:bottom w:val="single" w:sz="4" w:space="0" w:color="auto"/>
                    <w:right w:val="single" w:sz="4" w:space="0" w:color="auto"/>
                  </w:tcBorders>
                  <w:vAlign w:val="center"/>
                </w:tcPr>
                <w:p w14:paraId="2F445AD2"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lastRenderedPageBreak/>
                    <w:t>Alimentación eléctrica</w:t>
                  </w:r>
                </w:p>
              </w:tc>
              <w:tc>
                <w:tcPr>
                  <w:tcW w:w="5303" w:type="dxa"/>
                  <w:tcBorders>
                    <w:top w:val="nil"/>
                    <w:left w:val="nil"/>
                    <w:bottom w:val="single" w:sz="4" w:space="0" w:color="auto"/>
                    <w:right w:val="single" w:sz="4" w:space="0" w:color="auto"/>
                  </w:tcBorders>
                  <w:shd w:val="clear" w:color="auto" w:fill="auto"/>
                  <w:vAlign w:val="center"/>
                </w:tcPr>
                <w:p w14:paraId="6C5D0639" w14:textId="77777777" w:rsidR="001F06F3" w:rsidRPr="005B3249" w:rsidRDefault="001F06F3" w:rsidP="001F06F3">
                  <w:pPr>
                    <w:contextualSpacing/>
                    <w:jc w:val="both"/>
                    <w:rPr>
                      <w:rFonts w:ascii="Century Gothic" w:hAnsi="Century Gothic" w:cs="Calibri"/>
                      <w:color w:val="00000A"/>
                      <w:sz w:val="16"/>
                      <w:szCs w:val="16"/>
                      <w:lang w:eastAsia="es-BO"/>
                    </w:rPr>
                  </w:pPr>
                  <w:r w:rsidRPr="00782B49">
                    <w:rPr>
                      <w:rFonts w:ascii="Century Gothic" w:hAnsi="Century Gothic" w:cs="Calibri"/>
                      <w:color w:val="00000A"/>
                      <w:sz w:val="16"/>
                      <w:szCs w:val="16"/>
                      <w:lang w:eastAsia="es-BO"/>
                    </w:rPr>
                    <w:t>Alimentación eléctrica</w:t>
                  </w:r>
                  <w:r>
                    <w:rPr>
                      <w:rFonts w:ascii="Century Gothic" w:hAnsi="Century Gothic" w:cs="Calibri"/>
                      <w:color w:val="00000A"/>
                      <w:sz w:val="16"/>
                      <w:szCs w:val="16"/>
                      <w:lang w:eastAsia="es-BO"/>
                    </w:rPr>
                    <w:t xml:space="preserve"> AC 90V</w:t>
                  </w:r>
                  <w:r w:rsidRPr="00782B49">
                    <w:rPr>
                      <w:rFonts w:ascii="Century Gothic" w:hAnsi="Century Gothic" w:cs="Calibri"/>
                      <w:color w:val="00000A"/>
                      <w:sz w:val="16"/>
                      <w:szCs w:val="16"/>
                      <w:lang w:eastAsia="es-BO"/>
                    </w:rPr>
                    <w:t xml:space="preserve"> 2</w:t>
                  </w:r>
                  <w:r>
                    <w:rPr>
                      <w:rFonts w:ascii="Century Gothic" w:hAnsi="Century Gothic" w:cs="Calibri"/>
                      <w:color w:val="00000A"/>
                      <w:sz w:val="16"/>
                      <w:szCs w:val="16"/>
                      <w:lang w:eastAsia="es-BO"/>
                    </w:rPr>
                    <w:t>4</w:t>
                  </w:r>
                  <w:r w:rsidRPr="00782B49">
                    <w:rPr>
                      <w:rFonts w:ascii="Century Gothic" w:hAnsi="Century Gothic" w:cs="Calibri"/>
                      <w:color w:val="00000A"/>
                      <w:sz w:val="16"/>
                      <w:szCs w:val="16"/>
                      <w:lang w:eastAsia="es-BO"/>
                    </w:rPr>
                    <w:t>0</w:t>
                  </w:r>
                  <w:r>
                    <w:rPr>
                      <w:rFonts w:ascii="Century Gothic" w:hAnsi="Century Gothic" w:cs="Calibri"/>
                      <w:color w:val="00000A"/>
                      <w:sz w:val="16"/>
                      <w:szCs w:val="16"/>
                      <w:lang w:eastAsia="es-BO"/>
                    </w:rPr>
                    <w:t xml:space="preserve">V </w:t>
                  </w:r>
                  <w:r w:rsidRPr="00782B49">
                    <w:rPr>
                      <w:rFonts w:ascii="Century Gothic" w:hAnsi="Century Gothic" w:cs="Calibri"/>
                      <w:color w:val="00000A"/>
                      <w:sz w:val="16"/>
                      <w:szCs w:val="16"/>
                      <w:lang w:eastAsia="es-BO"/>
                    </w:rPr>
                    <w:t xml:space="preserve">50hz </w:t>
                  </w:r>
                </w:p>
              </w:tc>
            </w:tr>
            <w:tr w:rsidR="001F06F3" w:rsidRPr="00782DB0" w14:paraId="727B06E4" w14:textId="77777777" w:rsidTr="001F06F3">
              <w:trPr>
                <w:trHeight w:val="376"/>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603BBCDF" w14:textId="77777777" w:rsidR="001F06F3" w:rsidRPr="00782DB0" w:rsidRDefault="001F06F3" w:rsidP="001F06F3">
                  <w:pPr>
                    <w:rPr>
                      <w:rFonts w:ascii="Century Gothic" w:hAnsi="Century Gothic" w:cs="Calibri"/>
                      <w:b/>
                      <w:bCs/>
                      <w:color w:val="000000"/>
                      <w:sz w:val="16"/>
                      <w:szCs w:val="16"/>
                      <w:lang w:eastAsia="es-BO"/>
                    </w:rPr>
                  </w:pPr>
                  <w:r w:rsidRPr="00782DB0">
                    <w:rPr>
                      <w:rFonts w:ascii="Century Gothic" w:hAnsi="Century Gothic" w:cs="Calibri"/>
                      <w:b/>
                      <w:bCs/>
                      <w:color w:val="00000A"/>
                      <w:sz w:val="16"/>
                      <w:szCs w:val="16"/>
                      <w:lang w:eastAsia="es-BO"/>
                    </w:rPr>
                    <w:t>Consumibles o repuestos</w:t>
                  </w:r>
                </w:p>
                <w:p w14:paraId="6EC99DA9" w14:textId="77777777" w:rsidR="001F06F3" w:rsidRPr="00782DB0" w:rsidRDefault="001F06F3" w:rsidP="001F06F3">
                  <w:pPr>
                    <w:rPr>
                      <w:rFonts w:ascii="Century Gothic" w:hAnsi="Century Gothic" w:cs="Calibri"/>
                      <w:sz w:val="16"/>
                      <w:szCs w:val="16"/>
                      <w:lang w:eastAsia="es-BO"/>
                    </w:rPr>
                  </w:pPr>
                </w:p>
                <w:p w14:paraId="47B256C1" w14:textId="77777777" w:rsidR="001F06F3" w:rsidRPr="00782DB0" w:rsidRDefault="001F06F3" w:rsidP="001F06F3">
                  <w:pPr>
                    <w:rPr>
                      <w:rFonts w:ascii="Century Gothic" w:hAnsi="Century Gothic" w:cs="Calibri"/>
                      <w:b/>
                      <w:bCs/>
                      <w:color w:val="000000"/>
                      <w:sz w:val="16"/>
                      <w:szCs w:val="16"/>
                      <w:lang w:eastAsia="es-BO"/>
                    </w:rPr>
                  </w:pPr>
                </w:p>
                <w:p w14:paraId="1FB6F56B" w14:textId="77777777" w:rsidR="001F06F3" w:rsidRPr="00782DB0" w:rsidRDefault="001F06F3" w:rsidP="001F06F3">
                  <w:pPr>
                    <w:rPr>
                      <w:rFonts w:ascii="Century Gothic" w:hAnsi="Century Gothic" w:cs="Calibri"/>
                      <w:b/>
                      <w:bCs/>
                      <w:color w:val="000000"/>
                      <w:sz w:val="16"/>
                      <w:szCs w:val="16"/>
                      <w:lang w:eastAsia="es-BO"/>
                    </w:rPr>
                  </w:pPr>
                </w:p>
                <w:p w14:paraId="48F1D267" w14:textId="77777777" w:rsidR="001F06F3" w:rsidRPr="00782DB0" w:rsidRDefault="001F06F3" w:rsidP="001F06F3">
                  <w:pPr>
                    <w:rPr>
                      <w:rFonts w:ascii="Century Gothic" w:hAnsi="Century Gothic" w:cs="Calibri"/>
                      <w:sz w:val="16"/>
                      <w:szCs w:val="16"/>
                      <w:lang w:eastAsia="es-BO"/>
                    </w:rPr>
                  </w:pPr>
                </w:p>
              </w:tc>
              <w:tc>
                <w:tcPr>
                  <w:tcW w:w="5303" w:type="dxa"/>
                  <w:tcBorders>
                    <w:top w:val="nil"/>
                    <w:left w:val="nil"/>
                    <w:bottom w:val="single" w:sz="4" w:space="0" w:color="auto"/>
                    <w:right w:val="single" w:sz="4" w:space="0" w:color="auto"/>
                  </w:tcBorders>
                  <w:shd w:val="clear" w:color="auto" w:fill="auto"/>
                  <w:vAlign w:val="center"/>
                  <w:hideMark/>
                </w:tcPr>
                <w:p w14:paraId="00218CAB"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ortopedia / traumatología.</w:t>
                  </w:r>
                </w:p>
                <w:p w14:paraId="221E280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ginecología.</w:t>
                  </w:r>
                </w:p>
                <w:p w14:paraId="79F27F50"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arco o barra de anestesia.</w:t>
                  </w:r>
                </w:p>
                <w:p w14:paraId="670B286E"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soporte de infusión.</w:t>
                  </w:r>
                </w:p>
                <w:p w14:paraId="321AF44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2 reposa brazos.</w:t>
                  </w:r>
                </w:p>
                <w:p w14:paraId="4F1A2C59"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set de correas para el cuerpo y manos.</w:t>
                  </w:r>
                </w:p>
                <w:p w14:paraId="3A24230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porta </w:t>
                  </w:r>
                  <w:proofErr w:type="spellStart"/>
                  <w:r w:rsidRPr="00782DB0">
                    <w:rPr>
                      <w:rFonts w:ascii="Century Gothic" w:eastAsia="Century Gothic" w:hAnsi="Century Gothic" w:cs="Century Gothic"/>
                      <w:color w:val="000000"/>
                      <w:sz w:val="16"/>
                      <w:szCs w:val="16"/>
                      <w:lang w:eastAsia="es-BO"/>
                    </w:rPr>
                    <w:t>cassette</w:t>
                  </w:r>
                  <w:proofErr w:type="spellEnd"/>
                  <w:r w:rsidRPr="00782DB0">
                    <w:rPr>
                      <w:rFonts w:ascii="Century Gothic" w:eastAsia="Century Gothic" w:hAnsi="Century Gothic" w:cs="Century Gothic"/>
                      <w:color w:val="000000"/>
                      <w:sz w:val="16"/>
                      <w:szCs w:val="16"/>
                      <w:lang w:eastAsia="es-BO"/>
                    </w:rPr>
                    <w:t xml:space="preserve"> de rayos x.</w:t>
                  </w:r>
                </w:p>
                <w:p w14:paraId="1760B570"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2 descansos laterales.</w:t>
                  </w:r>
                </w:p>
                <w:p w14:paraId="741D40C2"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Tablet o panel de control de movimientos. </w:t>
                  </w:r>
                </w:p>
                <w:p w14:paraId="214A3FB9"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soporte de cabecera (desmontable)</w:t>
                  </w:r>
                </w:p>
                <w:p w14:paraId="387B6FC1"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par de soportes de piernas (desmontables) </w:t>
                  </w:r>
                </w:p>
              </w:tc>
            </w:tr>
          </w:tbl>
          <w:tbl>
            <w:tblPr>
              <w:tblStyle w:val="10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5697"/>
            </w:tblGrid>
            <w:tr w:rsidR="001F06F3" w:rsidRPr="00782DB0" w14:paraId="2BA998E1" w14:textId="77777777" w:rsidTr="001F06F3">
              <w:trPr>
                <w:trHeight w:val="425"/>
              </w:trPr>
              <w:tc>
                <w:tcPr>
                  <w:tcW w:w="5000" w:type="pct"/>
                  <w:gridSpan w:val="2"/>
                  <w:shd w:val="clear" w:color="auto" w:fill="auto"/>
                  <w:vAlign w:val="center"/>
                </w:tcPr>
                <w:p w14:paraId="74C4597A"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1F06F3" w:rsidRPr="00782DB0" w14:paraId="72CAFC89" w14:textId="77777777" w:rsidTr="001F06F3">
              <w:trPr>
                <w:trHeight w:val="630"/>
              </w:trPr>
              <w:tc>
                <w:tcPr>
                  <w:tcW w:w="849" w:type="pct"/>
                  <w:vAlign w:val="center"/>
                </w:tcPr>
                <w:p w14:paraId="245AB772"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51" w:type="pct"/>
                </w:tcPr>
                <w:p w14:paraId="473C63B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1F06F3" w:rsidRPr="00782DB0" w14:paraId="18D23138" w14:textId="77777777" w:rsidTr="001F06F3">
              <w:trPr>
                <w:trHeight w:val="2879"/>
              </w:trPr>
              <w:tc>
                <w:tcPr>
                  <w:tcW w:w="849" w:type="pct"/>
                  <w:vAlign w:val="center"/>
                </w:tcPr>
                <w:p w14:paraId="7046FA6B"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6E01D560" w14:textId="77777777" w:rsidR="001F06F3" w:rsidRPr="00782DB0" w:rsidRDefault="001F06F3" w:rsidP="001F06F3">
                  <w:pPr>
                    <w:rPr>
                      <w:rFonts w:ascii="Century Gothic" w:eastAsia="Century Gothic" w:hAnsi="Century Gothic" w:cs="Century Gothic"/>
                      <w:sz w:val="16"/>
                      <w:szCs w:val="16"/>
                    </w:rPr>
                  </w:pPr>
                </w:p>
              </w:tc>
              <w:tc>
                <w:tcPr>
                  <w:tcW w:w="4151" w:type="pct"/>
                </w:tcPr>
                <w:p w14:paraId="5763C37A"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294F060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 </w:t>
                  </w:r>
                </w:p>
                <w:p w14:paraId="57A7D552"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5CAF9842"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57710447"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5BDEBA4" w14:textId="77777777" w:rsidR="001F06F3" w:rsidRPr="00782DB0" w:rsidRDefault="001F06F3" w:rsidP="001F06F3">
                  <w:pPr>
                    <w:jc w:val="both"/>
                    <w:rPr>
                      <w:rFonts w:ascii="Century Gothic" w:hAnsi="Century Gothic"/>
                      <w:sz w:val="16"/>
                      <w:szCs w:val="16"/>
                    </w:rPr>
                  </w:pPr>
                </w:p>
                <w:p w14:paraId="0205AFE0"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2F38C7D1" w14:textId="77777777" w:rsidR="001F06F3" w:rsidRPr="00782DB0" w:rsidRDefault="001F06F3" w:rsidP="001F06F3">
                  <w:pPr>
                    <w:jc w:val="both"/>
                    <w:rPr>
                      <w:rFonts w:ascii="Century Gothic" w:hAnsi="Century Gothic"/>
                      <w:sz w:val="16"/>
                      <w:szCs w:val="16"/>
                    </w:rPr>
                  </w:pPr>
                </w:p>
                <w:p w14:paraId="3056738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7F9B8B6F" w14:textId="77777777" w:rsidR="001F06F3" w:rsidRPr="00782DB0" w:rsidRDefault="001F06F3"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0D412FC4" w14:textId="77777777" w:rsidR="001F06F3" w:rsidRPr="00782DB0" w:rsidRDefault="001F06F3" w:rsidP="001F06F3">
                  <w:pPr>
                    <w:rPr>
                      <w:rFonts w:ascii="Century Gothic" w:hAnsi="Century Gothic"/>
                      <w:sz w:val="16"/>
                      <w:szCs w:val="16"/>
                    </w:rPr>
                  </w:pPr>
                </w:p>
              </w:tc>
            </w:tr>
            <w:tr w:rsidR="001F06F3" w:rsidRPr="00782DB0" w14:paraId="5ACC7426" w14:textId="77777777" w:rsidTr="001F06F3">
              <w:trPr>
                <w:trHeight w:val="1266"/>
              </w:trPr>
              <w:tc>
                <w:tcPr>
                  <w:tcW w:w="849" w:type="pct"/>
                  <w:vAlign w:val="center"/>
                </w:tcPr>
                <w:p w14:paraId="52B701F7"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51" w:type="pct"/>
                  <w:shd w:val="clear" w:color="auto" w:fill="auto"/>
                </w:tcPr>
                <w:p w14:paraId="51D34BA7"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320A273A" w14:textId="77777777" w:rsidR="001F06F3" w:rsidRPr="00782DB0" w:rsidRDefault="001F06F3" w:rsidP="001F06F3">
                  <w:pPr>
                    <w:jc w:val="both"/>
                    <w:rPr>
                      <w:rFonts w:ascii="Century Gothic" w:hAnsi="Century Gothic"/>
                      <w:sz w:val="16"/>
                      <w:szCs w:val="16"/>
                    </w:rPr>
                  </w:pPr>
                </w:p>
                <w:p w14:paraId="4A8FA294"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035CDEB0"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1CD7AE07"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193BFCD7"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bien ofertado (original).</w:t>
                  </w:r>
                </w:p>
                <w:p w14:paraId="2D5F83B9" w14:textId="77777777" w:rsidR="001F06F3" w:rsidRPr="00782DB0" w:rsidRDefault="001F06F3" w:rsidP="001F06F3">
                  <w:pPr>
                    <w:jc w:val="both"/>
                    <w:rPr>
                      <w:rFonts w:ascii="Century Gothic" w:hAnsi="Century Gothic"/>
                      <w:sz w:val="16"/>
                      <w:szCs w:val="16"/>
                    </w:rPr>
                  </w:pPr>
                </w:p>
                <w:p w14:paraId="444D0BDA"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6B60DF84" w14:textId="77777777" w:rsidTr="001F06F3">
              <w:trPr>
                <w:trHeight w:val="708"/>
              </w:trPr>
              <w:tc>
                <w:tcPr>
                  <w:tcW w:w="849" w:type="pct"/>
                  <w:vAlign w:val="center"/>
                </w:tcPr>
                <w:p w14:paraId="7090BA5B"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51" w:type="pct"/>
                  <w:shd w:val="clear" w:color="auto" w:fill="auto"/>
                </w:tcPr>
                <w:p w14:paraId="7B4A2C1E"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678B6CDD" w14:textId="77777777" w:rsidR="001F06F3" w:rsidRPr="00782DB0" w:rsidRDefault="001F06F3" w:rsidP="001F06F3">
                  <w:pPr>
                    <w:jc w:val="both"/>
                    <w:rPr>
                      <w:rFonts w:ascii="Century Gothic" w:hAnsi="Century Gothic"/>
                      <w:sz w:val="16"/>
                      <w:szCs w:val="16"/>
                    </w:rPr>
                  </w:pPr>
                </w:p>
                <w:p w14:paraId="6ADC3EC3"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w:t>
                  </w:r>
                  <w:r w:rsidRPr="00782DB0">
                    <w:rPr>
                      <w:rFonts w:ascii="Century Gothic" w:eastAsia="Century Gothic" w:hAnsi="Century Gothic" w:cs="Century Gothic"/>
                      <w:sz w:val="16"/>
                      <w:szCs w:val="16"/>
                    </w:rPr>
                    <w:lastRenderedPageBreak/>
                    <w:t xml:space="preserve">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1E60AEEF" w14:textId="77777777" w:rsidR="001F06F3" w:rsidRPr="00782DB0" w:rsidRDefault="001F06F3" w:rsidP="001F06F3">
                  <w:pPr>
                    <w:pStyle w:val="Prrafodelista"/>
                    <w:ind w:left="360"/>
                    <w:jc w:val="both"/>
                    <w:rPr>
                      <w:rFonts w:ascii="Century Gothic" w:eastAsia="Century Gothic" w:hAnsi="Century Gothic" w:cs="Century Gothic"/>
                      <w:sz w:val="16"/>
                      <w:szCs w:val="16"/>
                    </w:rPr>
                  </w:pPr>
                </w:p>
                <w:p w14:paraId="7E23D678"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FE7BD05" w14:textId="77777777" w:rsidR="001F06F3" w:rsidRPr="00782DB0" w:rsidRDefault="001F06F3" w:rsidP="001F06F3">
                  <w:pPr>
                    <w:pStyle w:val="Prrafodelista"/>
                    <w:ind w:left="360"/>
                    <w:jc w:val="both"/>
                    <w:rPr>
                      <w:rFonts w:ascii="Century Gothic" w:eastAsia="Century Gothic" w:hAnsi="Century Gothic" w:cs="Century Gothic"/>
                      <w:sz w:val="16"/>
                      <w:szCs w:val="16"/>
                    </w:rPr>
                  </w:pPr>
                </w:p>
                <w:p w14:paraId="384B335F"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37FE9316" w14:textId="77777777" w:rsidR="001F06F3" w:rsidRPr="00782DB0" w:rsidRDefault="001F06F3" w:rsidP="001F06F3">
                  <w:pPr>
                    <w:jc w:val="both"/>
                    <w:rPr>
                      <w:rFonts w:ascii="Century Gothic" w:hAnsi="Century Gothic"/>
                      <w:sz w:val="16"/>
                      <w:szCs w:val="16"/>
                    </w:rPr>
                  </w:pPr>
                </w:p>
                <w:p w14:paraId="3C5D8916"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46F54CB5" w14:textId="77777777" w:rsidTr="001F06F3">
              <w:trPr>
                <w:trHeight w:val="1133"/>
              </w:trPr>
              <w:tc>
                <w:tcPr>
                  <w:tcW w:w="849" w:type="pct"/>
                  <w:vAlign w:val="center"/>
                </w:tcPr>
                <w:p w14:paraId="7E6BB293"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4151" w:type="pct"/>
                </w:tcPr>
                <w:p w14:paraId="04AEB9B3"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3E16CB17" w14:textId="77777777" w:rsidR="001F06F3" w:rsidRPr="00782DB0" w:rsidRDefault="001F06F3" w:rsidP="001F06F3">
                  <w:pPr>
                    <w:jc w:val="both"/>
                    <w:rPr>
                      <w:rFonts w:ascii="Century Gothic" w:hAnsi="Century Gothic"/>
                      <w:sz w:val="16"/>
                      <w:szCs w:val="16"/>
                    </w:rPr>
                  </w:pPr>
                </w:p>
                <w:p w14:paraId="0B79FAA4" w14:textId="77777777" w:rsidR="001F06F3" w:rsidRPr="00782DB0" w:rsidRDefault="001F06F3"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61910B6A" w14:textId="77777777" w:rsidR="001F06F3" w:rsidRPr="00782DB0" w:rsidRDefault="001F06F3" w:rsidP="001F06F3">
                  <w:pPr>
                    <w:pStyle w:val="Prrafodelista"/>
                    <w:jc w:val="both"/>
                    <w:rPr>
                      <w:rFonts w:ascii="Century Gothic" w:hAnsi="Century Gothic"/>
                      <w:sz w:val="16"/>
                      <w:szCs w:val="16"/>
                    </w:rPr>
                  </w:pPr>
                </w:p>
                <w:p w14:paraId="146FD74C" w14:textId="77777777" w:rsidR="001F06F3" w:rsidRPr="00782DB0" w:rsidRDefault="001F06F3"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21A346C4" w14:textId="77777777" w:rsidR="001F06F3" w:rsidRPr="00782DB0" w:rsidRDefault="001F06F3" w:rsidP="001F06F3">
                  <w:pPr>
                    <w:jc w:val="both"/>
                    <w:rPr>
                      <w:rFonts w:ascii="Century Gothic" w:hAnsi="Century Gothic"/>
                      <w:sz w:val="16"/>
                      <w:szCs w:val="16"/>
                    </w:rPr>
                  </w:pPr>
                </w:p>
                <w:p w14:paraId="0FDEA3F9"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6B4547F8" w14:textId="77777777" w:rsidR="001F06F3" w:rsidRPr="00782DB0" w:rsidRDefault="001F06F3" w:rsidP="001F06F3">
                  <w:pPr>
                    <w:pStyle w:val="Prrafodelista"/>
                    <w:rPr>
                      <w:rFonts w:ascii="Century Gothic" w:hAnsi="Century Gothic"/>
                      <w:sz w:val="16"/>
                      <w:szCs w:val="16"/>
                    </w:rPr>
                  </w:pPr>
                </w:p>
                <w:p w14:paraId="5BE6DDFE" w14:textId="77777777" w:rsidR="001F06F3" w:rsidRPr="00782DB0" w:rsidRDefault="001F06F3"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631254493"/>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42DF3E80" w14:textId="77777777" w:rsidR="001F06F3" w:rsidRPr="00782DB0" w:rsidRDefault="001F06F3" w:rsidP="001F06F3">
                  <w:pPr>
                    <w:pStyle w:val="Prrafodelista"/>
                    <w:ind w:left="360"/>
                    <w:jc w:val="both"/>
                    <w:rPr>
                      <w:rFonts w:ascii="Century Gothic" w:hAnsi="Century Gothic"/>
                      <w:sz w:val="16"/>
                      <w:szCs w:val="16"/>
                    </w:rPr>
                  </w:pPr>
                </w:p>
                <w:p w14:paraId="096D9D8E" w14:textId="77777777" w:rsidR="001F06F3" w:rsidRPr="00782DB0" w:rsidRDefault="001F06F3"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D41F706" w14:textId="77777777" w:rsidR="001F06F3" w:rsidRPr="00782DB0" w:rsidRDefault="001F06F3" w:rsidP="001F06F3">
                  <w:pPr>
                    <w:pStyle w:val="Prrafodelista"/>
                    <w:rPr>
                      <w:rFonts w:ascii="Century Gothic" w:hAnsi="Century Gothic"/>
                      <w:sz w:val="16"/>
                      <w:szCs w:val="16"/>
                    </w:rPr>
                  </w:pPr>
                </w:p>
                <w:p w14:paraId="76AE81F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1FBD9477" w14:textId="77777777" w:rsidR="001F06F3" w:rsidRPr="00782DB0" w:rsidRDefault="001F06F3"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1F06F3" w:rsidRPr="00782DB0" w14:paraId="4ACEE492" w14:textId="77777777" w:rsidTr="001F06F3">
              <w:trPr>
                <w:trHeight w:val="307"/>
              </w:trPr>
              <w:tc>
                <w:tcPr>
                  <w:tcW w:w="849" w:type="pct"/>
                  <w:vAlign w:val="center"/>
                </w:tcPr>
                <w:p w14:paraId="4B8C8D6D"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151" w:type="pct"/>
                </w:tcPr>
                <w:p w14:paraId="6A1A67F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w:t>
                  </w:r>
                  <w:r w:rsidRPr="00782DB0">
                    <w:rPr>
                      <w:rFonts w:ascii="Century Gothic" w:hAnsi="Century Gothic"/>
                      <w:sz w:val="16"/>
                      <w:szCs w:val="16"/>
                    </w:rPr>
                    <w:lastRenderedPageBreak/>
                    <w:t xml:space="preserve">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12142323" w14:textId="77777777" w:rsidR="001F06F3" w:rsidRPr="00782DB0" w:rsidRDefault="001F06F3" w:rsidP="001F06F3">
                  <w:pPr>
                    <w:jc w:val="both"/>
                    <w:rPr>
                      <w:rFonts w:ascii="Century Gothic" w:hAnsi="Century Gothic"/>
                      <w:sz w:val="16"/>
                      <w:szCs w:val="16"/>
                    </w:rPr>
                  </w:pPr>
                </w:p>
                <w:p w14:paraId="2994C178"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3D879013" w14:textId="77777777" w:rsidTr="001F06F3">
              <w:trPr>
                <w:trHeight w:val="1642"/>
              </w:trPr>
              <w:tc>
                <w:tcPr>
                  <w:tcW w:w="849" w:type="pct"/>
                  <w:vAlign w:val="center"/>
                </w:tcPr>
                <w:p w14:paraId="7E2395EB" w14:textId="77777777" w:rsidR="001F06F3" w:rsidRPr="00782DB0" w:rsidRDefault="001F06F3"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y/o consumibles</w:t>
                  </w:r>
                </w:p>
              </w:tc>
              <w:tc>
                <w:tcPr>
                  <w:tcW w:w="4151" w:type="pct"/>
                </w:tcPr>
                <w:p w14:paraId="363B5341"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1CF5BA42" w14:textId="77777777" w:rsidR="001F06F3" w:rsidRPr="00782DB0" w:rsidRDefault="001F06F3" w:rsidP="001F06F3">
                  <w:pPr>
                    <w:jc w:val="both"/>
                    <w:rPr>
                      <w:rFonts w:ascii="Century Gothic" w:hAnsi="Century Gothic"/>
                      <w:sz w:val="16"/>
                      <w:szCs w:val="16"/>
                    </w:rPr>
                  </w:pPr>
                </w:p>
                <w:p w14:paraId="19F7410F" w14:textId="77777777" w:rsidR="001F06F3" w:rsidRPr="00782DB0" w:rsidRDefault="001F06F3"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3A7C48AA" w14:textId="77777777" w:rsidTr="001F06F3">
              <w:trPr>
                <w:trHeight w:val="132"/>
              </w:trPr>
              <w:tc>
                <w:tcPr>
                  <w:tcW w:w="849" w:type="pct"/>
                  <w:vAlign w:val="center"/>
                </w:tcPr>
                <w:p w14:paraId="14AF0884"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51" w:type="pct"/>
                </w:tcPr>
                <w:p w14:paraId="19E65ABD"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3533D3A3" w14:textId="77777777" w:rsidR="001F06F3" w:rsidRPr="00782DB0" w:rsidRDefault="001F06F3" w:rsidP="001F06F3">
                  <w:pPr>
                    <w:jc w:val="both"/>
                    <w:rPr>
                      <w:rFonts w:ascii="Century Gothic" w:eastAsia="Century Gothic" w:hAnsi="Century Gothic" w:cs="Century Gothic"/>
                      <w:sz w:val="16"/>
                      <w:szCs w:val="16"/>
                    </w:rPr>
                  </w:pPr>
                </w:p>
                <w:p w14:paraId="204AD8ED" w14:textId="77777777" w:rsidR="001F06F3" w:rsidRPr="00782DB0" w:rsidRDefault="001F06F3"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7270C53A" w14:textId="77777777" w:rsidR="001F06F3" w:rsidRPr="00782DB0" w:rsidRDefault="001F06F3" w:rsidP="001F06F3">
                  <w:pPr>
                    <w:jc w:val="both"/>
                    <w:rPr>
                      <w:rFonts w:ascii="Century Gothic" w:eastAsia="Century Gothic" w:hAnsi="Century Gothic" w:cs="Century Gothic"/>
                      <w:sz w:val="16"/>
                      <w:szCs w:val="16"/>
                    </w:rPr>
                  </w:pPr>
                </w:p>
                <w:p w14:paraId="6B4B26B2" w14:textId="77777777" w:rsidR="001F06F3" w:rsidRPr="00782DB0" w:rsidRDefault="001F06F3"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3D1878C5" w14:textId="77777777" w:rsidR="001F06F3" w:rsidRPr="00782DB0" w:rsidRDefault="001F06F3" w:rsidP="001F06F3">
                  <w:pPr>
                    <w:pStyle w:val="Prrafodelista"/>
                    <w:rPr>
                      <w:rFonts w:ascii="Century Gothic" w:eastAsia="Century Gothic" w:hAnsi="Century Gothic" w:cs="Century Gothic"/>
                      <w:sz w:val="16"/>
                      <w:szCs w:val="16"/>
                    </w:rPr>
                  </w:pPr>
                </w:p>
                <w:p w14:paraId="6EDDEC04" w14:textId="77777777" w:rsidR="001F06F3" w:rsidRPr="00782DB0" w:rsidRDefault="001F06F3"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52B4361C" w14:textId="77777777" w:rsidR="001F06F3" w:rsidRPr="00782DB0" w:rsidRDefault="001F06F3" w:rsidP="001F06F3">
                  <w:pPr>
                    <w:pStyle w:val="Prrafodelista"/>
                    <w:jc w:val="both"/>
                    <w:rPr>
                      <w:rFonts w:ascii="Century Gothic" w:eastAsia="Century Gothic" w:hAnsi="Century Gothic" w:cs="Century Gothic"/>
                      <w:color w:val="00000A"/>
                      <w:sz w:val="16"/>
                      <w:szCs w:val="16"/>
                    </w:rPr>
                  </w:pPr>
                </w:p>
                <w:p w14:paraId="668CB64C"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F3A718D"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4023164C" w14:textId="77777777" w:rsidR="001F06F3" w:rsidRPr="00782DB0" w:rsidRDefault="001F06F3" w:rsidP="001F06F3">
                  <w:pPr>
                    <w:jc w:val="both"/>
                    <w:rPr>
                      <w:rFonts w:ascii="Century Gothic" w:eastAsia="Century Gothic" w:hAnsi="Century Gothic" w:cs="Century Gothic"/>
                      <w:sz w:val="16"/>
                      <w:szCs w:val="16"/>
                    </w:rPr>
                  </w:pPr>
                </w:p>
                <w:p w14:paraId="1D1B46EA"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5DD486D1" w14:textId="77777777" w:rsidTr="001F06F3">
              <w:trPr>
                <w:trHeight w:val="2625"/>
              </w:trPr>
              <w:tc>
                <w:tcPr>
                  <w:tcW w:w="849" w:type="pct"/>
                  <w:vAlign w:val="center"/>
                </w:tcPr>
                <w:p w14:paraId="4CFC6A70"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151" w:type="pct"/>
                </w:tcPr>
                <w:p w14:paraId="0A8C2BE0"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E7BD40B"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2F826F28"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9EF1E1C" w14:textId="77777777" w:rsidR="001F06F3" w:rsidRPr="00782DB0" w:rsidRDefault="001F06F3" w:rsidP="001F06F3">
                  <w:pPr>
                    <w:jc w:val="both"/>
                    <w:rPr>
                      <w:rFonts w:ascii="Century Gothic" w:eastAsia="Century Gothic" w:hAnsi="Century Gothic" w:cs="Century Gothic"/>
                      <w:b/>
                      <w:sz w:val="16"/>
                      <w:szCs w:val="16"/>
                    </w:rPr>
                  </w:pPr>
                </w:p>
                <w:p w14:paraId="2562E414" w14:textId="77777777" w:rsidR="001F06F3" w:rsidRPr="00782DB0" w:rsidRDefault="001F06F3"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699A7DCF" w14:textId="77777777" w:rsidTr="001F06F3">
              <w:trPr>
                <w:trHeight w:val="553"/>
              </w:trPr>
              <w:tc>
                <w:tcPr>
                  <w:tcW w:w="849" w:type="pct"/>
                  <w:vAlign w:val="center"/>
                </w:tcPr>
                <w:p w14:paraId="3D44D891"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51" w:type="pct"/>
                </w:tcPr>
                <w:p w14:paraId="153507F2"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w:t>
                  </w:r>
                  <w:r w:rsidRPr="00782DB0">
                    <w:rPr>
                      <w:rFonts w:ascii="Century Gothic" w:hAnsi="Century Gothic"/>
                      <w:sz w:val="16"/>
                      <w:szCs w:val="16"/>
                    </w:rPr>
                    <w:lastRenderedPageBreak/>
                    <w:t xml:space="preserve">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2E7E9D84" w14:textId="77777777" w:rsidR="001F06F3" w:rsidRPr="00782DB0" w:rsidRDefault="001F06F3" w:rsidP="001F06F3">
                  <w:pPr>
                    <w:jc w:val="both"/>
                    <w:rPr>
                      <w:rFonts w:ascii="Century Gothic" w:hAnsi="Century Gothic"/>
                      <w:sz w:val="16"/>
                      <w:szCs w:val="16"/>
                    </w:rPr>
                  </w:pPr>
                </w:p>
                <w:p w14:paraId="4A6D992F"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3A0389EA" w14:textId="77777777" w:rsidTr="001F06F3">
              <w:trPr>
                <w:trHeight w:val="553"/>
              </w:trPr>
              <w:tc>
                <w:tcPr>
                  <w:tcW w:w="5000" w:type="pct"/>
                  <w:gridSpan w:val="2"/>
                  <w:vAlign w:val="center"/>
                </w:tcPr>
                <w:p w14:paraId="66D950F4" w14:textId="77777777" w:rsidR="001F06F3" w:rsidRPr="00782DB0" w:rsidRDefault="001F06F3" w:rsidP="001F06F3">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1F06F3" w:rsidRPr="00782DB0" w14:paraId="0CBAF510" w14:textId="77777777" w:rsidTr="001F06F3">
              <w:trPr>
                <w:trHeight w:val="810"/>
              </w:trPr>
              <w:tc>
                <w:tcPr>
                  <w:tcW w:w="849" w:type="pct"/>
                  <w:vAlign w:val="center"/>
                </w:tcPr>
                <w:p w14:paraId="34CEB7B7"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4151" w:type="pct"/>
                  <w:shd w:val="clear" w:color="auto" w:fill="auto"/>
                </w:tcPr>
                <w:p w14:paraId="796ABBEC" w14:textId="77777777" w:rsidR="001F06F3" w:rsidRPr="00782DB0" w:rsidRDefault="001F06F3" w:rsidP="001F06F3">
                  <w:pPr>
                    <w:jc w:val="both"/>
                    <w:rPr>
                      <w:rFonts w:ascii="Century Gothic" w:hAnsi="Century Gothic"/>
                      <w:sz w:val="16"/>
                      <w:szCs w:val="16"/>
                    </w:rPr>
                  </w:pPr>
                </w:p>
                <w:p w14:paraId="0EB841C7" w14:textId="77777777" w:rsidR="001F06F3" w:rsidRPr="00782DB0" w:rsidRDefault="001F06F3" w:rsidP="001F06F3">
                  <w:pPr>
                    <w:jc w:val="both"/>
                    <w:rPr>
                      <w:rFonts w:ascii="Century Gothic" w:hAnsi="Century Gothic"/>
                      <w:b/>
                      <w:bCs/>
                      <w:sz w:val="16"/>
                      <w:szCs w:val="16"/>
                    </w:rPr>
                  </w:pPr>
                  <w:r w:rsidRPr="004860DA">
                    <w:rPr>
                      <w:rFonts w:ascii="Century Gothic" w:hAnsi="Century Gothic"/>
                      <w:sz w:val="16"/>
                      <w:szCs w:val="16"/>
                    </w:rPr>
                    <w:t xml:space="preserve">El </w:t>
                  </w:r>
                  <w:r w:rsidRPr="004860DA">
                    <w:rPr>
                      <w:rFonts w:ascii="Century Gothic" w:hAnsi="Century Gothic"/>
                      <w:b/>
                      <w:sz w:val="16"/>
                      <w:szCs w:val="16"/>
                    </w:rPr>
                    <w:t>proponente</w:t>
                  </w:r>
                  <w:r w:rsidRPr="004860DA">
                    <w:rPr>
                      <w:rFonts w:ascii="Century Gothic" w:hAnsi="Century Gothic"/>
                      <w:sz w:val="16"/>
                      <w:szCs w:val="16"/>
                    </w:rPr>
                    <w:t xml:space="preserve">, deberá acreditar experiencia de haber efectuado mínimamente </w:t>
                  </w:r>
                  <w:r w:rsidRPr="004860DA">
                    <w:rPr>
                      <w:rFonts w:ascii="Century Gothic" w:hAnsi="Century Gothic"/>
                      <w:b/>
                      <w:sz w:val="16"/>
                      <w:szCs w:val="16"/>
                    </w:rPr>
                    <w:t>cinco</w:t>
                  </w:r>
                  <w:r>
                    <w:rPr>
                      <w:rFonts w:ascii="Century Gothic" w:hAnsi="Century Gothic"/>
                      <w:b/>
                      <w:sz w:val="16"/>
                      <w:szCs w:val="16"/>
                    </w:rPr>
                    <w:t xml:space="preserve"> </w:t>
                  </w:r>
                  <w:r w:rsidRPr="004860DA">
                    <w:rPr>
                      <w:rFonts w:ascii="Century Gothic" w:hAnsi="Century Gothic"/>
                      <w:b/>
                      <w:sz w:val="16"/>
                      <w:szCs w:val="16"/>
                    </w:rPr>
                    <w:t>(5)</w:t>
                  </w:r>
                  <w:r w:rsidRPr="004860DA">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4860DA">
                    <w:rPr>
                      <w:rFonts w:ascii="Century Gothic" w:hAnsi="Century Gothic"/>
                      <w:sz w:val="16"/>
                      <w:szCs w:val="16"/>
                    </w:rPr>
                    <w:t xml:space="preserve"> complejidad al bien solicitado en el sistema de salud público y/o privado, en los últimos </w:t>
                  </w:r>
                  <w:r w:rsidRPr="00D410B7">
                    <w:rPr>
                      <w:rFonts w:ascii="Century Gothic" w:hAnsi="Century Gothic"/>
                      <w:b/>
                      <w:bCs/>
                      <w:sz w:val="16"/>
                      <w:szCs w:val="16"/>
                    </w:rPr>
                    <w:t>tres</w:t>
                  </w:r>
                  <w:r>
                    <w:rPr>
                      <w:rFonts w:ascii="Century Gothic" w:hAnsi="Century Gothic"/>
                      <w:sz w:val="16"/>
                      <w:szCs w:val="16"/>
                    </w:rPr>
                    <w:t xml:space="preserve"> </w:t>
                  </w:r>
                  <w:r w:rsidRPr="00D410B7">
                    <w:rPr>
                      <w:rFonts w:ascii="Century Gothic" w:hAnsi="Century Gothic"/>
                      <w:b/>
                      <w:bCs/>
                      <w:sz w:val="16"/>
                      <w:szCs w:val="16"/>
                    </w:rPr>
                    <w:t>(3) años.</w:t>
                  </w:r>
                  <w:r w:rsidRPr="00782DB0">
                    <w:rPr>
                      <w:rFonts w:ascii="Century Gothic" w:hAnsi="Century Gothic"/>
                      <w:b/>
                      <w:bCs/>
                      <w:sz w:val="16"/>
                      <w:szCs w:val="16"/>
                    </w:rPr>
                    <w:t xml:space="preserve"> </w:t>
                  </w:r>
                </w:p>
                <w:p w14:paraId="4DC01847" w14:textId="77777777" w:rsidR="001F06F3" w:rsidRPr="00782DB0" w:rsidRDefault="001F06F3" w:rsidP="001F06F3">
                  <w:pPr>
                    <w:jc w:val="both"/>
                    <w:rPr>
                      <w:rFonts w:ascii="Century Gothic" w:hAnsi="Century Gothic"/>
                      <w:sz w:val="16"/>
                      <w:szCs w:val="16"/>
                    </w:rPr>
                  </w:pPr>
                </w:p>
                <w:p w14:paraId="5D704358" w14:textId="77777777" w:rsidR="001F06F3" w:rsidRPr="00782DB0" w:rsidRDefault="001F06F3"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36D461DC" w14:textId="77777777" w:rsidR="001F06F3" w:rsidRPr="00782DB0" w:rsidRDefault="001F06F3" w:rsidP="001F06F3">
                  <w:pPr>
                    <w:rPr>
                      <w:rFonts w:ascii="Century Gothic" w:eastAsia="Century Gothic" w:hAnsi="Century Gothic" w:cs="Century Gothic"/>
                      <w:b/>
                      <w:sz w:val="16"/>
                      <w:szCs w:val="16"/>
                    </w:rPr>
                  </w:pPr>
                </w:p>
              </w:tc>
            </w:tr>
            <w:tr w:rsidR="001F06F3" w:rsidRPr="00782DB0" w14:paraId="00BE3A7C" w14:textId="77777777" w:rsidTr="001F06F3">
              <w:trPr>
                <w:trHeight w:val="810"/>
              </w:trPr>
              <w:tc>
                <w:tcPr>
                  <w:tcW w:w="5000" w:type="pct"/>
                  <w:gridSpan w:val="2"/>
                  <w:vAlign w:val="center"/>
                </w:tcPr>
                <w:p w14:paraId="7B582CDE" w14:textId="77777777" w:rsidR="001F06F3" w:rsidRPr="00782DB0" w:rsidRDefault="001F06F3"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1F06F3" w:rsidRPr="00782DB0" w14:paraId="6C730DE7" w14:textId="77777777" w:rsidTr="001F06F3">
              <w:trPr>
                <w:trHeight w:val="525"/>
              </w:trPr>
              <w:tc>
                <w:tcPr>
                  <w:tcW w:w="849" w:type="pct"/>
                  <w:vAlign w:val="center"/>
                </w:tcPr>
                <w:p w14:paraId="1CD66803"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51" w:type="pct"/>
                  <w:vAlign w:val="center"/>
                </w:tcPr>
                <w:p w14:paraId="68610112"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1F06F3" w:rsidRPr="00782DB0" w14:paraId="2DFA2A00" w14:textId="77777777" w:rsidTr="001F06F3">
              <w:trPr>
                <w:trHeight w:val="765"/>
              </w:trPr>
              <w:tc>
                <w:tcPr>
                  <w:tcW w:w="849" w:type="pct"/>
                  <w:vAlign w:val="center"/>
                </w:tcPr>
                <w:p w14:paraId="608C40A6"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51" w:type="pct"/>
                  <w:vAlign w:val="center"/>
                </w:tcPr>
                <w:p w14:paraId="7F990FA5"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1F06F3" w:rsidRPr="00782DB0" w14:paraId="049546B4" w14:textId="77777777" w:rsidTr="001F06F3">
              <w:trPr>
                <w:trHeight w:val="450"/>
              </w:trPr>
              <w:tc>
                <w:tcPr>
                  <w:tcW w:w="849" w:type="pct"/>
                  <w:vAlign w:val="center"/>
                </w:tcPr>
                <w:p w14:paraId="7129FB9E"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51" w:type="pct"/>
                  <w:vAlign w:val="center"/>
                </w:tcPr>
                <w:p w14:paraId="72A6D062"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1F06F3" w:rsidRPr="00782DB0" w14:paraId="636DA751" w14:textId="77777777" w:rsidTr="001F06F3">
              <w:trPr>
                <w:trHeight w:val="615"/>
              </w:trPr>
              <w:tc>
                <w:tcPr>
                  <w:tcW w:w="849" w:type="pct"/>
                  <w:shd w:val="clear" w:color="auto" w:fill="auto"/>
                  <w:vAlign w:val="center"/>
                </w:tcPr>
                <w:p w14:paraId="6DC607AF"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151" w:type="pct"/>
                  <w:shd w:val="clear" w:color="auto" w:fill="auto"/>
                </w:tcPr>
                <w:p w14:paraId="6121A96D"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1F06F3" w:rsidRPr="00782DB0" w14:paraId="56C61263" w14:textId="77777777" w:rsidTr="001F06F3">
              <w:trPr>
                <w:trHeight w:val="416"/>
              </w:trPr>
              <w:tc>
                <w:tcPr>
                  <w:tcW w:w="849" w:type="pct"/>
                  <w:vAlign w:val="center"/>
                </w:tcPr>
                <w:p w14:paraId="00B8BDC6"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151" w:type="pct"/>
                </w:tcPr>
                <w:p w14:paraId="4A550542"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3AB794E3"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2FD79A96" w14:textId="77777777" w:rsidR="001F06F3" w:rsidRDefault="001F06F3"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sidRPr="00782DB0">
                    <w:rPr>
                      <w:rFonts w:ascii="Century Gothic" w:eastAsia="Century Gothic" w:hAnsi="Century Gothic" w:cs="Century Gothic"/>
                      <w:sz w:val="16"/>
                      <w:szCs w:val="16"/>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7D524953" w14:textId="77777777" w:rsidR="001F06F3" w:rsidRPr="00782DB0" w:rsidRDefault="001F06F3" w:rsidP="001F06F3">
                  <w:pPr>
                    <w:jc w:val="both"/>
                    <w:rPr>
                      <w:rFonts w:ascii="Century Gothic" w:hAnsi="Century Gothic"/>
                      <w:sz w:val="16"/>
                      <w:szCs w:val="16"/>
                    </w:rPr>
                  </w:pPr>
                </w:p>
                <w:p w14:paraId="58D3F760"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1F06F3" w:rsidRPr="00782DB0" w14:paraId="1BEB710B" w14:textId="77777777" w:rsidTr="001F06F3">
              <w:trPr>
                <w:trHeight w:val="2118"/>
              </w:trPr>
              <w:tc>
                <w:tcPr>
                  <w:tcW w:w="849" w:type="pct"/>
                  <w:vMerge w:val="restart"/>
                  <w:vAlign w:val="center"/>
                </w:tcPr>
                <w:p w14:paraId="07BC4B1E"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Garantías requeridas</w:t>
                  </w:r>
                </w:p>
              </w:tc>
              <w:tc>
                <w:tcPr>
                  <w:tcW w:w="4151" w:type="pct"/>
                </w:tcPr>
                <w:p w14:paraId="5D9A67A2" w14:textId="77777777" w:rsidR="001F06F3" w:rsidRPr="00782DB0" w:rsidRDefault="001F06F3"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0786925D" w14:textId="77777777" w:rsidR="001F06F3" w:rsidRPr="00782DB0" w:rsidRDefault="001F06F3" w:rsidP="001F06F3">
                  <w:pPr>
                    <w:jc w:val="both"/>
                    <w:rPr>
                      <w:rFonts w:ascii="Century Gothic" w:hAnsi="Century Gothic"/>
                      <w:sz w:val="16"/>
                      <w:szCs w:val="16"/>
                    </w:rPr>
                  </w:pPr>
                </w:p>
                <w:p w14:paraId="50A9AB76"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1823B81E" w14:textId="77777777" w:rsidR="001F06F3" w:rsidRPr="00782DB0" w:rsidRDefault="001F06F3" w:rsidP="001F06F3">
                  <w:pPr>
                    <w:jc w:val="both"/>
                    <w:rPr>
                      <w:rFonts w:ascii="Century Gothic" w:hAnsi="Century Gothic"/>
                      <w:sz w:val="16"/>
                      <w:szCs w:val="16"/>
                    </w:rPr>
                  </w:pPr>
                </w:p>
                <w:p w14:paraId="2D5B201B" w14:textId="77777777" w:rsidR="001F06F3" w:rsidRPr="00782DB0" w:rsidRDefault="001F06F3"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1F06F3" w:rsidRPr="00782DB0" w14:paraId="19A99C2C" w14:textId="77777777" w:rsidTr="001F06F3">
              <w:trPr>
                <w:trHeight w:val="2790"/>
              </w:trPr>
              <w:tc>
                <w:tcPr>
                  <w:tcW w:w="849" w:type="pct"/>
                  <w:vMerge/>
                  <w:vAlign w:val="center"/>
                </w:tcPr>
                <w:p w14:paraId="325C868B" w14:textId="77777777" w:rsidR="001F06F3" w:rsidRPr="00782DB0" w:rsidRDefault="001F06F3"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22A24A48" w14:textId="77777777" w:rsidR="001F06F3" w:rsidRPr="00782DB0" w:rsidRDefault="001F06F3"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47086015"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sidRPr="00782DB0">
                    <w:rPr>
                      <w:rFonts w:ascii="Century Gothic" w:eastAsia="Century Gothic" w:hAnsi="Century Gothic" w:cs="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275ADAC0"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6386B869" w14:textId="77777777" w:rsidR="001F06F3" w:rsidRPr="00782DB0" w:rsidRDefault="001F06F3" w:rsidP="001F06F3">
                  <w:pPr>
                    <w:jc w:val="both"/>
                    <w:rPr>
                      <w:rFonts w:ascii="Century Gothic" w:hAnsi="Century Gothic"/>
                      <w:sz w:val="16"/>
                      <w:szCs w:val="16"/>
                    </w:rPr>
                  </w:pPr>
                </w:p>
                <w:p w14:paraId="425D8AFB" w14:textId="77777777" w:rsidR="001F06F3" w:rsidRPr="00782DB0" w:rsidRDefault="001F06F3"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1F06F3" w:rsidRPr="00782DB0" w14:paraId="4FFD2E56" w14:textId="77777777" w:rsidTr="001F06F3">
              <w:trPr>
                <w:trHeight w:val="4412"/>
              </w:trPr>
              <w:tc>
                <w:tcPr>
                  <w:tcW w:w="849" w:type="pct"/>
                  <w:vMerge/>
                  <w:vAlign w:val="center"/>
                </w:tcPr>
                <w:p w14:paraId="1AD9076C" w14:textId="77777777" w:rsidR="001F06F3" w:rsidRPr="00782DB0" w:rsidRDefault="001F06F3"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12FE7FFF" w14:textId="77777777" w:rsidR="001F06F3" w:rsidRPr="00782DB0" w:rsidRDefault="001F06F3"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4881113C"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sidRPr="00A76143">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A7EFC19" w14:textId="77777777" w:rsidR="001F06F3" w:rsidRPr="00782DB0" w:rsidRDefault="001F06F3" w:rsidP="001F06F3">
                  <w:pPr>
                    <w:jc w:val="both"/>
                    <w:rPr>
                      <w:rFonts w:ascii="Century Gothic" w:eastAsia="Century Gothic" w:hAnsi="Century Gothic" w:cs="Century Gothic"/>
                      <w:sz w:val="16"/>
                      <w:szCs w:val="16"/>
                    </w:rPr>
                  </w:pPr>
                </w:p>
                <w:p w14:paraId="149A01A2"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33D6051"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14A4F3AC" w14:textId="77777777" w:rsidR="001F06F3" w:rsidRPr="00782DB0" w:rsidRDefault="001F06F3" w:rsidP="001F06F3">
                  <w:pPr>
                    <w:jc w:val="both"/>
                    <w:rPr>
                      <w:rFonts w:ascii="Century Gothic" w:eastAsia="Century Gothic" w:hAnsi="Century Gothic" w:cs="Century Gothic"/>
                      <w:sz w:val="16"/>
                      <w:szCs w:val="16"/>
                    </w:rPr>
                  </w:pPr>
                </w:p>
                <w:p w14:paraId="1724C4DC" w14:textId="77777777" w:rsidR="001F06F3" w:rsidRPr="00782DB0" w:rsidRDefault="00222C58" w:rsidP="001F06F3">
                  <w:pPr>
                    <w:jc w:val="both"/>
                    <w:rPr>
                      <w:rFonts w:ascii="Century Gothic" w:eastAsia="Century Gothic" w:hAnsi="Century Gothic" w:cs="Century Gothic"/>
                      <w:sz w:val="16"/>
                      <w:szCs w:val="16"/>
                    </w:rPr>
                  </w:pPr>
                  <w:sdt>
                    <w:sdtPr>
                      <w:rPr>
                        <w:sz w:val="16"/>
                        <w:szCs w:val="16"/>
                      </w:rPr>
                      <w:tag w:val="goog_rdk_1"/>
                      <w:id w:val="-228843635"/>
                    </w:sdtPr>
                    <w:sdtEndPr/>
                    <w:sdtContent/>
                  </w:sdt>
                  <w:r w:rsidR="001F06F3">
                    <w:rPr>
                      <w:sz w:val="16"/>
                      <w:szCs w:val="16"/>
                    </w:rPr>
                    <w:t>E</w:t>
                  </w:r>
                  <w:r w:rsidR="001F06F3"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1F06F3">
                    <w:rPr>
                      <w:rFonts w:ascii="Century Gothic" w:eastAsia="Century Gothic" w:hAnsi="Century Gothic" w:cs="Century Gothic"/>
                      <w:sz w:val="16"/>
                      <w:szCs w:val="16"/>
                    </w:rPr>
                    <w:t>.</w:t>
                  </w:r>
                </w:p>
                <w:p w14:paraId="78A0E850"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1F06F3" w:rsidRPr="00782DB0" w14:paraId="5A6EE5AB" w14:textId="77777777" w:rsidTr="00042363">
              <w:trPr>
                <w:trHeight w:val="449"/>
              </w:trPr>
              <w:tc>
                <w:tcPr>
                  <w:tcW w:w="849" w:type="pct"/>
                  <w:vAlign w:val="center"/>
                </w:tcPr>
                <w:p w14:paraId="3EE77B06"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151" w:type="pct"/>
                </w:tcPr>
                <w:p w14:paraId="51677097"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085741C7" w14:textId="77777777" w:rsidR="001F06F3" w:rsidRPr="00782DB0" w:rsidRDefault="001F06F3" w:rsidP="001F06F3">
                  <w:pPr>
                    <w:jc w:val="both"/>
                    <w:rPr>
                      <w:rFonts w:ascii="Century Gothic" w:hAnsi="Century Gothic"/>
                      <w:sz w:val="16"/>
                      <w:szCs w:val="16"/>
                    </w:rPr>
                  </w:pPr>
                </w:p>
                <w:p w14:paraId="16831882"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3E4FE2F5" w14:textId="77777777" w:rsidR="001F06F3" w:rsidRPr="00782DB0" w:rsidRDefault="001F06F3" w:rsidP="001F06F3">
                  <w:pPr>
                    <w:jc w:val="both"/>
                    <w:rPr>
                      <w:rFonts w:ascii="Century Gothic" w:hAnsi="Century Gothic"/>
                      <w:sz w:val="16"/>
                      <w:szCs w:val="16"/>
                    </w:rPr>
                  </w:pPr>
                </w:p>
                <w:p w14:paraId="19C29F88" w14:textId="77777777" w:rsidR="001F06F3" w:rsidRPr="00782DB0" w:rsidRDefault="001F06F3"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1F06F3" w:rsidRPr="00782DB0" w14:paraId="4AAE2A03" w14:textId="77777777" w:rsidTr="001F06F3">
              <w:trPr>
                <w:trHeight w:val="694"/>
              </w:trPr>
              <w:tc>
                <w:tcPr>
                  <w:tcW w:w="849" w:type="pct"/>
                  <w:vAlign w:val="center"/>
                </w:tcPr>
                <w:p w14:paraId="6B6DB2FA"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Forma de pago</w:t>
                  </w:r>
                </w:p>
              </w:tc>
              <w:tc>
                <w:tcPr>
                  <w:tcW w:w="4151" w:type="pct"/>
                </w:tcPr>
                <w:p w14:paraId="6A780333" w14:textId="77777777" w:rsidR="001F06F3" w:rsidRPr="00782DB0" w:rsidRDefault="001F06F3" w:rsidP="001F06F3">
                  <w:pPr>
                    <w:jc w:val="both"/>
                    <w:rPr>
                      <w:rFonts w:ascii="Century Gothic" w:eastAsia="Century Gothic" w:hAnsi="Century Gothic" w:cs="Century Gothic"/>
                      <w:sz w:val="16"/>
                      <w:szCs w:val="16"/>
                    </w:rPr>
                  </w:pPr>
                </w:p>
                <w:p w14:paraId="191FA867"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sidRPr="00A76143">
                    <w:rPr>
                      <w:rFonts w:ascii="Century Gothic" w:hAnsi="Century Gothic"/>
                      <w:sz w:val="16"/>
                      <w:szCs w:val="16"/>
                    </w:rPr>
                    <w:t xml:space="preserve">Agencia de Infraestructura en Salud y Equipamiento Médico </w:t>
                  </w:r>
                  <w:r w:rsidRPr="00782DB0">
                    <w:rPr>
                      <w:rFonts w:ascii="Century Gothic" w:hAnsi="Century Gothic"/>
                      <w:sz w:val="16"/>
                      <w:szCs w:val="16"/>
                    </w:rPr>
                    <w:t>- AISEM con número de NIT: 344870021.</w:t>
                  </w:r>
                </w:p>
                <w:p w14:paraId="6E8C27F8" w14:textId="77777777" w:rsidR="001F06F3" w:rsidRPr="00782DB0" w:rsidRDefault="001F06F3" w:rsidP="001F06F3">
                  <w:pPr>
                    <w:jc w:val="both"/>
                    <w:rPr>
                      <w:rFonts w:ascii="Century Gothic" w:eastAsia="Century Gothic" w:hAnsi="Century Gothic" w:cs="Century Gothic"/>
                      <w:sz w:val="16"/>
                      <w:szCs w:val="16"/>
                    </w:rPr>
                  </w:pPr>
                </w:p>
                <w:p w14:paraId="11E649E9"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15368471" w14:textId="77777777" w:rsidR="001F06F3" w:rsidRPr="000C6821" w:rsidRDefault="001F06F3" w:rsidP="001F06F3">
            <w:pPr>
              <w:jc w:val="both"/>
              <w:rPr>
                <w:rFonts w:ascii="Arial" w:hAnsi="Arial" w:cs="Arial"/>
                <w:sz w:val="16"/>
                <w:szCs w:val="16"/>
                <w:lang w:val="es-BO"/>
              </w:rPr>
            </w:pPr>
          </w:p>
        </w:tc>
        <w:tc>
          <w:tcPr>
            <w:tcW w:w="2160" w:type="dxa"/>
          </w:tcPr>
          <w:p w14:paraId="6783AEBA" w14:textId="77777777" w:rsidR="001F06F3" w:rsidRPr="000C6821" w:rsidRDefault="001F06F3" w:rsidP="001F06F3">
            <w:pPr>
              <w:jc w:val="both"/>
              <w:rPr>
                <w:rFonts w:ascii="Arial" w:hAnsi="Arial" w:cs="Arial"/>
                <w:sz w:val="16"/>
                <w:szCs w:val="16"/>
                <w:lang w:val="es-BO"/>
              </w:rPr>
            </w:pPr>
          </w:p>
        </w:tc>
      </w:tr>
    </w:tbl>
    <w:p w14:paraId="61F5D066" w14:textId="77777777" w:rsidR="00A87F92" w:rsidRPr="00FA2BFB" w:rsidRDefault="00A87F92" w:rsidP="00A87F92">
      <w:pPr>
        <w:rPr>
          <w:rFonts w:ascii="Century Gothic" w:hAnsi="Century Gothic"/>
          <w:sz w:val="16"/>
          <w:szCs w:val="16"/>
        </w:rPr>
      </w:pPr>
    </w:p>
    <w:p w14:paraId="36A4C59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bookmarkEnd w:id="87"/>
    <w:p w14:paraId="122F068C" w14:textId="12586F40" w:rsidR="006776FF" w:rsidRDefault="006776FF">
      <w:pPr>
        <w:rPr>
          <w:rFonts w:ascii="Verdana" w:hAnsi="Verdana" w:cs="Arial"/>
          <w:b/>
          <w:sz w:val="18"/>
          <w:szCs w:val="18"/>
          <w:lang w:val="es-BO"/>
        </w:rPr>
      </w:pPr>
      <w:r>
        <w:rPr>
          <w:rFonts w:ascii="Verdana" w:hAnsi="Verdana" w:cs="Arial"/>
          <w:b/>
          <w:sz w:val="18"/>
          <w:szCs w:val="18"/>
          <w:lang w:val="es-BO"/>
        </w:rPr>
        <w:br w:type="page"/>
      </w:r>
    </w:p>
    <w:p w14:paraId="311AE58D"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FE5310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695EAF3" w14:textId="571AB1D8"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N°3</w:t>
      </w:r>
      <w:r w:rsidRPr="00801D9F">
        <w:rPr>
          <w:rFonts w:ascii="Verdana" w:hAnsi="Verdana" w:cs="Arial"/>
          <w:b/>
          <w:sz w:val="18"/>
          <w:szCs w:val="18"/>
          <w:highlight w:val="cyan"/>
          <w:lang w:val="es-BO"/>
        </w:rPr>
        <w:t xml:space="preserve">: </w:t>
      </w:r>
      <w:r w:rsidR="00801D9F" w:rsidRPr="00801D9F">
        <w:rPr>
          <w:rFonts w:ascii="Verdana" w:hAnsi="Verdana" w:cs="Arial"/>
          <w:b/>
          <w:sz w:val="18"/>
          <w:szCs w:val="18"/>
          <w:highlight w:val="cyan"/>
          <w:lang w:val="es-BO"/>
        </w:rPr>
        <w:t>MAQUINA DE ANESTESIA</w:t>
      </w:r>
    </w:p>
    <w:p w14:paraId="00634239"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928"/>
        <w:gridCol w:w="2160"/>
      </w:tblGrid>
      <w:tr w:rsidR="00A87F92" w:rsidRPr="000C6821" w14:paraId="2ED5A71E" w14:textId="77777777" w:rsidTr="00801D9F">
        <w:trPr>
          <w:trHeight w:val="767"/>
          <w:tblHeader/>
        </w:trPr>
        <w:tc>
          <w:tcPr>
            <w:tcW w:w="7073" w:type="dxa"/>
            <w:gridSpan w:val="2"/>
            <w:shd w:val="clear" w:color="auto" w:fill="BDD6EE" w:themeFill="accent1" w:themeFillTint="66"/>
            <w:vAlign w:val="center"/>
          </w:tcPr>
          <w:p w14:paraId="7AF0454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E9F3E1D"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160" w:type="dxa"/>
            <w:shd w:val="clear" w:color="auto" w:fill="DBE5F1"/>
            <w:vAlign w:val="center"/>
          </w:tcPr>
          <w:p w14:paraId="6E1ECE1A"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1E381852" w14:textId="77777777" w:rsidTr="00801D9F">
        <w:trPr>
          <w:trHeight w:val="221"/>
        </w:trPr>
        <w:tc>
          <w:tcPr>
            <w:tcW w:w="145" w:type="dxa"/>
            <w:vMerge w:val="restart"/>
            <w:shd w:val="clear" w:color="auto" w:fill="BDD6EE" w:themeFill="accent1" w:themeFillTint="66"/>
            <w:vAlign w:val="center"/>
          </w:tcPr>
          <w:p w14:paraId="5579047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6928" w:type="dxa"/>
            <w:vMerge w:val="restart"/>
            <w:shd w:val="clear" w:color="auto" w:fill="BDD6EE" w:themeFill="accent1" w:themeFillTint="66"/>
            <w:vAlign w:val="center"/>
          </w:tcPr>
          <w:p w14:paraId="1EADFA0B" w14:textId="083BD6B1"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160" w:type="dxa"/>
            <w:vMerge w:val="restart"/>
            <w:shd w:val="clear" w:color="auto" w:fill="DBE5F1"/>
            <w:vAlign w:val="center"/>
          </w:tcPr>
          <w:p w14:paraId="135E282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47219024" w14:textId="77777777" w:rsidTr="00801D9F">
        <w:trPr>
          <w:trHeight w:val="221"/>
        </w:trPr>
        <w:tc>
          <w:tcPr>
            <w:tcW w:w="145" w:type="dxa"/>
            <w:vMerge/>
            <w:shd w:val="clear" w:color="auto" w:fill="BDD6EE" w:themeFill="accent1" w:themeFillTint="66"/>
          </w:tcPr>
          <w:p w14:paraId="6909D0B0" w14:textId="77777777" w:rsidR="00A87F92" w:rsidRPr="000C6821" w:rsidRDefault="00A87F92" w:rsidP="005B1D24">
            <w:pPr>
              <w:jc w:val="center"/>
              <w:rPr>
                <w:rFonts w:ascii="Arial" w:hAnsi="Arial" w:cs="Arial"/>
                <w:b/>
                <w:sz w:val="16"/>
                <w:szCs w:val="16"/>
                <w:lang w:val="es-BO"/>
              </w:rPr>
            </w:pPr>
          </w:p>
        </w:tc>
        <w:tc>
          <w:tcPr>
            <w:tcW w:w="6928" w:type="dxa"/>
            <w:vMerge/>
            <w:shd w:val="clear" w:color="auto" w:fill="BDD6EE" w:themeFill="accent1" w:themeFillTint="66"/>
          </w:tcPr>
          <w:p w14:paraId="3897D40B" w14:textId="77777777" w:rsidR="00A87F92" w:rsidRPr="000C6821" w:rsidRDefault="00A87F92" w:rsidP="005B1D24">
            <w:pPr>
              <w:jc w:val="both"/>
              <w:rPr>
                <w:rFonts w:ascii="Arial" w:hAnsi="Arial" w:cs="Arial"/>
                <w:b/>
                <w:sz w:val="16"/>
                <w:szCs w:val="16"/>
                <w:lang w:val="es-BO"/>
              </w:rPr>
            </w:pPr>
          </w:p>
        </w:tc>
        <w:tc>
          <w:tcPr>
            <w:tcW w:w="2160" w:type="dxa"/>
            <w:vMerge/>
            <w:shd w:val="clear" w:color="auto" w:fill="DBE5F1"/>
          </w:tcPr>
          <w:p w14:paraId="33AE7740" w14:textId="77777777" w:rsidR="00A87F92" w:rsidRPr="000C6821" w:rsidRDefault="00A87F92" w:rsidP="005B1D24">
            <w:pPr>
              <w:jc w:val="both"/>
              <w:rPr>
                <w:rFonts w:ascii="Arial" w:hAnsi="Arial" w:cs="Arial"/>
                <w:b/>
                <w:sz w:val="16"/>
                <w:szCs w:val="16"/>
                <w:lang w:val="es-BO"/>
              </w:rPr>
            </w:pPr>
          </w:p>
        </w:tc>
      </w:tr>
      <w:tr w:rsidR="00A87F92" w:rsidRPr="000C6821" w14:paraId="70776FF9" w14:textId="77777777" w:rsidTr="00801D9F">
        <w:trPr>
          <w:trHeight w:val="340"/>
        </w:trPr>
        <w:tc>
          <w:tcPr>
            <w:tcW w:w="145" w:type="dxa"/>
            <w:vAlign w:val="center"/>
          </w:tcPr>
          <w:p w14:paraId="4D1541D7" w14:textId="77777777" w:rsidR="00A87F92" w:rsidRPr="000C6821" w:rsidRDefault="00A87F92" w:rsidP="005B1D24">
            <w:pPr>
              <w:jc w:val="center"/>
              <w:rPr>
                <w:rFonts w:ascii="Arial" w:hAnsi="Arial" w:cs="Arial"/>
                <w:sz w:val="16"/>
                <w:szCs w:val="16"/>
                <w:lang w:val="es-BO"/>
              </w:rPr>
            </w:pPr>
          </w:p>
        </w:tc>
        <w:tc>
          <w:tcPr>
            <w:tcW w:w="6928" w:type="dxa"/>
            <w:vAlign w:val="center"/>
          </w:tcPr>
          <w:tbl>
            <w:tblPr>
              <w:tblW w:w="6893" w:type="dxa"/>
              <w:tblLayout w:type="fixed"/>
              <w:tblCellMar>
                <w:left w:w="70" w:type="dxa"/>
                <w:right w:w="70" w:type="dxa"/>
              </w:tblCellMar>
              <w:tblLook w:val="04A0" w:firstRow="1" w:lastRow="0" w:firstColumn="1" w:lastColumn="0" w:noHBand="0" w:noVBand="1"/>
            </w:tblPr>
            <w:tblGrid>
              <w:gridCol w:w="1838"/>
              <w:gridCol w:w="5055"/>
            </w:tblGrid>
            <w:tr w:rsidR="001F06F3" w:rsidRPr="00782DB0" w14:paraId="26921101" w14:textId="77777777" w:rsidTr="00CE232F">
              <w:trPr>
                <w:trHeight w:val="28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7BC31B8"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79CC1D6E"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Plataforma de anestesia de alto nivel de seguridad, para pacientes neonatos, pediátricos y adultos. Con mezclador de gases electrónico y con control de gas fresco automático.   </w:t>
                  </w:r>
                </w:p>
              </w:tc>
            </w:tr>
            <w:tr w:rsidR="001F06F3" w:rsidRPr="00782DB0" w14:paraId="2818D773" w14:textId="77777777" w:rsidTr="00CE232F">
              <w:trPr>
                <w:trHeight w:val="582"/>
              </w:trPr>
              <w:tc>
                <w:tcPr>
                  <w:tcW w:w="6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31992" w14:textId="77777777" w:rsidR="001F06F3" w:rsidRPr="00782DB0" w:rsidRDefault="001F06F3" w:rsidP="001F06F3">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1F06F3" w:rsidRPr="00782DB0" w14:paraId="309FB77A" w14:textId="77777777" w:rsidTr="00CE232F">
              <w:trPr>
                <w:trHeight w:val="24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C0E0F59"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5055" w:type="dxa"/>
                  <w:tcBorders>
                    <w:top w:val="nil"/>
                    <w:left w:val="nil"/>
                    <w:bottom w:val="single" w:sz="4" w:space="0" w:color="auto"/>
                    <w:right w:val="single" w:sz="4" w:space="0" w:color="auto"/>
                  </w:tcBorders>
                  <w:shd w:val="clear" w:color="auto" w:fill="auto"/>
                  <w:vAlign w:val="center"/>
                  <w:hideMark/>
                </w:tcPr>
                <w:p w14:paraId="226FA87E"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1F06F3" w:rsidRPr="00782DB0" w14:paraId="1A3AF4E5" w14:textId="77777777" w:rsidTr="00CE232F">
              <w:trPr>
                <w:trHeight w:val="27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A4E84A8"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5055" w:type="dxa"/>
                  <w:tcBorders>
                    <w:top w:val="nil"/>
                    <w:left w:val="nil"/>
                    <w:bottom w:val="single" w:sz="4" w:space="0" w:color="auto"/>
                    <w:right w:val="single" w:sz="4" w:space="0" w:color="auto"/>
                  </w:tcBorders>
                  <w:shd w:val="clear" w:color="auto" w:fill="auto"/>
                  <w:vAlign w:val="center"/>
                  <w:hideMark/>
                </w:tcPr>
                <w:p w14:paraId="314409DB"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171869C3" w14:textId="77777777" w:rsidTr="00CE232F">
              <w:trPr>
                <w:trHeight w:val="27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2D1C2F7"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5055" w:type="dxa"/>
                  <w:tcBorders>
                    <w:top w:val="nil"/>
                    <w:left w:val="nil"/>
                    <w:bottom w:val="single" w:sz="4" w:space="0" w:color="auto"/>
                    <w:right w:val="single" w:sz="4" w:space="0" w:color="auto"/>
                  </w:tcBorders>
                  <w:shd w:val="clear" w:color="auto" w:fill="auto"/>
                  <w:vAlign w:val="center"/>
                  <w:hideMark/>
                </w:tcPr>
                <w:p w14:paraId="24316C67"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24C26B7A" w14:textId="77777777" w:rsidTr="00CE232F">
              <w:trPr>
                <w:trHeight w:val="31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E9E161D"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5055" w:type="dxa"/>
                  <w:tcBorders>
                    <w:top w:val="nil"/>
                    <w:left w:val="nil"/>
                    <w:bottom w:val="single" w:sz="4" w:space="0" w:color="auto"/>
                    <w:right w:val="single" w:sz="4" w:space="0" w:color="auto"/>
                  </w:tcBorders>
                  <w:shd w:val="clear" w:color="auto" w:fill="auto"/>
                  <w:vAlign w:val="center"/>
                  <w:hideMark/>
                </w:tcPr>
                <w:p w14:paraId="31C319D2"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1F06F3" w:rsidRPr="00782DB0" w14:paraId="3A083301" w14:textId="77777777" w:rsidTr="00CE232F">
              <w:trPr>
                <w:trHeight w:val="64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1A1E729"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5055" w:type="dxa"/>
                  <w:tcBorders>
                    <w:top w:val="nil"/>
                    <w:left w:val="nil"/>
                    <w:bottom w:val="single" w:sz="4" w:space="0" w:color="auto"/>
                    <w:right w:val="single" w:sz="4" w:space="0" w:color="auto"/>
                  </w:tcBorders>
                  <w:shd w:val="clear" w:color="auto" w:fill="auto"/>
                  <w:vAlign w:val="center"/>
                  <w:hideMark/>
                </w:tcPr>
                <w:p w14:paraId="4B2DE071" w14:textId="77777777" w:rsidR="001F06F3" w:rsidRPr="00782DB0" w:rsidRDefault="001F06F3" w:rsidP="001F06F3">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1F06F3" w:rsidRPr="00782DB0" w14:paraId="7972736C" w14:textId="77777777" w:rsidTr="00CE232F">
              <w:trPr>
                <w:trHeight w:val="53"/>
              </w:trPr>
              <w:tc>
                <w:tcPr>
                  <w:tcW w:w="1838" w:type="dxa"/>
                  <w:vMerge w:val="restart"/>
                  <w:tcBorders>
                    <w:top w:val="nil"/>
                    <w:left w:val="single" w:sz="4" w:space="0" w:color="auto"/>
                    <w:bottom w:val="single" w:sz="4" w:space="0" w:color="auto"/>
                    <w:right w:val="single" w:sz="4" w:space="0" w:color="auto"/>
                  </w:tcBorders>
                  <w:vAlign w:val="center"/>
                  <w:hideMark/>
                </w:tcPr>
                <w:p w14:paraId="6799930A" w14:textId="77777777" w:rsidR="001F06F3" w:rsidRPr="00600E53" w:rsidRDefault="001F06F3" w:rsidP="001F06F3">
                  <w:pPr>
                    <w:jc w:val="both"/>
                    <w:rPr>
                      <w:rFonts w:ascii="Century Gothic" w:hAnsi="Century Gothic" w:cs="Calibri"/>
                      <w:b/>
                      <w:bCs/>
                      <w:color w:val="000000"/>
                      <w:sz w:val="16"/>
                      <w:szCs w:val="16"/>
                      <w:lang w:eastAsia="es-BO"/>
                    </w:rPr>
                  </w:pPr>
                  <w:r w:rsidRPr="00600E53">
                    <w:rPr>
                      <w:rFonts w:ascii="Century Gothic" w:hAnsi="Century Gothic" w:cs="Calibri"/>
                      <w:b/>
                      <w:bCs/>
                      <w:color w:val="000000"/>
                      <w:sz w:val="16"/>
                      <w:szCs w:val="16"/>
                      <w:lang w:eastAsia="es-BO"/>
                    </w:rPr>
                    <w:t>Características técnicas</w:t>
                  </w:r>
                </w:p>
              </w:tc>
              <w:tc>
                <w:tcPr>
                  <w:tcW w:w="5055" w:type="dxa"/>
                  <w:tcBorders>
                    <w:top w:val="nil"/>
                    <w:left w:val="nil"/>
                    <w:bottom w:val="single" w:sz="4" w:space="0" w:color="auto"/>
                    <w:right w:val="single" w:sz="4" w:space="0" w:color="auto"/>
                  </w:tcBorders>
                  <w:shd w:val="clear" w:color="auto" w:fill="auto"/>
                </w:tcPr>
                <w:p w14:paraId="09AAD322" w14:textId="77777777" w:rsidR="001F06F3" w:rsidRPr="00600E53" w:rsidRDefault="001F06F3" w:rsidP="00383D7A">
                  <w:pPr>
                    <w:pStyle w:val="Prrafodelista"/>
                    <w:numPr>
                      <w:ilvl w:val="0"/>
                      <w:numId w:val="144"/>
                    </w:numPr>
                    <w:spacing w:after="160" w:line="259" w:lineRule="auto"/>
                    <w:contextualSpacing/>
                    <w:jc w:val="both"/>
                    <w:rPr>
                      <w:rFonts w:ascii="Century Gothic" w:hAnsi="Century Gothic" w:cs="Calibri"/>
                      <w:color w:val="000000"/>
                      <w:sz w:val="16"/>
                      <w:szCs w:val="16"/>
                      <w:lang w:eastAsia="es-BO"/>
                    </w:rPr>
                  </w:pPr>
                  <w:r w:rsidRPr="00600E53">
                    <w:rPr>
                      <w:rFonts w:ascii="Century Gothic" w:eastAsia="Calibri" w:hAnsi="Century Gothic" w:cs="Arial"/>
                      <w:color w:val="00000A"/>
                      <w:sz w:val="16"/>
                      <w:szCs w:val="16"/>
                      <w:lang w:eastAsia="es-ES"/>
                    </w:rPr>
                    <w:t>Tipos de pacientes: adultos, pediátricos, neonatal.</w:t>
                  </w:r>
                </w:p>
              </w:tc>
            </w:tr>
            <w:tr w:rsidR="001F06F3" w:rsidRPr="00782DB0" w14:paraId="4E435B1B" w14:textId="77777777" w:rsidTr="00CE232F">
              <w:trPr>
                <w:trHeight w:val="136"/>
              </w:trPr>
              <w:tc>
                <w:tcPr>
                  <w:tcW w:w="1838" w:type="dxa"/>
                  <w:vMerge/>
                  <w:tcBorders>
                    <w:top w:val="nil"/>
                    <w:left w:val="single" w:sz="4" w:space="0" w:color="auto"/>
                    <w:bottom w:val="single" w:sz="4" w:space="0" w:color="auto"/>
                    <w:right w:val="single" w:sz="4" w:space="0" w:color="auto"/>
                  </w:tcBorders>
                  <w:vAlign w:val="center"/>
                  <w:hideMark/>
                </w:tcPr>
                <w:p w14:paraId="36C2FFA7"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1D68899" w14:textId="77777777" w:rsidR="001F06F3" w:rsidRPr="00600E53" w:rsidRDefault="001F06F3" w:rsidP="00383D7A">
                  <w:pPr>
                    <w:pStyle w:val="Prrafodelista"/>
                    <w:numPr>
                      <w:ilvl w:val="0"/>
                      <w:numId w:val="144"/>
                    </w:numPr>
                    <w:contextualSpacing/>
                    <w:jc w:val="both"/>
                    <w:rPr>
                      <w:rFonts w:ascii="Century Gothic" w:hAnsi="Century Gothic" w:cs="Calibri"/>
                      <w:color w:val="000000"/>
                      <w:sz w:val="16"/>
                      <w:szCs w:val="16"/>
                      <w:lang w:eastAsia="es-BO"/>
                    </w:rPr>
                  </w:pPr>
                  <w:r w:rsidRPr="00600E53">
                    <w:rPr>
                      <w:rFonts w:ascii="Century Gothic" w:eastAsia="Calibri" w:hAnsi="Century Gothic" w:cs="Arial"/>
                      <w:color w:val="00000A"/>
                      <w:sz w:val="16"/>
                      <w:szCs w:val="16"/>
                      <w:lang w:eastAsia="es-ES"/>
                    </w:rPr>
                    <w:t>Con mezclador de Gases Electrónico</w:t>
                  </w:r>
                </w:p>
              </w:tc>
            </w:tr>
            <w:tr w:rsidR="001F06F3" w:rsidRPr="00782DB0" w14:paraId="5FE502B4" w14:textId="77777777" w:rsidTr="00CE232F">
              <w:trPr>
                <w:trHeight w:val="69"/>
              </w:trPr>
              <w:tc>
                <w:tcPr>
                  <w:tcW w:w="1838" w:type="dxa"/>
                  <w:vMerge/>
                  <w:tcBorders>
                    <w:top w:val="nil"/>
                    <w:left w:val="single" w:sz="4" w:space="0" w:color="auto"/>
                    <w:bottom w:val="single" w:sz="4" w:space="0" w:color="auto"/>
                    <w:right w:val="single" w:sz="4" w:space="0" w:color="auto"/>
                  </w:tcBorders>
                  <w:vAlign w:val="center"/>
                </w:tcPr>
                <w:p w14:paraId="090AE8AA"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28C6AAC"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Tecnología de válvulas proporcionales</w:t>
                  </w:r>
                </w:p>
              </w:tc>
            </w:tr>
            <w:tr w:rsidR="001F06F3" w:rsidRPr="00782DB0" w14:paraId="7A870219" w14:textId="77777777" w:rsidTr="00CE232F">
              <w:trPr>
                <w:trHeight w:val="142"/>
              </w:trPr>
              <w:tc>
                <w:tcPr>
                  <w:tcW w:w="1838" w:type="dxa"/>
                  <w:vMerge/>
                  <w:tcBorders>
                    <w:top w:val="nil"/>
                    <w:left w:val="single" w:sz="4" w:space="0" w:color="auto"/>
                    <w:bottom w:val="single" w:sz="4" w:space="0" w:color="auto"/>
                    <w:right w:val="single" w:sz="4" w:space="0" w:color="auto"/>
                  </w:tcBorders>
                  <w:vAlign w:val="center"/>
                  <w:hideMark/>
                </w:tcPr>
                <w:p w14:paraId="6FA59266"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DEE502F"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Con mínimo dos cajones con llave de seguridad en al menos un cajón, o mejor. o más. </w:t>
                  </w:r>
                </w:p>
              </w:tc>
            </w:tr>
            <w:tr w:rsidR="001F06F3" w:rsidRPr="00782DB0" w14:paraId="4381B799" w14:textId="77777777" w:rsidTr="00CE232F">
              <w:trPr>
                <w:trHeight w:val="204"/>
              </w:trPr>
              <w:tc>
                <w:tcPr>
                  <w:tcW w:w="1838" w:type="dxa"/>
                  <w:vMerge/>
                  <w:tcBorders>
                    <w:top w:val="nil"/>
                    <w:left w:val="single" w:sz="4" w:space="0" w:color="auto"/>
                    <w:bottom w:val="single" w:sz="4" w:space="0" w:color="auto"/>
                    <w:right w:val="single" w:sz="4" w:space="0" w:color="auto"/>
                  </w:tcBorders>
                  <w:vAlign w:val="center"/>
                  <w:hideMark/>
                </w:tcPr>
                <w:p w14:paraId="28686FEC"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99A6782"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Estructura con ruedas y sistema de freno centralizado.</w:t>
                  </w:r>
                </w:p>
              </w:tc>
            </w:tr>
            <w:tr w:rsidR="001F06F3" w:rsidRPr="00782DB0" w14:paraId="2B16DD05" w14:textId="77777777" w:rsidTr="00CE232F">
              <w:trPr>
                <w:trHeight w:val="148"/>
              </w:trPr>
              <w:tc>
                <w:tcPr>
                  <w:tcW w:w="1838" w:type="dxa"/>
                  <w:vMerge/>
                  <w:tcBorders>
                    <w:top w:val="nil"/>
                    <w:left w:val="single" w:sz="4" w:space="0" w:color="auto"/>
                    <w:bottom w:val="single" w:sz="4" w:space="0" w:color="auto"/>
                    <w:right w:val="single" w:sz="4" w:space="0" w:color="auto"/>
                  </w:tcBorders>
                  <w:vAlign w:val="center"/>
                  <w:hideMark/>
                </w:tcPr>
                <w:p w14:paraId="626D4C76"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161B2994"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Debe contar con 2 monitores de grado médico (1 para monitoreo de signos vitales </w:t>
                  </w:r>
                  <w:proofErr w:type="spellStart"/>
                  <w:r w:rsidRPr="00600E53">
                    <w:rPr>
                      <w:rFonts w:ascii="Century Gothic" w:eastAsia="Calibri" w:hAnsi="Century Gothic" w:cs="Arial"/>
                      <w:color w:val="00000A"/>
                      <w:sz w:val="16"/>
                      <w:szCs w:val="16"/>
                      <w:lang w:eastAsia="es-ES"/>
                    </w:rPr>
                    <w:t>multiparamétrico</w:t>
                  </w:r>
                  <w:proofErr w:type="spellEnd"/>
                  <w:r w:rsidRPr="00600E53">
                    <w:rPr>
                      <w:rFonts w:ascii="Century Gothic" w:eastAsia="Calibri" w:hAnsi="Century Gothic" w:cs="Arial"/>
                      <w:color w:val="00000A"/>
                      <w:sz w:val="16"/>
                      <w:szCs w:val="16"/>
                      <w:lang w:eastAsia="es-ES"/>
                    </w:rPr>
                    <w:t xml:space="preserve"> modular, 1 para monitoreo de ventilación).</w:t>
                  </w:r>
                </w:p>
              </w:tc>
            </w:tr>
            <w:tr w:rsidR="001F06F3" w:rsidRPr="00782DB0" w14:paraId="3038C874" w14:textId="77777777" w:rsidTr="00CE232F">
              <w:trPr>
                <w:trHeight w:val="168"/>
              </w:trPr>
              <w:tc>
                <w:tcPr>
                  <w:tcW w:w="1838" w:type="dxa"/>
                  <w:vMerge/>
                  <w:tcBorders>
                    <w:top w:val="nil"/>
                    <w:left w:val="single" w:sz="4" w:space="0" w:color="auto"/>
                    <w:bottom w:val="single" w:sz="4" w:space="0" w:color="auto"/>
                    <w:right w:val="single" w:sz="4" w:space="0" w:color="auto"/>
                  </w:tcBorders>
                  <w:vAlign w:val="center"/>
                  <w:hideMark/>
                </w:tcPr>
                <w:p w14:paraId="2729E2E2"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CF1B852"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Los módulos de monitoreo deben estar instalados en la estructura de la máquina de anestesia.</w:t>
                  </w:r>
                </w:p>
              </w:tc>
            </w:tr>
            <w:tr w:rsidR="001F06F3" w:rsidRPr="00782DB0" w14:paraId="70F8F341" w14:textId="77777777" w:rsidTr="00CE232F">
              <w:trPr>
                <w:trHeight w:val="168"/>
              </w:trPr>
              <w:tc>
                <w:tcPr>
                  <w:tcW w:w="1838" w:type="dxa"/>
                  <w:vMerge/>
                  <w:tcBorders>
                    <w:top w:val="nil"/>
                    <w:left w:val="single" w:sz="4" w:space="0" w:color="auto"/>
                    <w:bottom w:val="single" w:sz="4" w:space="0" w:color="auto"/>
                    <w:right w:val="single" w:sz="4" w:space="0" w:color="auto"/>
                  </w:tcBorders>
                  <w:vAlign w:val="center"/>
                  <w:hideMark/>
                </w:tcPr>
                <w:p w14:paraId="0D6ED97E"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000000" w:fill="FFFFFF"/>
                </w:tcPr>
                <w:p w14:paraId="709A77F5"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capacidad de monitoreo de las respiraciones espontáneas del paciente cambiando la presión y el flujo de manera automática, que permita informar mediante sistema de alarma al personal médico.</w:t>
                  </w:r>
                </w:p>
              </w:tc>
            </w:tr>
            <w:tr w:rsidR="001F06F3" w:rsidRPr="00782DB0" w14:paraId="42680B3C"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1998EB31"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1A8383E8"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Sistema de circuito respiratorio y </w:t>
                  </w:r>
                  <w:proofErr w:type="spellStart"/>
                  <w:r w:rsidRPr="00600E53">
                    <w:rPr>
                      <w:rFonts w:ascii="Century Gothic" w:eastAsia="Calibri" w:hAnsi="Century Gothic" w:cs="Arial"/>
                      <w:color w:val="00000A"/>
                      <w:sz w:val="16"/>
                      <w:szCs w:val="16"/>
                      <w:lang w:eastAsia="es-ES"/>
                    </w:rPr>
                    <w:t>absorbedor</w:t>
                  </w:r>
                  <w:proofErr w:type="spellEnd"/>
                  <w:r w:rsidRPr="00600E53">
                    <w:rPr>
                      <w:rFonts w:ascii="Century Gothic" w:eastAsia="Calibri" w:hAnsi="Century Gothic" w:cs="Arial"/>
                      <w:color w:val="00000A"/>
                      <w:sz w:val="16"/>
                      <w:szCs w:val="16"/>
                      <w:lang w:eastAsia="es-ES"/>
                    </w:rPr>
                    <w:t xml:space="preserve"> integrado en la estructura del carro </w:t>
                  </w:r>
                  <w:proofErr w:type="spellStart"/>
                  <w:r w:rsidRPr="00600E53">
                    <w:rPr>
                      <w:rFonts w:ascii="Century Gothic" w:eastAsia="Calibri" w:hAnsi="Century Gothic" w:cs="Arial"/>
                      <w:color w:val="00000A"/>
                      <w:sz w:val="16"/>
                      <w:szCs w:val="16"/>
                      <w:lang w:eastAsia="es-ES"/>
                    </w:rPr>
                    <w:t>autoclavable</w:t>
                  </w:r>
                  <w:proofErr w:type="spellEnd"/>
                  <w:r w:rsidRPr="00600E53">
                    <w:rPr>
                      <w:rFonts w:ascii="Century Gothic" w:eastAsia="Calibri" w:hAnsi="Century Gothic" w:cs="Arial"/>
                      <w:color w:val="00000A"/>
                      <w:sz w:val="16"/>
                      <w:szCs w:val="16"/>
                      <w:lang w:eastAsia="es-ES"/>
                    </w:rPr>
                    <w:t>.</w:t>
                  </w:r>
                </w:p>
              </w:tc>
            </w:tr>
            <w:tr w:rsidR="001F06F3" w:rsidRPr="00782DB0" w14:paraId="14A05BDD"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2C83E03A"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A3DEC55"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Debe contar con sistema de evacuación de gases pasivo.</w:t>
                  </w:r>
                </w:p>
              </w:tc>
            </w:tr>
            <w:tr w:rsidR="001F06F3" w:rsidRPr="00782DB0" w14:paraId="5DF4D1EE"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66F0DEBC"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19DCE01"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capacidad de medición de CO2, gases anestésicos, FIO2 independientemente al monitor de signos vitales.</w:t>
                  </w:r>
                </w:p>
              </w:tc>
            </w:tr>
            <w:tr w:rsidR="001F06F3" w:rsidRPr="00782DB0" w14:paraId="342C2F0F"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142681F0"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4538BF0"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El circuito de respiración debe funcionar en modo circular y manual.</w:t>
                  </w:r>
                </w:p>
              </w:tc>
            </w:tr>
            <w:tr w:rsidR="001F06F3" w:rsidRPr="00782DB0" w14:paraId="182B6A86"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1E16271F"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2E78D7A"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Debe incluir 1 frasco absorbente de dióxido de carbono con capacidad máxima de absorción: 1500 gramos.</w:t>
                  </w:r>
                </w:p>
              </w:tc>
            </w:tr>
            <w:tr w:rsidR="001F06F3" w:rsidRPr="00782DB0" w14:paraId="612544F7" w14:textId="77777777" w:rsidTr="00CE232F">
              <w:trPr>
                <w:trHeight w:val="67"/>
              </w:trPr>
              <w:tc>
                <w:tcPr>
                  <w:tcW w:w="1838" w:type="dxa"/>
                  <w:vMerge/>
                  <w:tcBorders>
                    <w:top w:val="nil"/>
                    <w:left w:val="single" w:sz="4" w:space="0" w:color="auto"/>
                    <w:bottom w:val="single" w:sz="4" w:space="0" w:color="auto"/>
                    <w:right w:val="single" w:sz="4" w:space="0" w:color="auto"/>
                  </w:tcBorders>
                  <w:vAlign w:val="center"/>
                </w:tcPr>
                <w:p w14:paraId="54A24B0E"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12630A6" w14:textId="77777777" w:rsidR="001F06F3" w:rsidRPr="00600E53" w:rsidRDefault="001F06F3" w:rsidP="00383D7A">
                  <w:pPr>
                    <w:pStyle w:val="Prrafodelista"/>
                    <w:numPr>
                      <w:ilvl w:val="0"/>
                      <w:numId w:val="144"/>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Que cuente con sistema de monitoreo, medición de consumo y agente anestésico.</w:t>
                  </w:r>
                </w:p>
              </w:tc>
            </w:tr>
            <w:tr w:rsidR="001F06F3" w:rsidRPr="00782DB0" w14:paraId="485188CE"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6DD3B0E3"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6D35E9A6" w14:textId="77777777" w:rsidR="001F06F3" w:rsidRPr="00600E53" w:rsidRDefault="001F06F3" w:rsidP="001F06F3">
                  <w:pPr>
                    <w:pStyle w:val="Prrafodelista"/>
                    <w:ind w:left="227"/>
                    <w:jc w:val="both"/>
                    <w:rPr>
                      <w:rFonts w:ascii="Century Gothic" w:eastAsia="Century Gothic" w:hAnsi="Century Gothic" w:cs="Century Gothic"/>
                      <w:b/>
                      <w:bCs/>
                      <w:sz w:val="16"/>
                      <w:szCs w:val="16"/>
                    </w:rPr>
                  </w:pPr>
                  <w:r w:rsidRPr="00600E53">
                    <w:rPr>
                      <w:rFonts w:ascii="Century Gothic" w:eastAsia="Century Gothic" w:hAnsi="Century Gothic" w:cs="Century Gothic"/>
                      <w:b/>
                      <w:bCs/>
                      <w:sz w:val="16"/>
                      <w:szCs w:val="16"/>
                    </w:rPr>
                    <w:t xml:space="preserve">Monitor del ventilador  </w:t>
                  </w:r>
                </w:p>
              </w:tc>
            </w:tr>
            <w:tr w:rsidR="001F06F3" w:rsidRPr="00782DB0" w14:paraId="119C9A1B"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AFA1848"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7826D00" w14:textId="77777777" w:rsidR="001F06F3" w:rsidRPr="00600E53" w:rsidRDefault="001F06F3" w:rsidP="00383D7A">
                  <w:pPr>
                    <w:pStyle w:val="Prrafodelista"/>
                    <w:numPr>
                      <w:ilvl w:val="0"/>
                      <w:numId w:val="145"/>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Pantalla LCD a color de 15” pulgadas con tecnología de pantalla táctil. </w:t>
                  </w:r>
                </w:p>
              </w:tc>
            </w:tr>
            <w:tr w:rsidR="001F06F3" w:rsidRPr="00782DB0" w14:paraId="635C9C0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FD0B003"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43FD3164" w14:textId="77777777" w:rsidR="001F06F3" w:rsidRPr="00600E53" w:rsidRDefault="001F06F3" w:rsidP="001F06F3">
                  <w:pPr>
                    <w:pStyle w:val="Prrafodelista"/>
                    <w:ind w:left="227"/>
                    <w:jc w:val="both"/>
                    <w:rPr>
                      <w:rFonts w:ascii="Century Gothic" w:eastAsia="Century Gothic" w:hAnsi="Century Gothic" w:cs="Century Gothic"/>
                      <w:b/>
                      <w:bCs/>
                      <w:sz w:val="16"/>
                      <w:szCs w:val="16"/>
                    </w:rPr>
                  </w:pPr>
                  <w:r w:rsidRPr="00600E53">
                    <w:rPr>
                      <w:rFonts w:ascii="Century Gothic" w:eastAsia="Century Gothic" w:hAnsi="Century Gothic" w:cs="Century Gothic"/>
                      <w:b/>
                      <w:bCs/>
                      <w:sz w:val="16"/>
                      <w:szCs w:val="16"/>
                    </w:rPr>
                    <w:t xml:space="preserve">Modos ventilatorios mínimos  </w:t>
                  </w:r>
                </w:p>
              </w:tc>
            </w:tr>
            <w:tr w:rsidR="001F06F3" w:rsidRPr="00782DB0" w14:paraId="6D954053"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2DB6693"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5FB1D05" w14:textId="77777777" w:rsidR="001F06F3" w:rsidRPr="00600E53" w:rsidRDefault="001F06F3" w:rsidP="00383D7A">
                  <w:pPr>
                    <w:pStyle w:val="Prrafodelista"/>
                    <w:numPr>
                      <w:ilvl w:val="0"/>
                      <w:numId w:val="146"/>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Modo de control de volumen con compensación de volumen corriente o equivalente</w:t>
                  </w:r>
                </w:p>
              </w:tc>
            </w:tr>
            <w:tr w:rsidR="001F06F3" w:rsidRPr="00782DB0" w14:paraId="07B3F8E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1D1A57E"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2C697A2" w14:textId="77777777" w:rsidR="001F06F3" w:rsidRPr="00600E53" w:rsidRDefault="001F06F3" w:rsidP="00383D7A">
                  <w:pPr>
                    <w:pStyle w:val="Prrafodelista"/>
                    <w:numPr>
                      <w:ilvl w:val="0"/>
                      <w:numId w:val="146"/>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Con control de presión y PCV-VG (volumen garantizado con control de presión) o equivalente</w:t>
                  </w:r>
                </w:p>
              </w:tc>
            </w:tr>
            <w:tr w:rsidR="001F06F3" w:rsidRPr="00782DB0" w14:paraId="5E2ED68E"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E612BC3"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10D889E5" w14:textId="77777777" w:rsidR="001F06F3" w:rsidRPr="00600E53" w:rsidRDefault="001F06F3" w:rsidP="00383D7A">
                  <w:pPr>
                    <w:pStyle w:val="Prrafodelista"/>
                    <w:numPr>
                      <w:ilvl w:val="0"/>
                      <w:numId w:val="146"/>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Ventilación obligatoria intermitente sincronizada (SIMV)</w:t>
                  </w:r>
                </w:p>
              </w:tc>
            </w:tr>
            <w:tr w:rsidR="001F06F3" w:rsidRPr="00782DB0" w14:paraId="2DDBA6D1"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45E9E08D"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8584855" w14:textId="77777777" w:rsidR="001F06F3" w:rsidRPr="00600E53" w:rsidRDefault="001F06F3" w:rsidP="00383D7A">
                  <w:pPr>
                    <w:pStyle w:val="Prrafodelista"/>
                    <w:numPr>
                      <w:ilvl w:val="0"/>
                      <w:numId w:val="146"/>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(Volumen, presión y PCV-VG)</w:t>
                  </w:r>
                </w:p>
              </w:tc>
            </w:tr>
            <w:tr w:rsidR="001F06F3" w:rsidRPr="00782DB0" w14:paraId="1E07C484"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5E9B73C5"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CB53039" w14:textId="77777777" w:rsidR="001F06F3" w:rsidRPr="00600E53" w:rsidRDefault="001F06F3" w:rsidP="00383D7A">
                  <w:pPr>
                    <w:pStyle w:val="Prrafodelista"/>
                    <w:numPr>
                      <w:ilvl w:val="0"/>
                      <w:numId w:val="146"/>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PSV (ventilación con soporte de presión)</w:t>
                  </w:r>
                </w:p>
              </w:tc>
            </w:tr>
            <w:tr w:rsidR="001F06F3" w:rsidRPr="00782DB0" w14:paraId="07FAB6F2" w14:textId="77777777" w:rsidTr="00CE232F">
              <w:trPr>
                <w:trHeight w:val="218"/>
              </w:trPr>
              <w:tc>
                <w:tcPr>
                  <w:tcW w:w="1838" w:type="dxa"/>
                  <w:vMerge/>
                  <w:tcBorders>
                    <w:top w:val="nil"/>
                    <w:left w:val="single" w:sz="4" w:space="0" w:color="auto"/>
                    <w:bottom w:val="single" w:sz="4" w:space="0" w:color="auto"/>
                    <w:right w:val="single" w:sz="4" w:space="0" w:color="auto"/>
                  </w:tcBorders>
                  <w:vAlign w:val="center"/>
                </w:tcPr>
                <w:p w14:paraId="2B0AAC35"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537D4631" w14:textId="77777777" w:rsidR="001F06F3" w:rsidRPr="00600E53" w:rsidRDefault="001F06F3" w:rsidP="001F06F3">
                  <w:pPr>
                    <w:suppressAutoHyphens/>
                    <w:jc w:val="both"/>
                    <w:rPr>
                      <w:rFonts w:ascii="Century Gothic" w:eastAsia="Century Gothic" w:hAnsi="Century Gothic" w:cs="Century Gothic"/>
                      <w:sz w:val="16"/>
                      <w:szCs w:val="16"/>
                    </w:rPr>
                  </w:pPr>
                  <w:r w:rsidRPr="00600E53">
                    <w:rPr>
                      <w:rFonts w:ascii="Century Gothic" w:hAnsi="Century Gothic" w:cs="Arial"/>
                      <w:b/>
                      <w:bCs/>
                      <w:color w:val="00000A"/>
                      <w:sz w:val="16"/>
                      <w:szCs w:val="16"/>
                      <w:lang w:eastAsia="es-ES"/>
                    </w:rPr>
                    <w:t xml:space="preserve">    Parámetros de ventilación  </w:t>
                  </w:r>
                </w:p>
              </w:tc>
            </w:tr>
            <w:tr w:rsidR="001F06F3" w:rsidRPr="00782DB0" w14:paraId="10ABE8DE"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8492008"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85E9CA2"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volumen corriente:  10 a 1500 ml o superior</w:t>
                  </w:r>
                </w:p>
              </w:tc>
            </w:tr>
            <w:tr w:rsidR="001F06F3" w:rsidRPr="00782DB0" w14:paraId="3B6B4F4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E114359"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75177BC"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volumen por minuto: de 3 a 30 l/min o superior</w:t>
                  </w:r>
                </w:p>
              </w:tc>
            </w:tr>
            <w:tr w:rsidR="001F06F3" w:rsidRPr="00782DB0" w14:paraId="0D590F9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ECDF4F2"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E3AB5B0"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w:t>
                  </w:r>
                  <w:proofErr w:type="spellStart"/>
                  <w:r w:rsidRPr="00600E53">
                    <w:rPr>
                      <w:rFonts w:ascii="Century Gothic" w:eastAsia="Calibri" w:hAnsi="Century Gothic" w:cs="Arial"/>
                      <w:color w:val="00000A"/>
                      <w:sz w:val="16"/>
                      <w:szCs w:val="16"/>
                      <w:lang w:eastAsia="es-ES"/>
                    </w:rPr>
                    <w:t>pinspira</w:t>
                  </w:r>
                  <w:proofErr w:type="spellEnd"/>
                  <w:r w:rsidRPr="00600E53">
                    <w:rPr>
                      <w:rFonts w:ascii="Century Gothic" w:eastAsia="Calibri" w:hAnsi="Century Gothic" w:cs="Arial"/>
                      <w:color w:val="00000A"/>
                      <w:sz w:val="16"/>
                      <w:szCs w:val="16"/>
                      <w:lang w:eastAsia="es-ES"/>
                    </w:rPr>
                    <w:t>): 5 a 60 cMH2o o superior</w:t>
                  </w:r>
                </w:p>
              </w:tc>
            </w:tr>
            <w:tr w:rsidR="001F06F3" w:rsidRPr="00782DB0" w14:paraId="37B9B1DB"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CB89204"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FC65BBA"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(p) máx.: 12 a 100 cMH2o o superior</w:t>
                  </w:r>
                </w:p>
              </w:tc>
            </w:tr>
            <w:tr w:rsidR="001F06F3" w:rsidRPr="00782DB0" w14:paraId="4B30E09E"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69E8FCBE"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A34EB3A"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Intervalo de presión (p de soporte): 3 a 40 cMH2o o superior</w:t>
                  </w:r>
                </w:p>
              </w:tc>
            </w:tr>
            <w:tr w:rsidR="001F06F3" w:rsidRPr="00782DB0" w14:paraId="22F3FC03"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D25F15B"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3A8EF60"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Frecuencia: de 4 a 100 respiraciones por minuto </w:t>
                  </w:r>
                </w:p>
              </w:tc>
            </w:tr>
            <w:tr w:rsidR="001F06F3" w:rsidRPr="00782DB0" w14:paraId="55A71CD9"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517B32B" w14:textId="77777777" w:rsidR="001F06F3" w:rsidRPr="00600E53"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941354F" w14:textId="77777777" w:rsidR="001F06F3" w:rsidRPr="00600E53"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600E53">
                    <w:rPr>
                      <w:rFonts w:ascii="Century Gothic" w:eastAsia="Calibri" w:hAnsi="Century Gothic" w:cs="Arial"/>
                      <w:color w:val="00000A"/>
                      <w:sz w:val="16"/>
                      <w:szCs w:val="16"/>
                      <w:lang w:eastAsia="es-ES"/>
                    </w:rPr>
                    <w:t xml:space="preserve">Relación inspiración/ espiración: 4:1 a 1:8 </w:t>
                  </w:r>
                </w:p>
              </w:tc>
            </w:tr>
            <w:tr w:rsidR="001F06F3" w:rsidRPr="00782DB0" w14:paraId="5C754262"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70A822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92F08E6" w14:textId="77777777" w:rsidR="001F06F3" w:rsidRPr="00B15B24"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 xml:space="preserve">Tiempo de inspiración: 0,2 a 5,0 segundos </w:t>
                  </w:r>
                </w:p>
              </w:tc>
            </w:tr>
            <w:tr w:rsidR="001F06F3" w:rsidRPr="00782DB0" w14:paraId="4F52DAE7"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98099D9"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59AD10D" w14:textId="77777777" w:rsidR="001F06F3" w:rsidRPr="00B15B24"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Activación del flujo: 0.5 a 10 l/min o superior</w:t>
                  </w:r>
                </w:p>
              </w:tc>
            </w:tr>
            <w:tr w:rsidR="001F06F3" w:rsidRPr="00782DB0" w14:paraId="711AC5A4"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8A4C16F"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39DA049" w14:textId="77777777" w:rsidR="001F06F3" w:rsidRPr="00B15B24" w:rsidRDefault="001F06F3" w:rsidP="00383D7A">
                  <w:pPr>
                    <w:pStyle w:val="Prrafodelista"/>
                    <w:numPr>
                      <w:ilvl w:val="0"/>
                      <w:numId w:val="147"/>
                    </w:numPr>
                    <w:contextualSpacing/>
                    <w:jc w:val="both"/>
                    <w:rPr>
                      <w:rFonts w:ascii="Century Gothic" w:eastAsia="Century Gothic" w:hAnsi="Century Gothic" w:cs="Century Gothic"/>
                      <w:sz w:val="16"/>
                      <w:szCs w:val="16"/>
                    </w:rPr>
                  </w:pPr>
                  <w:r w:rsidRPr="00B15B24">
                    <w:rPr>
                      <w:rFonts w:ascii="Century Gothic" w:eastAsia="Calibri" w:hAnsi="Century Gothic" w:cs="Arial"/>
                      <w:color w:val="00000A"/>
                      <w:sz w:val="16"/>
                      <w:szCs w:val="16"/>
                      <w:lang w:eastAsia="es-ES"/>
                    </w:rPr>
                    <w:t>Intervalo de pausa de inspiración: 5-60%</w:t>
                  </w:r>
                </w:p>
              </w:tc>
            </w:tr>
            <w:tr w:rsidR="001F06F3" w:rsidRPr="00782DB0" w14:paraId="3C8E2C0B"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B1D1C77"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16D9CCB0"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Alarmas  </w:t>
                  </w:r>
                </w:p>
              </w:tc>
            </w:tr>
            <w:tr w:rsidR="001F06F3" w:rsidRPr="00782DB0" w14:paraId="11F2DF8D"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53C6D00"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A2E6C05"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Volumen corriente</w:t>
                  </w:r>
                </w:p>
              </w:tc>
            </w:tr>
            <w:tr w:rsidR="001F06F3" w:rsidRPr="00782DB0" w14:paraId="13A802A6"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D76CEA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1E1EF59"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Volumen por minuto </w:t>
                  </w:r>
                </w:p>
              </w:tc>
            </w:tr>
            <w:tr w:rsidR="001F06F3" w:rsidRPr="00782DB0" w14:paraId="111D7A0B"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F7A6190"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4FDA131"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Oxígeno inspirado  </w:t>
                  </w:r>
                </w:p>
              </w:tc>
            </w:tr>
            <w:tr w:rsidR="001F06F3" w:rsidRPr="00782DB0" w14:paraId="7219D675"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2DFB60A"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B576065"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Alarma de apnea</w:t>
                  </w:r>
                </w:p>
              </w:tc>
            </w:tr>
            <w:tr w:rsidR="001F06F3" w:rsidRPr="00782DB0" w14:paraId="5DEE49B4"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6445498D"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1239A96"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Presión baja en las vías respiratorias</w:t>
                  </w:r>
                </w:p>
              </w:tc>
            </w:tr>
            <w:tr w:rsidR="001F06F3" w:rsidRPr="00782DB0" w14:paraId="5B401C62"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98E56BC"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4A223B2"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Presión alta </w:t>
                  </w:r>
                </w:p>
              </w:tc>
            </w:tr>
            <w:tr w:rsidR="001F06F3" w:rsidRPr="00782DB0" w14:paraId="5A0BBD7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458DC8B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B59407C"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Presión sostenida en las vías respiratorias</w:t>
                  </w:r>
                </w:p>
              </w:tc>
            </w:tr>
            <w:tr w:rsidR="001F06F3" w:rsidRPr="00782DB0" w14:paraId="61CFE95A"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F71931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1323DC87" w14:textId="77777777" w:rsidR="001F06F3" w:rsidRPr="00782DB0" w:rsidRDefault="001F06F3" w:rsidP="00383D7A">
                  <w:pPr>
                    <w:pStyle w:val="Prrafodelista"/>
                    <w:numPr>
                      <w:ilvl w:val="0"/>
                      <w:numId w:val="14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Temporizador regresivo de silenciamiento de la alarma</w:t>
                  </w:r>
                </w:p>
              </w:tc>
            </w:tr>
            <w:tr w:rsidR="001F06F3" w:rsidRPr="00782DB0" w14:paraId="0699705A"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0381863"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030C36A8"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Puertos de comunicación  </w:t>
                  </w:r>
                </w:p>
              </w:tc>
            </w:tr>
            <w:tr w:rsidR="001F06F3" w:rsidRPr="00782DB0" w14:paraId="73658F3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4777D9B7"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BE821CD" w14:textId="77777777" w:rsidR="001F06F3" w:rsidRPr="00782DB0" w:rsidRDefault="001F06F3" w:rsidP="00383D7A">
                  <w:pPr>
                    <w:pStyle w:val="Prrafodelista"/>
                    <w:numPr>
                      <w:ilvl w:val="0"/>
                      <w:numId w:val="14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Interfaz de serie compatible RS-232</w:t>
                  </w:r>
                </w:p>
              </w:tc>
            </w:tr>
            <w:tr w:rsidR="001F06F3" w:rsidRPr="00782DB0" w14:paraId="4AC617D5"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A34E1DE"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9C9B8DE" w14:textId="77777777" w:rsidR="001F06F3" w:rsidRPr="00782DB0" w:rsidRDefault="001F06F3" w:rsidP="00383D7A">
                  <w:pPr>
                    <w:pStyle w:val="Prrafodelista"/>
                    <w:numPr>
                      <w:ilvl w:val="0"/>
                      <w:numId w:val="149"/>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Ethernet</w:t>
                  </w:r>
                </w:p>
              </w:tc>
            </w:tr>
            <w:tr w:rsidR="001F06F3" w:rsidRPr="00782DB0" w14:paraId="354B1E46"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C8D1189"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AE66F5D" w14:textId="77777777" w:rsidR="001F06F3" w:rsidRPr="00782DB0" w:rsidRDefault="001F06F3" w:rsidP="00383D7A">
                  <w:pPr>
                    <w:pStyle w:val="Prrafodelista"/>
                    <w:numPr>
                      <w:ilvl w:val="0"/>
                      <w:numId w:val="149"/>
                    </w:numPr>
                    <w:contextualSpacing/>
                    <w:jc w:val="both"/>
                    <w:rPr>
                      <w:rFonts w:ascii="Century Gothic" w:hAnsi="Century Gothic" w:cs="Arial"/>
                      <w:color w:val="00000A"/>
                      <w:sz w:val="16"/>
                      <w:szCs w:val="16"/>
                      <w:lang w:eastAsia="es-ES"/>
                    </w:rPr>
                  </w:pPr>
                  <w:r w:rsidRPr="00782DB0">
                    <w:rPr>
                      <w:rFonts w:ascii="Century Gothic" w:eastAsia="Calibri" w:hAnsi="Century Gothic" w:cs="Arial"/>
                      <w:color w:val="00000A"/>
                      <w:sz w:val="16"/>
                      <w:szCs w:val="16"/>
                      <w:lang w:eastAsia="es-ES"/>
                    </w:rPr>
                    <w:t>Puerto USB</w:t>
                  </w:r>
                </w:p>
              </w:tc>
            </w:tr>
            <w:tr w:rsidR="001F06F3" w:rsidRPr="00782DB0" w14:paraId="6F70AF2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DD534F4"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vAlign w:val="center"/>
                </w:tcPr>
                <w:p w14:paraId="175D4019"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Especificaciones eléctricas máquina de anestesia</w:t>
                  </w:r>
                </w:p>
              </w:tc>
            </w:tr>
            <w:tr w:rsidR="001F06F3" w:rsidRPr="00782DB0" w14:paraId="5A563723"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50FD8F71"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A74B526" w14:textId="77777777" w:rsidR="001F06F3" w:rsidRPr="00782DB0" w:rsidRDefault="001F06F3" w:rsidP="00383D7A">
                  <w:pPr>
                    <w:pStyle w:val="Prrafodelista"/>
                    <w:numPr>
                      <w:ilvl w:val="0"/>
                      <w:numId w:val="15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 de respaldo con un tiempo de duración mínima 90 minutos</w:t>
                  </w:r>
                </w:p>
              </w:tc>
            </w:tr>
            <w:tr w:rsidR="001F06F3" w:rsidRPr="00782DB0" w14:paraId="3B2EB8A1"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88E2CBB"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156D4CE" w14:textId="77777777" w:rsidR="001F06F3" w:rsidRPr="00782DB0" w:rsidRDefault="001F06F3" w:rsidP="00383D7A">
                  <w:pPr>
                    <w:pStyle w:val="Prrafodelista"/>
                    <w:numPr>
                      <w:ilvl w:val="0"/>
                      <w:numId w:val="150"/>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Salida de tomas eléctricas extras en el equipo: al menos 4</w:t>
                  </w:r>
                </w:p>
              </w:tc>
            </w:tr>
            <w:tr w:rsidR="001F06F3" w:rsidRPr="00782DB0" w14:paraId="6DFC2807"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A6DD18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tcPr>
                <w:p w14:paraId="320B139C"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Especificaciones de suministro de gases</w:t>
                  </w:r>
                </w:p>
              </w:tc>
            </w:tr>
            <w:tr w:rsidR="001F06F3" w:rsidRPr="00782DB0" w14:paraId="58335CBE"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D988502"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F33904A" w14:textId="77777777" w:rsidR="001F06F3" w:rsidRPr="001442A8" w:rsidRDefault="001F06F3" w:rsidP="00383D7A">
                  <w:pPr>
                    <w:pStyle w:val="Prrafodelista"/>
                    <w:numPr>
                      <w:ilvl w:val="0"/>
                      <w:numId w:val="151"/>
                    </w:numPr>
                    <w:contextualSpacing/>
                    <w:jc w:val="both"/>
                    <w:rPr>
                      <w:rFonts w:ascii="Century Gothic" w:eastAsia="Century Gothic" w:hAnsi="Century Gothic" w:cs="Century Gothic"/>
                      <w:sz w:val="16"/>
                      <w:szCs w:val="16"/>
                    </w:rPr>
                  </w:pPr>
                  <w:r w:rsidRPr="001442A8">
                    <w:rPr>
                      <w:rFonts w:ascii="Century Gothic" w:eastAsia="Calibri" w:hAnsi="Century Gothic" w:cs="Arial"/>
                      <w:color w:val="00000A"/>
                      <w:sz w:val="16"/>
                      <w:szCs w:val="16"/>
                      <w:lang w:eastAsia="es-ES"/>
                    </w:rPr>
                    <w:t>Todos los conectores deben ser compatibles con las conexiones de suministros</w:t>
                  </w:r>
                </w:p>
              </w:tc>
            </w:tr>
            <w:tr w:rsidR="001F06F3" w:rsidRPr="00782DB0" w14:paraId="6FB6330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4579DA83"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6EC0A63C" w14:textId="77777777" w:rsidR="001F06F3" w:rsidRPr="001442A8" w:rsidRDefault="001F06F3" w:rsidP="00383D7A">
                  <w:pPr>
                    <w:pStyle w:val="Prrafodelista"/>
                    <w:numPr>
                      <w:ilvl w:val="0"/>
                      <w:numId w:val="151"/>
                    </w:numPr>
                    <w:contextualSpacing/>
                    <w:jc w:val="both"/>
                    <w:rPr>
                      <w:rFonts w:ascii="Century Gothic" w:eastAsia="Century Gothic" w:hAnsi="Century Gothic" w:cs="Century Gothic"/>
                      <w:sz w:val="16"/>
                      <w:szCs w:val="16"/>
                    </w:rPr>
                  </w:pPr>
                  <w:r w:rsidRPr="001442A8">
                    <w:rPr>
                      <w:rFonts w:ascii="Century Gothic" w:eastAsia="Calibri" w:hAnsi="Century Gothic" w:cs="Arial"/>
                      <w:color w:val="00000A"/>
                      <w:sz w:val="16"/>
                      <w:szCs w:val="16"/>
                      <w:lang w:eastAsia="es-ES"/>
                    </w:rPr>
                    <w:t>Entrada para tubos de gases auxiliares.</w:t>
                  </w:r>
                </w:p>
              </w:tc>
            </w:tr>
            <w:tr w:rsidR="001F06F3" w:rsidRPr="00782DB0" w14:paraId="266817B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BD138E3"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tcPr>
                <w:p w14:paraId="64803B19"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Administración de agente anestésico</w:t>
                  </w:r>
                </w:p>
              </w:tc>
            </w:tr>
            <w:tr w:rsidR="001F06F3" w:rsidRPr="00782DB0" w14:paraId="2BCFDDF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02633F1F"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479481A" w14:textId="77777777" w:rsidR="001F06F3" w:rsidRPr="00782DB0" w:rsidRDefault="001F06F3" w:rsidP="00383D7A">
                  <w:pPr>
                    <w:pStyle w:val="Prrafodelista"/>
                    <w:numPr>
                      <w:ilvl w:val="0"/>
                      <w:numId w:val="15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1 vaporizador electrónico.</w:t>
                  </w:r>
                </w:p>
              </w:tc>
            </w:tr>
            <w:tr w:rsidR="001F06F3" w:rsidRPr="00782DB0" w14:paraId="5092EB51"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6084543B"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FA0380B" w14:textId="77777777" w:rsidR="001F06F3" w:rsidRPr="00782DB0" w:rsidRDefault="001F06F3" w:rsidP="00383D7A">
                  <w:pPr>
                    <w:pStyle w:val="Prrafodelista"/>
                    <w:numPr>
                      <w:ilvl w:val="0"/>
                      <w:numId w:val="152"/>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Sevoflurano</w:t>
                  </w:r>
                  <w:proofErr w:type="spellEnd"/>
                  <w:r w:rsidRPr="00782DB0">
                    <w:rPr>
                      <w:rFonts w:ascii="Century Gothic" w:eastAsia="Calibri" w:hAnsi="Century Gothic" w:cs="Arial"/>
                      <w:color w:val="00000A"/>
                      <w:sz w:val="16"/>
                      <w:szCs w:val="16"/>
                      <w:lang w:eastAsia="es-ES"/>
                    </w:rPr>
                    <w:t>: desactivado, 0,2 a 5% en flujo de gas fresco</w:t>
                  </w:r>
                </w:p>
              </w:tc>
            </w:tr>
            <w:tr w:rsidR="001F06F3" w:rsidRPr="00782DB0" w14:paraId="688E177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F5A5CCA"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tcPr>
                <w:p w14:paraId="38A68D78"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Características mínimas del gas fresco</w:t>
                  </w:r>
                </w:p>
              </w:tc>
            </w:tr>
            <w:tr w:rsidR="001F06F3" w:rsidRPr="00782DB0" w14:paraId="04C9244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E285A59"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D1EE1CC" w14:textId="77777777" w:rsidR="001F06F3" w:rsidRPr="00782DB0" w:rsidRDefault="001F06F3" w:rsidP="00383D7A">
                  <w:pPr>
                    <w:pStyle w:val="Prrafodelista"/>
                    <w:numPr>
                      <w:ilvl w:val="0"/>
                      <w:numId w:val="153"/>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Intervalo de flujo: 1 a 15 l/min (capacidad para flujo mínimo)</w:t>
                  </w:r>
                </w:p>
              </w:tc>
            </w:tr>
            <w:tr w:rsidR="001F06F3" w:rsidRPr="00782DB0" w14:paraId="6DE673C6"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3828BF8"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tcPr>
                <w:p w14:paraId="32407572"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Monitor de signos vitales </w:t>
                  </w:r>
                  <w:proofErr w:type="spellStart"/>
                  <w:r w:rsidRPr="00782DB0">
                    <w:rPr>
                      <w:rFonts w:ascii="Century Gothic" w:eastAsia="Century Gothic" w:hAnsi="Century Gothic" w:cs="Century Gothic"/>
                      <w:b/>
                      <w:bCs/>
                      <w:sz w:val="16"/>
                      <w:szCs w:val="16"/>
                    </w:rPr>
                    <w:t>multiparamétrico</w:t>
                  </w:r>
                  <w:proofErr w:type="spellEnd"/>
                  <w:r w:rsidRPr="00782DB0">
                    <w:rPr>
                      <w:rFonts w:ascii="Century Gothic" w:eastAsia="Century Gothic" w:hAnsi="Century Gothic" w:cs="Century Gothic"/>
                      <w:b/>
                      <w:bCs/>
                      <w:sz w:val="16"/>
                      <w:szCs w:val="16"/>
                    </w:rPr>
                    <w:t xml:space="preserve"> modular </w:t>
                  </w:r>
                </w:p>
              </w:tc>
            </w:tr>
            <w:tr w:rsidR="001F06F3" w:rsidRPr="00782DB0" w14:paraId="2FF8CE46"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3CF45935"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050F1DD9"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Pantalla táctil a color de 15 pulgadas como mínimo, tipo LCD</w:t>
                  </w:r>
                  <w:r>
                    <w:rPr>
                      <w:rFonts w:ascii="Century Gothic" w:eastAsia="Calibri" w:hAnsi="Century Gothic" w:cs="Arial"/>
                      <w:color w:val="00000A"/>
                      <w:sz w:val="16"/>
                      <w:szCs w:val="16"/>
                      <w:lang w:eastAsia="es-ES"/>
                    </w:rPr>
                    <w:t>.</w:t>
                  </w:r>
                </w:p>
              </w:tc>
            </w:tr>
            <w:tr w:rsidR="001F06F3" w:rsidRPr="00782DB0" w14:paraId="5FBDED5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70E0EFF"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16235FC"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ECG de</w:t>
                  </w:r>
                  <w:r w:rsidRPr="00782DB0">
                    <w:rPr>
                      <w:rFonts w:ascii="Century Gothic" w:eastAsia="Calibri" w:hAnsi="Century Gothic" w:cs="Arial"/>
                      <w:color w:val="00000A"/>
                      <w:sz w:val="16"/>
                      <w:szCs w:val="16"/>
                      <w:lang w:eastAsia="es-ES"/>
                    </w:rPr>
                    <w:t xml:space="preserve"> 12 derivadas, con almacenamiento</w:t>
                  </w:r>
                  <w:r>
                    <w:rPr>
                      <w:rFonts w:ascii="Century Gothic" w:eastAsia="Calibri" w:hAnsi="Century Gothic" w:cs="Arial"/>
                      <w:color w:val="00000A"/>
                      <w:sz w:val="16"/>
                      <w:szCs w:val="16"/>
                      <w:lang w:eastAsia="es-ES"/>
                    </w:rPr>
                    <w:t xml:space="preserve"> y mediciones.</w:t>
                  </w:r>
                </w:p>
              </w:tc>
            </w:tr>
            <w:tr w:rsidR="001F06F3" w:rsidRPr="00782DB0" w14:paraId="7C1DFDF9"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44833D9"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30F9D99C"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Segmento </w:t>
                  </w:r>
                  <w:r>
                    <w:rPr>
                      <w:rFonts w:ascii="Century Gothic" w:eastAsia="Calibri" w:hAnsi="Century Gothic" w:cs="Arial"/>
                      <w:color w:val="00000A"/>
                      <w:sz w:val="16"/>
                      <w:szCs w:val="16"/>
                      <w:lang w:eastAsia="es-ES"/>
                    </w:rPr>
                    <w:t>ST</w:t>
                  </w:r>
                  <w:r w:rsidRPr="00782DB0">
                    <w:rPr>
                      <w:rFonts w:ascii="Century Gothic" w:eastAsia="Calibri" w:hAnsi="Century Gothic" w:cs="Arial"/>
                      <w:color w:val="00000A"/>
                      <w:sz w:val="16"/>
                      <w:szCs w:val="16"/>
                      <w:lang w:eastAsia="es-ES"/>
                    </w:rPr>
                    <w:t xml:space="preserve"> de todas las derivadas</w:t>
                  </w:r>
                </w:p>
              </w:tc>
            </w:tr>
            <w:tr w:rsidR="001F06F3" w:rsidRPr="00782DB0" w14:paraId="281991B7"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5A54487"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042A750"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Gráfico de la desviación del segmento </w:t>
                  </w:r>
                  <w:r>
                    <w:rPr>
                      <w:rFonts w:ascii="Century Gothic" w:eastAsia="Calibri" w:hAnsi="Century Gothic" w:cs="Arial"/>
                      <w:color w:val="00000A"/>
                      <w:sz w:val="16"/>
                      <w:szCs w:val="16"/>
                      <w:lang w:eastAsia="es-ES"/>
                    </w:rPr>
                    <w:t>ST</w:t>
                  </w:r>
                </w:p>
              </w:tc>
            </w:tr>
            <w:tr w:rsidR="001F06F3" w:rsidRPr="00782DB0" w14:paraId="297457E6"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7F7D14D"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79255D2C"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Software diseñado para quirófano en de atención de pacientes adultos, pediátricos, neonatales</w:t>
                  </w:r>
                </w:p>
              </w:tc>
            </w:tr>
            <w:tr w:rsidR="001F06F3" w:rsidRPr="00782DB0" w14:paraId="4140326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6F5CD038"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6ACE0FD" w14:textId="77777777" w:rsidR="001F06F3" w:rsidRPr="00782DB0"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Saturación SPO2</w:t>
                  </w:r>
                </w:p>
              </w:tc>
            </w:tr>
            <w:tr w:rsidR="001F06F3" w:rsidRPr="00782DB0" w14:paraId="36095618"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56DBB513"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45BE7132" w14:textId="77777777" w:rsidR="001F06F3" w:rsidRPr="005B3249" w:rsidRDefault="001F06F3" w:rsidP="00383D7A">
                  <w:pPr>
                    <w:pStyle w:val="Prrafodelista"/>
                    <w:numPr>
                      <w:ilvl w:val="0"/>
                      <w:numId w:val="154"/>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Monitor </w:t>
                  </w:r>
                  <w:r>
                    <w:rPr>
                      <w:rFonts w:ascii="Century Gothic" w:eastAsia="Calibri" w:hAnsi="Century Gothic" w:cs="Arial"/>
                      <w:color w:val="00000A"/>
                      <w:sz w:val="16"/>
                      <w:szCs w:val="16"/>
                      <w:lang w:eastAsia="es-ES"/>
                    </w:rPr>
                    <w:t>con capacidad de</w:t>
                  </w:r>
                  <w:r w:rsidRPr="00782DB0">
                    <w:rPr>
                      <w:rFonts w:ascii="Century Gothic" w:eastAsia="Calibri" w:hAnsi="Century Gothic" w:cs="Arial"/>
                      <w:color w:val="00000A"/>
                      <w:sz w:val="16"/>
                      <w:szCs w:val="16"/>
                      <w:lang w:eastAsia="es-ES"/>
                    </w:rPr>
                    <w:t xml:space="preserve"> visualización de </w:t>
                  </w:r>
                  <w:r w:rsidRPr="001442A8">
                    <w:rPr>
                      <w:rFonts w:ascii="Century Gothic" w:eastAsia="Calibri" w:hAnsi="Century Gothic" w:cs="Arial"/>
                      <w:color w:val="00000A"/>
                      <w:sz w:val="16"/>
                      <w:szCs w:val="16"/>
                      <w:lang w:eastAsia="es-ES"/>
                    </w:rPr>
                    <w:t>datos.</w:t>
                  </w:r>
                </w:p>
              </w:tc>
            </w:tr>
            <w:tr w:rsidR="001F06F3" w:rsidRPr="00782DB0" w14:paraId="76C5A444"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F38A2C6"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AC9476A" w14:textId="77777777" w:rsidR="001F06F3" w:rsidRPr="00782DB0" w:rsidRDefault="001F06F3" w:rsidP="00383D7A">
                  <w:pPr>
                    <w:pStyle w:val="Prrafodelista"/>
                    <w:numPr>
                      <w:ilvl w:val="0"/>
                      <w:numId w:val="154"/>
                    </w:numPr>
                    <w:contextualSpacing/>
                    <w:jc w:val="both"/>
                    <w:rPr>
                      <w:rFonts w:ascii="Century Gothic" w:eastAsia="Calibri" w:hAnsi="Century Gothic" w:cs="Arial"/>
                      <w:color w:val="00000A"/>
                      <w:sz w:val="16"/>
                      <w:szCs w:val="16"/>
                      <w:lang w:eastAsia="es-ES"/>
                    </w:rPr>
                  </w:pPr>
                  <w:r>
                    <w:rPr>
                      <w:rFonts w:ascii="Century Gothic" w:eastAsia="Calibri" w:hAnsi="Century Gothic" w:cs="Arial"/>
                      <w:color w:val="00000A"/>
                      <w:sz w:val="16"/>
                      <w:szCs w:val="16"/>
                      <w:lang w:eastAsia="es-ES"/>
                    </w:rPr>
                    <w:t>P</w:t>
                  </w:r>
                  <w:r w:rsidRPr="00782DB0">
                    <w:rPr>
                      <w:rFonts w:ascii="Century Gothic" w:eastAsia="Calibri" w:hAnsi="Century Gothic" w:cs="Arial"/>
                      <w:color w:val="00000A"/>
                      <w:sz w:val="16"/>
                      <w:szCs w:val="16"/>
                      <w:lang w:eastAsia="es-ES"/>
                    </w:rPr>
                    <w:t>uertos de conexión en red, USB y salida de video</w:t>
                  </w:r>
                </w:p>
              </w:tc>
            </w:tr>
            <w:tr w:rsidR="001F06F3" w:rsidRPr="00782DB0" w14:paraId="2D32569C"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173BC116"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D9D9D9" w:themeFill="background1" w:themeFillShade="D9"/>
                </w:tcPr>
                <w:p w14:paraId="6A6B308C" w14:textId="77777777" w:rsidR="001F06F3" w:rsidRPr="00782DB0" w:rsidRDefault="001F06F3" w:rsidP="001F06F3">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Módulos de monitoreo</w:t>
                  </w:r>
                </w:p>
              </w:tc>
            </w:tr>
            <w:tr w:rsidR="001F06F3" w:rsidRPr="00782DB0" w14:paraId="159C4B8F"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7F3159C9"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234E804A" w14:textId="77777777" w:rsidR="001F06F3" w:rsidRPr="00782DB0" w:rsidRDefault="001F06F3" w:rsidP="00383D7A">
                  <w:pPr>
                    <w:pStyle w:val="Prrafodelista"/>
                    <w:numPr>
                      <w:ilvl w:val="0"/>
                      <w:numId w:val="15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Monitorización de estado del sistema nervioso central, despliegue de parámetros de reacción rápida de la activación de los músculos faciales y evaluación del efecto de agentes anestésicos en el cerebro del paciente.</w:t>
                  </w:r>
                </w:p>
              </w:tc>
            </w:tr>
            <w:tr w:rsidR="001F06F3" w:rsidRPr="00782DB0" w14:paraId="2AEB92A5"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80B7B07"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5B7B795C" w14:textId="77777777" w:rsidR="001F06F3" w:rsidRPr="00782DB0" w:rsidRDefault="001F06F3" w:rsidP="00383D7A">
                  <w:pPr>
                    <w:pStyle w:val="Prrafodelista"/>
                    <w:numPr>
                      <w:ilvl w:val="0"/>
                      <w:numId w:val="15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Monitorización de la medición del nivel de bloque neuromuscular, medición automática cuantifica de la respuesta muscular a un estímulo eléctrico.</w:t>
                  </w:r>
                </w:p>
              </w:tc>
            </w:tr>
            <w:tr w:rsidR="001F06F3" w:rsidRPr="00782DB0" w14:paraId="67990DB3" w14:textId="77777777" w:rsidTr="00CE232F">
              <w:trPr>
                <w:trHeight w:val="53"/>
              </w:trPr>
              <w:tc>
                <w:tcPr>
                  <w:tcW w:w="1838" w:type="dxa"/>
                  <w:vMerge/>
                  <w:tcBorders>
                    <w:top w:val="nil"/>
                    <w:left w:val="single" w:sz="4" w:space="0" w:color="auto"/>
                    <w:bottom w:val="single" w:sz="4" w:space="0" w:color="auto"/>
                    <w:right w:val="single" w:sz="4" w:space="0" w:color="auto"/>
                  </w:tcBorders>
                  <w:vAlign w:val="center"/>
                </w:tcPr>
                <w:p w14:paraId="2A657DB6" w14:textId="77777777" w:rsidR="001F06F3" w:rsidRPr="00782DB0" w:rsidRDefault="001F06F3" w:rsidP="001F06F3">
                  <w:pPr>
                    <w:jc w:val="both"/>
                    <w:rPr>
                      <w:rFonts w:ascii="Century Gothic" w:hAnsi="Century Gothic" w:cs="Calibri"/>
                      <w:b/>
                      <w:bCs/>
                      <w:color w:val="000000"/>
                      <w:sz w:val="16"/>
                      <w:szCs w:val="16"/>
                      <w:lang w:eastAsia="es-BO"/>
                    </w:rPr>
                  </w:pPr>
                </w:p>
              </w:tc>
              <w:tc>
                <w:tcPr>
                  <w:tcW w:w="5055" w:type="dxa"/>
                  <w:tcBorders>
                    <w:top w:val="nil"/>
                    <w:left w:val="nil"/>
                    <w:bottom w:val="single" w:sz="4" w:space="0" w:color="auto"/>
                    <w:right w:val="single" w:sz="4" w:space="0" w:color="auto"/>
                  </w:tcBorders>
                  <w:shd w:val="clear" w:color="auto" w:fill="auto"/>
                </w:tcPr>
                <w:p w14:paraId="12948AAF" w14:textId="77777777" w:rsidR="001F06F3" w:rsidRPr="00782DB0" w:rsidRDefault="001F06F3" w:rsidP="00383D7A">
                  <w:pPr>
                    <w:pStyle w:val="Prrafodelista"/>
                    <w:numPr>
                      <w:ilvl w:val="0"/>
                      <w:numId w:val="155"/>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Módulo de registro de CO2, N2O, O2, identificación de agentes anestésicos y medición de intercambio gaseoso para registro de consumo de energía del paciente.</w:t>
                  </w:r>
                </w:p>
              </w:tc>
            </w:tr>
            <w:tr w:rsidR="001F06F3" w:rsidRPr="00782DB0" w14:paraId="38460B48" w14:textId="77777777" w:rsidTr="00CE232F">
              <w:trPr>
                <w:trHeight w:val="3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AF79B8" w14:textId="77777777" w:rsidR="001F06F3" w:rsidRPr="00782DB0" w:rsidRDefault="001F06F3" w:rsidP="001F06F3">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lastRenderedPageBreak/>
                    <w:t>Alimentación eléctrica</w:t>
                  </w:r>
                </w:p>
              </w:tc>
              <w:tc>
                <w:tcPr>
                  <w:tcW w:w="5055" w:type="dxa"/>
                  <w:tcBorders>
                    <w:top w:val="nil"/>
                    <w:left w:val="nil"/>
                    <w:bottom w:val="single" w:sz="4" w:space="0" w:color="auto"/>
                    <w:right w:val="single" w:sz="4" w:space="0" w:color="auto"/>
                  </w:tcBorders>
                  <w:shd w:val="clear" w:color="auto" w:fill="auto"/>
                  <w:vAlign w:val="center"/>
                  <w:hideMark/>
                </w:tcPr>
                <w:p w14:paraId="67DD850C" w14:textId="77777777" w:rsidR="001F06F3" w:rsidRPr="00782DB0" w:rsidRDefault="001F06F3" w:rsidP="001F06F3">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1F06F3" w:rsidRPr="00782DB0" w14:paraId="3D29790A" w14:textId="77777777" w:rsidTr="00CE232F">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22B8E8A" w14:textId="77777777" w:rsidR="001F06F3" w:rsidRPr="00782DB0" w:rsidRDefault="001F06F3" w:rsidP="001F06F3">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5055" w:type="dxa"/>
                  <w:tcBorders>
                    <w:top w:val="nil"/>
                    <w:left w:val="nil"/>
                    <w:bottom w:val="single" w:sz="4" w:space="0" w:color="auto"/>
                    <w:right w:val="single" w:sz="4" w:space="0" w:color="auto"/>
                  </w:tcBorders>
                  <w:shd w:val="clear" w:color="auto" w:fill="auto"/>
                  <w:vAlign w:val="center"/>
                  <w:hideMark/>
                </w:tcPr>
                <w:p w14:paraId="0C08259E" w14:textId="77777777" w:rsidR="001F06F3" w:rsidRPr="00782DB0" w:rsidRDefault="001F06F3" w:rsidP="001F06F3">
                  <w:pPr>
                    <w:jc w:val="both"/>
                    <w:rPr>
                      <w:rFonts w:ascii="Century Gothic" w:eastAsia="Century Gothic" w:hAnsi="Century Gothic" w:cs="Century Gothic"/>
                      <w:b/>
                      <w:bCs/>
                      <w:color w:val="000000"/>
                      <w:sz w:val="16"/>
                      <w:szCs w:val="16"/>
                      <w:lang w:eastAsia="es-BO"/>
                    </w:rPr>
                  </w:pPr>
                  <w:r w:rsidRPr="00782DB0">
                    <w:rPr>
                      <w:rFonts w:ascii="Century Gothic" w:eastAsia="Century Gothic" w:hAnsi="Century Gothic" w:cs="Century Gothic"/>
                      <w:b/>
                      <w:bCs/>
                      <w:color w:val="000000"/>
                      <w:sz w:val="16"/>
                      <w:szCs w:val="16"/>
                      <w:lang w:eastAsia="es-BO"/>
                    </w:rPr>
                    <w:t>Accesorios para el equipo</w:t>
                  </w:r>
                </w:p>
                <w:p w14:paraId="2F97DE04"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para conexión de oxígeno. </w:t>
                  </w:r>
                </w:p>
                <w:p w14:paraId="702CFB1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para conexión de aire comprimido </w:t>
                  </w:r>
                </w:p>
                <w:p w14:paraId="08A9B80A"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(2) dos circuitos de paciente adulto siliconado reutilizable </w:t>
                  </w:r>
                </w:p>
                <w:p w14:paraId="720615E5"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circuito de paciente pediátrico siliconado reutilizable </w:t>
                  </w:r>
                </w:p>
                <w:p w14:paraId="6E82F03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pulmón de prueba  </w:t>
                  </w:r>
                </w:p>
                <w:p w14:paraId="30468244"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una mascarilla siliconada reutilizable adulto</w:t>
                  </w:r>
                </w:p>
                <w:p w14:paraId="1C00302A"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mascarilla siliconada reutilizable pediátrico </w:t>
                  </w:r>
                </w:p>
                <w:p w14:paraId="4E447D58"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cable de </w:t>
                  </w:r>
                  <w:proofErr w:type="spellStart"/>
                  <w:r w:rsidRPr="00782DB0">
                    <w:rPr>
                      <w:rFonts w:ascii="Century Gothic" w:eastAsia="Century Gothic" w:hAnsi="Century Gothic" w:cs="Century Gothic"/>
                      <w:color w:val="000000"/>
                      <w:sz w:val="16"/>
                      <w:szCs w:val="16"/>
                      <w:lang w:eastAsia="es-BO"/>
                    </w:rPr>
                    <w:t>ecg</w:t>
                  </w:r>
                  <w:proofErr w:type="spellEnd"/>
                  <w:r w:rsidRPr="00782DB0">
                    <w:rPr>
                      <w:rFonts w:ascii="Century Gothic" w:eastAsia="Century Gothic" w:hAnsi="Century Gothic" w:cs="Century Gothic"/>
                      <w:color w:val="000000"/>
                      <w:sz w:val="16"/>
                      <w:szCs w:val="16"/>
                      <w:lang w:eastAsia="es-BO"/>
                    </w:rPr>
                    <w:t xml:space="preserve"> de 5 derivaciones  </w:t>
                  </w:r>
                </w:p>
                <w:p w14:paraId="34897AC0"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cable de </w:t>
                  </w:r>
                  <w:proofErr w:type="spellStart"/>
                  <w:r w:rsidRPr="00782DB0">
                    <w:rPr>
                      <w:rFonts w:ascii="Century Gothic" w:eastAsia="Century Gothic" w:hAnsi="Century Gothic" w:cs="Century Gothic"/>
                      <w:color w:val="000000"/>
                      <w:sz w:val="16"/>
                      <w:szCs w:val="16"/>
                      <w:lang w:eastAsia="es-BO"/>
                    </w:rPr>
                    <w:t>ecg</w:t>
                  </w:r>
                  <w:proofErr w:type="spellEnd"/>
                  <w:r w:rsidRPr="00782DB0">
                    <w:rPr>
                      <w:rFonts w:ascii="Century Gothic" w:eastAsia="Century Gothic" w:hAnsi="Century Gothic" w:cs="Century Gothic"/>
                      <w:color w:val="000000"/>
                      <w:sz w:val="16"/>
                      <w:szCs w:val="16"/>
                      <w:lang w:eastAsia="es-BO"/>
                    </w:rPr>
                    <w:t xml:space="preserve"> de 3 derivaciones</w:t>
                  </w:r>
                </w:p>
                <w:p w14:paraId="1936F32A"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 sensor reutilizable spo2 adulto (oximetría) </w:t>
                  </w:r>
                </w:p>
                <w:p w14:paraId="6C1B5CCF" w14:textId="77777777" w:rsidR="001F06F3" w:rsidRPr="00782DB0" w:rsidRDefault="001F06F3" w:rsidP="001F06F3">
                  <w:pPr>
                    <w:pStyle w:val="Prrafodelista"/>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manguera de extensión </w:t>
                  </w:r>
                  <w:proofErr w:type="spellStart"/>
                  <w:r w:rsidRPr="00782DB0">
                    <w:rPr>
                      <w:rFonts w:ascii="Century Gothic" w:eastAsia="Century Gothic" w:hAnsi="Century Gothic" w:cs="Century Gothic"/>
                      <w:color w:val="000000"/>
                      <w:sz w:val="16"/>
                      <w:szCs w:val="16"/>
                      <w:lang w:eastAsia="es-BO"/>
                    </w:rPr>
                    <w:t>nibp</w:t>
                  </w:r>
                  <w:proofErr w:type="spellEnd"/>
                  <w:r w:rsidRPr="00782DB0">
                    <w:rPr>
                      <w:rFonts w:ascii="Century Gothic" w:eastAsia="Century Gothic" w:hAnsi="Century Gothic" w:cs="Century Gothic"/>
                      <w:color w:val="000000"/>
                      <w:sz w:val="16"/>
                      <w:szCs w:val="16"/>
                      <w:lang w:eastAsia="es-BO"/>
                    </w:rPr>
                    <w:t xml:space="preserve"> con conector (presión no-invasiva) </w:t>
                  </w:r>
                </w:p>
                <w:p w14:paraId="70C46722"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(2)  dos brazaletes reutilizables para adultos (presión no-invasiva) </w:t>
                  </w:r>
                </w:p>
                <w:p w14:paraId="39B57FF5" w14:textId="77777777" w:rsidR="001F06F3" w:rsidRPr="00782DB0"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(1)  una sonda rectal/oral de temperatura para adulto (temperatura) </w:t>
                  </w:r>
                </w:p>
                <w:p w14:paraId="02FAB68B" w14:textId="77777777" w:rsidR="001F06F3" w:rsidRPr="005B3249" w:rsidRDefault="001F06F3" w:rsidP="001F06F3">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(1)  una sonda de temperatura de piel reutilizable (temperatura)</w:t>
                  </w:r>
                </w:p>
                <w:p w14:paraId="6739B27C" w14:textId="77777777" w:rsidR="001F06F3" w:rsidRPr="00782DB0" w:rsidRDefault="001F06F3" w:rsidP="001F06F3">
                  <w:pPr>
                    <w:suppressAutoHyphens/>
                    <w:jc w:val="both"/>
                    <w:rPr>
                      <w:rFonts w:ascii="Century Gothic" w:hAnsi="Century Gothic" w:cs="Arial"/>
                      <w:b/>
                      <w:bCs/>
                      <w:color w:val="00000A"/>
                      <w:sz w:val="16"/>
                      <w:szCs w:val="16"/>
                      <w:lang w:eastAsia="es-ES"/>
                    </w:rPr>
                  </w:pPr>
                  <w:r w:rsidRPr="00782DB0">
                    <w:rPr>
                      <w:rFonts w:ascii="Century Gothic" w:hAnsi="Century Gothic" w:cs="Arial"/>
                      <w:b/>
                      <w:bCs/>
                      <w:color w:val="00000A"/>
                      <w:sz w:val="16"/>
                      <w:szCs w:val="16"/>
                      <w:lang w:eastAsia="es-ES"/>
                    </w:rPr>
                    <w:t>Insumos para el equipo</w:t>
                  </w:r>
                </w:p>
                <w:p w14:paraId="2B811D89" w14:textId="77777777" w:rsidR="001F06F3" w:rsidRPr="00782DB0" w:rsidRDefault="001F06F3"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(5)  cinco rollos de papel térmico </w:t>
                  </w:r>
                </w:p>
                <w:p w14:paraId="1356DD20" w14:textId="77777777" w:rsidR="001F06F3" w:rsidRPr="00782DB0" w:rsidRDefault="001F06F3"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(50) cincuenta electrodos desechables </w:t>
                  </w:r>
                </w:p>
                <w:p w14:paraId="066DCBA0" w14:textId="77777777" w:rsidR="001F06F3" w:rsidRPr="00782DB0" w:rsidRDefault="001F06F3" w:rsidP="001F06F3">
                  <w:pPr>
                    <w:suppressAutoHyphens/>
                    <w:spacing w:line="288" w:lineRule="auto"/>
                    <w:contextualSpacing/>
                    <w:jc w:val="both"/>
                    <w:rPr>
                      <w:rFonts w:ascii="Century Gothic" w:eastAsia="Calibri" w:hAnsi="Century Gothic" w:cs="Arial"/>
                      <w:color w:val="00000A"/>
                      <w:sz w:val="16"/>
                      <w:szCs w:val="16"/>
                      <w:lang w:eastAsia="es-ES"/>
                    </w:rPr>
                  </w:pPr>
                </w:p>
              </w:tc>
            </w:tr>
          </w:tbl>
          <w:tbl>
            <w:tblPr>
              <w:tblStyle w:val="1051"/>
              <w:tblW w:w="6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5330"/>
            </w:tblGrid>
            <w:tr w:rsidR="001F06F3" w:rsidRPr="00782DB0" w14:paraId="7B172DA2" w14:textId="77777777" w:rsidTr="00CE232F">
              <w:trPr>
                <w:trHeight w:val="425"/>
              </w:trPr>
              <w:tc>
                <w:tcPr>
                  <w:tcW w:w="5000" w:type="pct"/>
                  <w:gridSpan w:val="2"/>
                  <w:shd w:val="clear" w:color="auto" w:fill="auto"/>
                  <w:vAlign w:val="center"/>
                </w:tcPr>
                <w:p w14:paraId="7B154C25"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1F06F3" w:rsidRPr="00782DB0" w14:paraId="33BB43CE" w14:textId="77777777" w:rsidTr="00CE232F">
              <w:trPr>
                <w:trHeight w:val="630"/>
              </w:trPr>
              <w:tc>
                <w:tcPr>
                  <w:tcW w:w="1134" w:type="pct"/>
                  <w:vAlign w:val="center"/>
                </w:tcPr>
                <w:p w14:paraId="433EAC58"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866" w:type="pct"/>
                </w:tcPr>
                <w:p w14:paraId="5666759F"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1F06F3" w:rsidRPr="00782DB0" w14:paraId="77797EA4" w14:textId="77777777" w:rsidTr="00CE232F">
              <w:trPr>
                <w:trHeight w:val="2879"/>
              </w:trPr>
              <w:tc>
                <w:tcPr>
                  <w:tcW w:w="1134" w:type="pct"/>
                  <w:vAlign w:val="center"/>
                </w:tcPr>
                <w:p w14:paraId="32251705"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53F0E4D8" w14:textId="77777777" w:rsidR="001F06F3" w:rsidRPr="00782DB0" w:rsidRDefault="001F06F3" w:rsidP="001F06F3">
                  <w:pPr>
                    <w:rPr>
                      <w:rFonts w:ascii="Century Gothic" w:eastAsia="Century Gothic" w:hAnsi="Century Gothic" w:cs="Century Gothic"/>
                      <w:sz w:val="16"/>
                      <w:szCs w:val="16"/>
                    </w:rPr>
                  </w:pPr>
                </w:p>
              </w:tc>
              <w:tc>
                <w:tcPr>
                  <w:tcW w:w="3866" w:type="pct"/>
                </w:tcPr>
                <w:p w14:paraId="5B881DFD"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0FF365DA"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 </w:t>
                  </w:r>
                </w:p>
                <w:p w14:paraId="0797281A"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4CEA20FF"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4D00AF47" w14:textId="77777777" w:rsidR="001F06F3" w:rsidRPr="00782DB0" w:rsidRDefault="001F06F3"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E510C10" w14:textId="77777777" w:rsidR="001F06F3" w:rsidRPr="00782DB0" w:rsidRDefault="001F06F3" w:rsidP="001F06F3">
                  <w:pPr>
                    <w:jc w:val="both"/>
                    <w:rPr>
                      <w:rFonts w:ascii="Century Gothic" w:hAnsi="Century Gothic"/>
                      <w:sz w:val="16"/>
                      <w:szCs w:val="16"/>
                    </w:rPr>
                  </w:pPr>
                </w:p>
                <w:p w14:paraId="76489069"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58D8FABD" w14:textId="77777777" w:rsidR="001F06F3" w:rsidRPr="00782DB0" w:rsidRDefault="001F06F3" w:rsidP="001F06F3">
                  <w:pPr>
                    <w:jc w:val="both"/>
                    <w:rPr>
                      <w:rFonts w:ascii="Century Gothic" w:hAnsi="Century Gothic"/>
                      <w:sz w:val="16"/>
                      <w:szCs w:val="16"/>
                    </w:rPr>
                  </w:pPr>
                </w:p>
                <w:p w14:paraId="17180266"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0F20BF73" w14:textId="77777777" w:rsidR="001F06F3" w:rsidRPr="00782DB0" w:rsidRDefault="001F06F3" w:rsidP="001F06F3">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765D61AF" w14:textId="77777777" w:rsidR="001F06F3" w:rsidRPr="00782DB0" w:rsidRDefault="001F06F3" w:rsidP="001F06F3">
                  <w:pPr>
                    <w:rPr>
                      <w:rFonts w:ascii="Century Gothic" w:hAnsi="Century Gothic"/>
                      <w:sz w:val="16"/>
                      <w:szCs w:val="16"/>
                    </w:rPr>
                  </w:pPr>
                </w:p>
              </w:tc>
            </w:tr>
            <w:tr w:rsidR="001F06F3" w:rsidRPr="00782DB0" w14:paraId="21F706C3" w14:textId="77777777" w:rsidTr="00CE232F">
              <w:trPr>
                <w:trHeight w:val="1266"/>
              </w:trPr>
              <w:tc>
                <w:tcPr>
                  <w:tcW w:w="1134" w:type="pct"/>
                  <w:vAlign w:val="center"/>
                </w:tcPr>
                <w:p w14:paraId="0AFC5464"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Certificaciones</w:t>
                  </w:r>
                </w:p>
              </w:tc>
              <w:tc>
                <w:tcPr>
                  <w:tcW w:w="3866" w:type="pct"/>
                  <w:shd w:val="clear" w:color="auto" w:fill="auto"/>
                </w:tcPr>
                <w:p w14:paraId="0D3E28B8"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24ACCAA6" w14:textId="77777777" w:rsidR="001F06F3" w:rsidRPr="00782DB0" w:rsidRDefault="001F06F3" w:rsidP="001F06F3">
                  <w:pPr>
                    <w:jc w:val="both"/>
                    <w:rPr>
                      <w:rFonts w:ascii="Century Gothic" w:hAnsi="Century Gothic"/>
                      <w:sz w:val="16"/>
                      <w:szCs w:val="16"/>
                    </w:rPr>
                  </w:pPr>
                </w:p>
                <w:p w14:paraId="13E717CD"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2388D09E"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52B7F944" w14:textId="77777777" w:rsidR="001F06F3" w:rsidRPr="00782DB0" w:rsidRDefault="001F06F3"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p>
                <w:p w14:paraId="76E2848F" w14:textId="77777777" w:rsidR="001F06F3" w:rsidRPr="00782DB0" w:rsidRDefault="001F06F3" w:rsidP="001F06F3">
                  <w:pPr>
                    <w:jc w:val="both"/>
                    <w:rPr>
                      <w:rFonts w:ascii="Century Gothic" w:hAnsi="Century Gothic"/>
                      <w:sz w:val="16"/>
                      <w:szCs w:val="16"/>
                    </w:rPr>
                  </w:pPr>
                </w:p>
                <w:p w14:paraId="6B046080"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4E8610AC" w14:textId="77777777" w:rsidTr="00CE232F">
              <w:trPr>
                <w:trHeight w:val="708"/>
              </w:trPr>
              <w:tc>
                <w:tcPr>
                  <w:tcW w:w="1134" w:type="pct"/>
                  <w:vAlign w:val="center"/>
                </w:tcPr>
                <w:p w14:paraId="1CCB2ED9"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866" w:type="pct"/>
                  <w:shd w:val="clear" w:color="auto" w:fill="auto"/>
                </w:tcPr>
                <w:p w14:paraId="39D103AA"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22865984" w14:textId="77777777" w:rsidR="001F06F3" w:rsidRPr="00782DB0" w:rsidRDefault="001F06F3" w:rsidP="001F06F3">
                  <w:pPr>
                    <w:jc w:val="both"/>
                    <w:rPr>
                      <w:rFonts w:ascii="Century Gothic" w:hAnsi="Century Gothic"/>
                      <w:sz w:val="16"/>
                      <w:szCs w:val="16"/>
                    </w:rPr>
                  </w:pPr>
                </w:p>
                <w:p w14:paraId="1724DEBE"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7C81E4EE" w14:textId="77777777" w:rsidR="001F06F3" w:rsidRPr="00782DB0" w:rsidRDefault="001F06F3" w:rsidP="001F06F3">
                  <w:pPr>
                    <w:pStyle w:val="Prrafodelista"/>
                    <w:ind w:left="360"/>
                    <w:jc w:val="both"/>
                    <w:rPr>
                      <w:rFonts w:ascii="Century Gothic" w:eastAsia="Century Gothic" w:hAnsi="Century Gothic" w:cs="Century Gothic"/>
                      <w:sz w:val="16"/>
                      <w:szCs w:val="16"/>
                    </w:rPr>
                  </w:pPr>
                </w:p>
                <w:p w14:paraId="1E386A5C"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5551479" w14:textId="77777777" w:rsidR="001F06F3" w:rsidRPr="00782DB0" w:rsidRDefault="001F06F3" w:rsidP="001F06F3">
                  <w:pPr>
                    <w:pStyle w:val="Prrafodelista"/>
                    <w:ind w:left="360"/>
                    <w:jc w:val="both"/>
                    <w:rPr>
                      <w:rFonts w:ascii="Century Gothic" w:eastAsia="Century Gothic" w:hAnsi="Century Gothic" w:cs="Century Gothic"/>
                      <w:sz w:val="16"/>
                      <w:szCs w:val="16"/>
                    </w:rPr>
                  </w:pPr>
                </w:p>
                <w:p w14:paraId="5BFF69FB" w14:textId="77777777" w:rsidR="001F06F3" w:rsidRPr="00782DB0" w:rsidRDefault="001F06F3"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70919E1E" w14:textId="77777777" w:rsidR="001F06F3" w:rsidRPr="00782DB0" w:rsidRDefault="001F06F3" w:rsidP="001F06F3">
                  <w:pPr>
                    <w:jc w:val="both"/>
                    <w:rPr>
                      <w:rFonts w:ascii="Century Gothic" w:hAnsi="Century Gothic"/>
                      <w:sz w:val="16"/>
                      <w:szCs w:val="16"/>
                    </w:rPr>
                  </w:pPr>
                </w:p>
                <w:p w14:paraId="1D6BE03C"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75BA9F3D" w14:textId="77777777" w:rsidTr="00CE232F">
              <w:trPr>
                <w:trHeight w:val="1133"/>
              </w:trPr>
              <w:tc>
                <w:tcPr>
                  <w:tcW w:w="1134" w:type="pct"/>
                  <w:vAlign w:val="center"/>
                </w:tcPr>
                <w:p w14:paraId="083A7D24"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3866" w:type="pct"/>
                </w:tcPr>
                <w:p w14:paraId="46DF7BB6"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0699C059" w14:textId="77777777" w:rsidR="001F06F3" w:rsidRPr="00782DB0" w:rsidRDefault="001F06F3" w:rsidP="001F06F3">
                  <w:pPr>
                    <w:jc w:val="both"/>
                    <w:rPr>
                      <w:rFonts w:ascii="Century Gothic" w:hAnsi="Century Gothic"/>
                      <w:sz w:val="16"/>
                      <w:szCs w:val="16"/>
                    </w:rPr>
                  </w:pPr>
                </w:p>
                <w:p w14:paraId="5374D7E5" w14:textId="77777777" w:rsidR="001F06F3" w:rsidRPr="00782DB0" w:rsidRDefault="001F06F3"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448B438F" w14:textId="77777777" w:rsidR="001F06F3" w:rsidRPr="00782DB0" w:rsidRDefault="001F06F3" w:rsidP="001F06F3">
                  <w:pPr>
                    <w:pStyle w:val="Prrafodelista"/>
                    <w:jc w:val="both"/>
                    <w:rPr>
                      <w:rFonts w:ascii="Century Gothic" w:hAnsi="Century Gothic"/>
                      <w:sz w:val="16"/>
                      <w:szCs w:val="16"/>
                    </w:rPr>
                  </w:pPr>
                </w:p>
                <w:p w14:paraId="2DAB96D9" w14:textId="77777777" w:rsidR="001F06F3" w:rsidRPr="00782DB0" w:rsidRDefault="001F06F3"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2AC6CAC4" w14:textId="77777777" w:rsidR="001F06F3" w:rsidRPr="00782DB0" w:rsidRDefault="001F06F3" w:rsidP="001F06F3">
                  <w:pPr>
                    <w:jc w:val="both"/>
                    <w:rPr>
                      <w:rFonts w:ascii="Century Gothic" w:hAnsi="Century Gothic"/>
                      <w:sz w:val="16"/>
                      <w:szCs w:val="16"/>
                    </w:rPr>
                  </w:pPr>
                </w:p>
                <w:p w14:paraId="275D8311"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4979F00D" w14:textId="77777777" w:rsidR="001F06F3" w:rsidRPr="00782DB0" w:rsidRDefault="001F06F3" w:rsidP="001F06F3">
                  <w:pPr>
                    <w:pStyle w:val="Prrafodelista"/>
                    <w:rPr>
                      <w:rFonts w:ascii="Century Gothic" w:hAnsi="Century Gothic"/>
                      <w:sz w:val="16"/>
                      <w:szCs w:val="16"/>
                    </w:rPr>
                  </w:pPr>
                </w:p>
                <w:p w14:paraId="65FB0A7F" w14:textId="77777777" w:rsidR="001F06F3" w:rsidRPr="00782DB0" w:rsidRDefault="001F06F3"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784933235"/>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6ACE99ED" w14:textId="77777777" w:rsidR="001F06F3" w:rsidRPr="00782DB0" w:rsidRDefault="001F06F3" w:rsidP="001F06F3">
                  <w:pPr>
                    <w:pStyle w:val="Prrafodelista"/>
                    <w:ind w:left="360"/>
                    <w:jc w:val="both"/>
                    <w:rPr>
                      <w:rFonts w:ascii="Century Gothic" w:hAnsi="Century Gothic"/>
                      <w:sz w:val="16"/>
                      <w:szCs w:val="16"/>
                    </w:rPr>
                  </w:pPr>
                </w:p>
                <w:p w14:paraId="12F4199A" w14:textId="77777777" w:rsidR="001F06F3" w:rsidRPr="00782DB0" w:rsidRDefault="001F06F3"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3986F034" w14:textId="77777777" w:rsidR="001F06F3" w:rsidRPr="00782DB0" w:rsidRDefault="001F06F3" w:rsidP="001F06F3">
                  <w:pPr>
                    <w:pStyle w:val="Prrafodelista"/>
                    <w:rPr>
                      <w:rFonts w:ascii="Century Gothic" w:hAnsi="Century Gothic"/>
                      <w:sz w:val="16"/>
                      <w:szCs w:val="16"/>
                    </w:rPr>
                  </w:pPr>
                </w:p>
                <w:p w14:paraId="08B9CAC5"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t xml:space="preserve">Los costos emergentes de las situaciones descritas serán cubiertas en su totalidad por el proveedor, en el mismo plazo de entrega adjudicado. </w:t>
                  </w:r>
                  <w:r w:rsidRPr="00160517">
                    <w:rPr>
                      <w:rFonts w:ascii="Century Gothic" w:hAnsi="Century Gothic"/>
                      <w:sz w:val="16"/>
                      <w:szCs w:val="16"/>
                    </w:rPr>
                    <w:t>Asimismo, se aclara que al momento de la entrega del bien nuevo se renovara la garantía de fábrica</w:t>
                  </w:r>
                </w:p>
                <w:p w14:paraId="5AA48CCE" w14:textId="77777777" w:rsidR="001F06F3" w:rsidRPr="00782DB0" w:rsidRDefault="001F06F3" w:rsidP="001F06F3">
                  <w:pPr>
                    <w:jc w:val="both"/>
                    <w:rPr>
                      <w:rFonts w:ascii="Century Gothic" w:hAnsi="Century Gothic"/>
                      <w:sz w:val="16"/>
                      <w:szCs w:val="16"/>
                    </w:rPr>
                  </w:pPr>
                  <w:r w:rsidRPr="00782DB0">
                    <w:rPr>
                      <w:rFonts w:ascii="Century Gothic" w:hAnsi="Century Gothic"/>
                      <w:b/>
                      <w:bCs/>
                      <w:sz w:val="16"/>
                      <w:szCs w:val="16"/>
                    </w:rPr>
                    <w:t>(Manifestar aceptación)</w:t>
                  </w:r>
                </w:p>
              </w:tc>
            </w:tr>
            <w:tr w:rsidR="001F06F3" w:rsidRPr="00782DB0" w14:paraId="3E7BCF2D" w14:textId="77777777" w:rsidTr="00CE232F">
              <w:trPr>
                <w:trHeight w:val="708"/>
              </w:trPr>
              <w:tc>
                <w:tcPr>
                  <w:tcW w:w="1134" w:type="pct"/>
                  <w:vAlign w:val="center"/>
                </w:tcPr>
                <w:p w14:paraId="137BD04A"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3866" w:type="pct"/>
                </w:tcPr>
                <w:p w14:paraId="0FF2545E"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5E9B5770" w14:textId="77777777" w:rsidR="001F06F3" w:rsidRPr="00782DB0" w:rsidRDefault="001F06F3" w:rsidP="001F06F3">
                  <w:pPr>
                    <w:jc w:val="both"/>
                    <w:rPr>
                      <w:rFonts w:ascii="Century Gothic" w:hAnsi="Century Gothic"/>
                      <w:sz w:val="16"/>
                      <w:szCs w:val="16"/>
                    </w:rPr>
                  </w:pPr>
                </w:p>
                <w:p w14:paraId="087653DC"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62A76875" w14:textId="77777777" w:rsidTr="00CE232F">
              <w:trPr>
                <w:trHeight w:val="1642"/>
              </w:trPr>
              <w:tc>
                <w:tcPr>
                  <w:tcW w:w="1134" w:type="pct"/>
                  <w:vAlign w:val="center"/>
                </w:tcPr>
                <w:p w14:paraId="2EC7CA4A" w14:textId="77777777" w:rsidR="001F06F3" w:rsidRPr="00782DB0" w:rsidRDefault="001F06F3" w:rsidP="001F06F3">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3866" w:type="pct"/>
                </w:tcPr>
                <w:p w14:paraId="41A843A9"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6F388EDF" w14:textId="77777777" w:rsidR="001F06F3" w:rsidRPr="00782DB0" w:rsidRDefault="001F06F3" w:rsidP="001F06F3">
                  <w:pPr>
                    <w:jc w:val="both"/>
                    <w:rPr>
                      <w:rFonts w:ascii="Century Gothic" w:hAnsi="Century Gothic"/>
                      <w:sz w:val="16"/>
                      <w:szCs w:val="16"/>
                    </w:rPr>
                  </w:pPr>
                </w:p>
                <w:p w14:paraId="67CDF11A" w14:textId="77777777" w:rsidR="001F06F3" w:rsidRPr="00782DB0" w:rsidRDefault="001F06F3" w:rsidP="001F06F3">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1F06F3" w:rsidRPr="00782DB0" w14:paraId="063BCC38" w14:textId="77777777" w:rsidTr="00CE232F">
              <w:trPr>
                <w:trHeight w:val="132"/>
              </w:trPr>
              <w:tc>
                <w:tcPr>
                  <w:tcW w:w="1134" w:type="pct"/>
                  <w:vAlign w:val="center"/>
                </w:tcPr>
                <w:p w14:paraId="4B5F2D91"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866" w:type="pct"/>
                </w:tcPr>
                <w:p w14:paraId="1D63DE15"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1B4B8D45" w14:textId="77777777" w:rsidR="001F06F3" w:rsidRPr="00782DB0" w:rsidRDefault="001F06F3" w:rsidP="001F06F3">
                  <w:pPr>
                    <w:jc w:val="both"/>
                    <w:rPr>
                      <w:rFonts w:ascii="Century Gothic" w:eastAsia="Century Gothic" w:hAnsi="Century Gothic" w:cs="Century Gothic"/>
                      <w:sz w:val="16"/>
                      <w:szCs w:val="16"/>
                    </w:rPr>
                  </w:pPr>
                </w:p>
                <w:p w14:paraId="3C77480A" w14:textId="77777777" w:rsidR="001F06F3" w:rsidRPr="00782DB0" w:rsidRDefault="001F06F3"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47137569" w14:textId="77777777" w:rsidR="001F06F3" w:rsidRPr="00782DB0" w:rsidRDefault="001F06F3" w:rsidP="001F06F3">
                  <w:pPr>
                    <w:jc w:val="both"/>
                    <w:rPr>
                      <w:rFonts w:ascii="Century Gothic" w:eastAsia="Century Gothic" w:hAnsi="Century Gothic" w:cs="Century Gothic"/>
                      <w:sz w:val="16"/>
                      <w:szCs w:val="16"/>
                    </w:rPr>
                  </w:pPr>
                </w:p>
                <w:p w14:paraId="508C0573" w14:textId="77777777" w:rsidR="001F06F3" w:rsidRPr="00782DB0" w:rsidRDefault="001F06F3"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26B9F17C" w14:textId="77777777" w:rsidR="001F06F3" w:rsidRPr="00782DB0" w:rsidRDefault="001F06F3" w:rsidP="001F06F3">
                  <w:pPr>
                    <w:pStyle w:val="Prrafodelista"/>
                    <w:rPr>
                      <w:rFonts w:ascii="Century Gothic" w:eastAsia="Century Gothic" w:hAnsi="Century Gothic" w:cs="Century Gothic"/>
                      <w:sz w:val="16"/>
                      <w:szCs w:val="16"/>
                    </w:rPr>
                  </w:pPr>
                </w:p>
                <w:p w14:paraId="4671DA51" w14:textId="77777777" w:rsidR="001F06F3" w:rsidRPr="00782DB0" w:rsidRDefault="001F06F3" w:rsidP="001F06F3">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18D13F14" w14:textId="77777777" w:rsidR="001F06F3" w:rsidRPr="00782DB0" w:rsidRDefault="001F06F3" w:rsidP="001F06F3">
                  <w:pPr>
                    <w:pStyle w:val="Prrafodelista"/>
                    <w:jc w:val="both"/>
                    <w:rPr>
                      <w:rFonts w:ascii="Century Gothic" w:eastAsia="Century Gothic" w:hAnsi="Century Gothic" w:cs="Century Gothic"/>
                      <w:color w:val="00000A"/>
                      <w:sz w:val="16"/>
                      <w:szCs w:val="16"/>
                    </w:rPr>
                  </w:pPr>
                </w:p>
                <w:p w14:paraId="2E6D9A17"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DBD2432"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lastRenderedPageBreak/>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1C2262B7" w14:textId="77777777" w:rsidR="001F06F3" w:rsidRPr="00782DB0" w:rsidRDefault="001F06F3" w:rsidP="001F06F3">
                  <w:pPr>
                    <w:jc w:val="both"/>
                    <w:rPr>
                      <w:rFonts w:ascii="Century Gothic" w:eastAsia="Century Gothic" w:hAnsi="Century Gothic" w:cs="Century Gothic"/>
                      <w:sz w:val="16"/>
                      <w:szCs w:val="16"/>
                    </w:rPr>
                  </w:pPr>
                </w:p>
                <w:p w14:paraId="6E31C412"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55765E5E" w14:textId="77777777" w:rsidTr="00CE232F">
              <w:trPr>
                <w:trHeight w:val="2625"/>
              </w:trPr>
              <w:tc>
                <w:tcPr>
                  <w:tcW w:w="1134" w:type="pct"/>
                  <w:vAlign w:val="center"/>
                </w:tcPr>
                <w:p w14:paraId="3F16468D"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Responsabilidad y obligaciones del proveedor</w:t>
                  </w:r>
                </w:p>
              </w:tc>
              <w:tc>
                <w:tcPr>
                  <w:tcW w:w="3866" w:type="pct"/>
                </w:tcPr>
                <w:p w14:paraId="549D70A1"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6F6AF6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30B4A165"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CA06D65" w14:textId="77777777" w:rsidR="001F06F3" w:rsidRPr="00782DB0" w:rsidRDefault="001F06F3" w:rsidP="001F06F3">
                  <w:pPr>
                    <w:jc w:val="both"/>
                    <w:rPr>
                      <w:rFonts w:ascii="Century Gothic" w:eastAsia="Century Gothic" w:hAnsi="Century Gothic" w:cs="Century Gothic"/>
                      <w:b/>
                      <w:sz w:val="16"/>
                      <w:szCs w:val="16"/>
                    </w:rPr>
                  </w:pPr>
                </w:p>
                <w:p w14:paraId="51917D07" w14:textId="77777777" w:rsidR="001F06F3" w:rsidRPr="00782DB0" w:rsidRDefault="001F06F3" w:rsidP="001F06F3">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44AFB005" w14:textId="77777777" w:rsidTr="00CE232F">
              <w:trPr>
                <w:trHeight w:val="553"/>
              </w:trPr>
              <w:tc>
                <w:tcPr>
                  <w:tcW w:w="1134" w:type="pct"/>
                  <w:vAlign w:val="center"/>
                </w:tcPr>
                <w:p w14:paraId="390F1A69"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866" w:type="pct"/>
                </w:tcPr>
                <w:p w14:paraId="1374F4F4"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08E60112" w14:textId="77777777" w:rsidR="001F06F3" w:rsidRPr="00782DB0" w:rsidRDefault="001F06F3" w:rsidP="001F06F3">
                  <w:pPr>
                    <w:jc w:val="both"/>
                    <w:rPr>
                      <w:rFonts w:ascii="Century Gothic" w:hAnsi="Century Gothic"/>
                      <w:sz w:val="16"/>
                      <w:szCs w:val="16"/>
                    </w:rPr>
                  </w:pPr>
                </w:p>
                <w:p w14:paraId="7AC3CD80"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1F06F3" w:rsidRPr="00782DB0" w14:paraId="6668C6CE" w14:textId="77777777" w:rsidTr="00CE232F">
              <w:trPr>
                <w:trHeight w:val="553"/>
              </w:trPr>
              <w:tc>
                <w:tcPr>
                  <w:tcW w:w="5000" w:type="pct"/>
                  <w:gridSpan w:val="2"/>
                  <w:vAlign w:val="center"/>
                </w:tcPr>
                <w:p w14:paraId="230087DC" w14:textId="77777777" w:rsidR="001F06F3" w:rsidRPr="00782DB0" w:rsidRDefault="001F06F3" w:rsidP="001F06F3">
                  <w:pPr>
                    <w:jc w:val="center"/>
                    <w:rPr>
                      <w:rFonts w:ascii="Century Gothic" w:hAnsi="Century Gothic"/>
                      <w:sz w:val="16"/>
                      <w:szCs w:val="16"/>
                    </w:rPr>
                  </w:pPr>
                  <w:r w:rsidRPr="00782DB0">
                    <w:rPr>
                      <w:rFonts w:ascii="Century Gothic" w:hAnsi="Century Gothic"/>
                      <w:b/>
                      <w:bCs/>
                      <w:sz w:val="16"/>
                      <w:szCs w:val="16"/>
                    </w:rPr>
                    <w:t>EXPERIENCIA DEL PROPONENTE</w:t>
                  </w:r>
                </w:p>
              </w:tc>
            </w:tr>
            <w:tr w:rsidR="001F06F3" w:rsidRPr="00782DB0" w14:paraId="5385DC22" w14:textId="77777777" w:rsidTr="00CE232F">
              <w:trPr>
                <w:trHeight w:val="810"/>
              </w:trPr>
              <w:tc>
                <w:tcPr>
                  <w:tcW w:w="1134" w:type="pct"/>
                  <w:vAlign w:val="center"/>
                </w:tcPr>
                <w:p w14:paraId="5C9FBC67"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866" w:type="pct"/>
                  <w:shd w:val="clear" w:color="auto" w:fill="auto"/>
                </w:tcPr>
                <w:p w14:paraId="770BA703" w14:textId="77777777" w:rsidR="001F06F3" w:rsidRPr="00782DB0" w:rsidRDefault="001F06F3" w:rsidP="001F06F3">
                  <w:pPr>
                    <w:jc w:val="both"/>
                    <w:rPr>
                      <w:rFonts w:ascii="Century Gothic" w:hAnsi="Century Gothic"/>
                      <w:sz w:val="16"/>
                      <w:szCs w:val="16"/>
                    </w:rPr>
                  </w:pPr>
                </w:p>
                <w:p w14:paraId="15131800" w14:textId="77777777" w:rsidR="001F06F3" w:rsidRPr="00782DB0" w:rsidRDefault="001F06F3" w:rsidP="001F06F3">
                  <w:pPr>
                    <w:jc w:val="both"/>
                    <w:rPr>
                      <w:rFonts w:ascii="Century Gothic" w:hAnsi="Century Gothic"/>
                      <w:b/>
                      <w:bCs/>
                      <w:sz w:val="16"/>
                      <w:szCs w:val="16"/>
                    </w:rPr>
                  </w:pPr>
                  <w:r w:rsidRPr="0090564C">
                    <w:rPr>
                      <w:rFonts w:ascii="Century Gothic" w:hAnsi="Century Gothic"/>
                      <w:sz w:val="16"/>
                      <w:szCs w:val="16"/>
                    </w:rPr>
                    <w:t xml:space="preserve">El </w:t>
                  </w:r>
                  <w:r w:rsidRPr="0090564C">
                    <w:rPr>
                      <w:rFonts w:ascii="Century Gothic" w:hAnsi="Century Gothic"/>
                      <w:b/>
                      <w:sz w:val="16"/>
                      <w:szCs w:val="16"/>
                    </w:rPr>
                    <w:t>proponente</w:t>
                  </w:r>
                  <w:r w:rsidRPr="0090564C">
                    <w:rPr>
                      <w:rFonts w:ascii="Century Gothic" w:hAnsi="Century Gothic"/>
                      <w:sz w:val="16"/>
                      <w:szCs w:val="16"/>
                    </w:rPr>
                    <w:t xml:space="preserve">, deberá acreditar experiencia de haber efectuado mínimamente </w:t>
                  </w:r>
                  <w:r w:rsidRPr="0090564C">
                    <w:rPr>
                      <w:rFonts w:ascii="Century Gothic" w:hAnsi="Century Gothic"/>
                      <w:b/>
                      <w:sz w:val="16"/>
                      <w:szCs w:val="16"/>
                    </w:rPr>
                    <w:t>cinco (5)</w:t>
                  </w:r>
                  <w:r w:rsidRPr="0090564C">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90564C">
                    <w:rPr>
                      <w:rFonts w:ascii="Century Gothic" w:hAnsi="Century Gothic"/>
                      <w:sz w:val="16"/>
                      <w:szCs w:val="16"/>
                    </w:rPr>
                    <w:t xml:space="preserve"> complejidad al bien solicitado en el sistema de salud público y/o privado, en los últimos </w:t>
                  </w:r>
                  <w:r>
                    <w:rPr>
                      <w:rFonts w:ascii="Century Gothic" w:hAnsi="Century Gothic"/>
                      <w:b/>
                      <w:bCs/>
                      <w:sz w:val="16"/>
                      <w:szCs w:val="16"/>
                    </w:rPr>
                    <w:t>tres</w:t>
                  </w:r>
                  <w:r w:rsidRPr="0090564C">
                    <w:rPr>
                      <w:rFonts w:ascii="Century Gothic" w:hAnsi="Century Gothic"/>
                      <w:b/>
                      <w:bCs/>
                      <w:sz w:val="16"/>
                      <w:szCs w:val="16"/>
                    </w:rPr>
                    <w:t xml:space="preserve"> (3) años.</w:t>
                  </w:r>
                  <w:r w:rsidRPr="00782DB0">
                    <w:rPr>
                      <w:rFonts w:ascii="Century Gothic" w:hAnsi="Century Gothic"/>
                      <w:b/>
                      <w:bCs/>
                      <w:sz w:val="16"/>
                      <w:szCs w:val="16"/>
                    </w:rPr>
                    <w:t xml:space="preserve"> </w:t>
                  </w:r>
                </w:p>
                <w:p w14:paraId="188C7FDC" w14:textId="77777777" w:rsidR="001F06F3" w:rsidRPr="00782DB0" w:rsidRDefault="001F06F3" w:rsidP="001F06F3">
                  <w:pPr>
                    <w:jc w:val="both"/>
                    <w:rPr>
                      <w:rFonts w:ascii="Century Gothic" w:hAnsi="Century Gothic"/>
                      <w:sz w:val="16"/>
                      <w:szCs w:val="16"/>
                    </w:rPr>
                  </w:pPr>
                </w:p>
                <w:p w14:paraId="6111D5D0" w14:textId="77777777" w:rsidR="001F06F3" w:rsidRPr="00782DB0" w:rsidRDefault="001F06F3" w:rsidP="001F06F3">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044483ED" w14:textId="77777777" w:rsidR="001F06F3" w:rsidRPr="00782DB0" w:rsidRDefault="001F06F3" w:rsidP="001F06F3">
                  <w:pPr>
                    <w:rPr>
                      <w:rFonts w:ascii="Century Gothic" w:eastAsia="Century Gothic" w:hAnsi="Century Gothic" w:cs="Century Gothic"/>
                      <w:b/>
                      <w:sz w:val="16"/>
                      <w:szCs w:val="16"/>
                    </w:rPr>
                  </w:pPr>
                </w:p>
              </w:tc>
            </w:tr>
            <w:tr w:rsidR="001F06F3" w:rsidRPr="00782DB0" w14:paraId="29DC2381" w14:textId="77777777" w:rsidTr="00CE232F">
              <w:trPr>
                <w:trHeight w:val="810"/>
              </w:trPr>
              <w:tc>
                <w:tcPr>
                  <w:tcW w:w="5000" w:type="pct"/>
                  <w:gridSpan w:val="2"/>
                  <w:vAlign w:val="center"/>
                </w:tcPr>
                <w:p w14:paraId="515AF7AA" w14:textId="77777777" w:rsidR="001F06F3" w:rsidRPr="00782DB0" w:rsidRDefault="001F06F3" w:rsidP="001F06F3">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1F06F3" w:rsidRPr="00782DB0" w14:paraId="5F277529" w14:textId="77777777" w:rsidTr="00CE232F">
              <w:trPr>
                <w:trHeight w:val="525"/>
              </w:trPr>
              <w:tc>
                <w:tcPr>
                  <w:tcW w:w="1134" w:type="pct"/>
                  <w:vAlign w:val="center"/>
                </w:tcPr>
                <w:p w14:paraId="7D4AD12B"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866" w:type="pct"/>
                  <w:vAlign w:val="center"/>
                </w:tcPr>
                <w:p w14:paraId="3A475F80"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1F06F3" w:rsidRPr="00782DB0" w14:paraId="0950BD25" w14:textId="77777777" w:rsidTr="00CE232F">
              <w:trPr>
                <w:trHeight w:val="765"/>
              </w:trPr>
              <w:tc>
                <w:tcPr>
                  <w:tcW w:w="1134" w:type="pct"/>
                  <w:vAlign w:val="center"/>
                </w:tcPr>
                <w:p w14:paraId="0F0B4374"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3866" w:type="pct"/>
                  <w:vAlign w:val="center"/>
                </w:tcPr>
                <w:p w14:paraId="3E276B6B"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1F06F3" w:rsidRPr="00782DB0" w14:paraId="03EA17CA" w14:textId="77777777" w:rsidTr="00CE232F">
              <w:trPr>
                <w:trHeight w:val="450"/>
              </w:trPr>
              <w:tc>
                <w:tcPr>
                  <w:tcW w:w="1134" w:type="pct"/>
                  <w:vAlign w:val="center"/>
                </w:tcPr>
                <w:p w14:paraId="7974DCAD"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Modalidad</w:t>
                  </w:r>
                </w:p>
              </w:tc>
              <w:tc>
                <w:tcPr>
                  <w:tcW w:w="3866" w:type="pct"/>
                  <w:vAlign w:val="center"/>
                </w:tcPr>
                <w:p w14:paraId="1342C772" w14:textId="77777777" w:rsidR="001F06F3" w:rsidRPr="00782DB0" w:rsidRDefault="001F06F3" w:rsidP="001F06F3">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1F06F3" w:rsidRPr="00782DB0" w14:paraId="09B6099A" w14:textId="77777777" w:rsidTr="00CE232F">
              <w:trPr>
                <w:trHeight w:val="615"/>
              </w:trPr>
              <w:tc>
                <w:tcPr>
                  <w:tcW w:w="1134" w:type="pct"/>
                  <w:shd w:val="clear" w:color="auto" w:fill="auto"/>
                  <w:vAlign w:val="center"/>
                </w:tcPr>
                <w:p w14:paraId="469F5CC6"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866" w:type="pct"/>
                  <w:shd w:val="clear" w:color="auto" w:fill="auto"/>
                </w:tcPr>
                <w:p w14:paraId="6AB70134"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1F06F3" w:rsidRPr="00782DB0" w14:paraId="526A3CF1" w14:textId="77777777" w:rsidTr="00CE232F">
              <w:trPr>
                <w:trHeight w:val="417"/>
              </w:trPr>
              <w:tc>
                <w:tcPr>
                  <w:tcW w:w="1134" w:type="pct"/>
                  <w:vAlign w:val="center"/>
                </w:tcPr>
                <w:p w14:paraId="279B0707"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866" w:type="pct"/>
                </w:tcPr>
                <w:p w14:paraId="01696639"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4383418B"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1D764B1D" w14:textId="77777777" w:rsidR="001F06F3" w:rsidRDefault="001F06F3" w:rsidP="001F06F3">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E2C5FC4" w14:textId="77777777" w:rsidR="001F06F3" w:rsidRPr="00E12215" w:rsidRDefault="001F06F3" w:rsidP="001F06F3">
                  <w:pPr>
                    <w:jc w:val="both"/>
                    <w:rPr>
                      <w:rFonts w:ascii="Century Gothic" w:eastAsia="Century Gothic" w:hAnsi="Century Gothic" w:cs="Century Gothic"/>
                      <w:sz w:val="16"/>
                      <w:szCs w:val="16"/>
                    </w:rPr>
                  </w:pPr>
                </w:p>
                <w:p w14:paraId="6762BFF0"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1F06F3" w:rsidRPr="00782DB0" w14:paraId="697DFCD4" w14:textId="77777777" w:rsidTr="00CE232F">
              <w:trPr>
                <w:trHeight w:val="1984"/>
              </w:trPr>
              <w:tc>
                <w:tcPr>
                  <w:tcW w:w="1134" w:type="pct"/>
                  <w:vMerge w:val="restart"/>
                  <w:vAlign w:val="center"/>
                </w:tcPr>
                <w:p w14:paraId="50B0D2D3"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3866" w:type="pct"/>
                </w:tcPr>
                <w:p w14:paraId="2A94CA5C" w14:textId="77777777" w:rsidR="001F06F3" w:rsidRPr="00782DB0" w:rsidRDefault="001F06F3" w:rsidP="001F06F3">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2923FFDE" w14:textId="77777777" w:rsidR="001F06F3" w:rsidRPr="00782DB0" w:rsidRDefault="001F06F3" w:rsidP="001F06F3">
                  <w:pPr>
                    <w:jc w:val="both"/>
                    <w:rPr>
                      <w:rFonts w:ascii="Century Gothic" w:hAnsi="Century Gothic"/>
                      <w:sz w:val="16"/>
                      <w:szCs w:val="16"/>
                    </w:rPr>
                  </w:pPr>
                </w:p>
                <w:p w14:paraId="651BB652"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732E5D59" w14:textId="77777777" w:rsidR="001F06F3" w:rsidRPr="00782DB0" w:rsidRDefault="001F06F3" w:rsidP="001F06F3">
                  <w:pPr>
                    <w:jc w:val="both"/>
                    <w:rPr>
                      <w:rFonts w:ascii="Century Gothic" w:hAnsi="Century Gothic"/>
                      <w:sz w:val="16"/>
                      <w:szCs w:val="16"/>
                    </w:rPr>
                  </w:pPr>
                </w:p>
                <w:p w14:paraId="54C01F4F" w14:textId="77777777" w:rsidR="001F06F3" w:rsidRPr="00782DB0" w:rsidRDefault="001F06F3" w:rsidP="001F06F3">
                  <w:pPr>
                    <w:jc w:val="both"/>
                    <w:rPr>
                      <w:rFonts w:ascii="Century Gothic" w:hAnsi="Century Gothic"/>
                      <w:sz w:val="16"/>
                      <w:szCs w:val="16"/>
                    </w:rPr>
                  </w:pPr>
                  <w:r w:rsidRPr="00782DB0">
                    <w:rPr>
                      <w:rFonts w:ascii="Century Gothic" w:hAnsi="Century Gothic"/>
                      <w:b/>
                      <w:sz w:val="16"/>
                      <w:szCs w:val="16"/>
                    </w:rPr>
                    <w:t>(Manifestar aceptación)</w:t>
                  </w:r>
                </w:p>
              </w:tc>
            </w:tr>
            <w:tr w:rsidR="001F06F3" w:rsidRPr="00782DB0" w14:paraId="1A048032" w14:textId="77777777" w:rsidTr="00CE232F">
              <w:trPr>
                <w:trHeight w:val="2790"/>
              </w:trPr>
              <w:tc>
                <w:tcPr>
                  <w:tcW w:w="1134" w:type="pct"/>
                  <w:vMerge/>
                  <w:vAlign w:val="center"/>
                </w:tcPr>
                <w:p w14:paraId="215936C5" w14:textId="77777777" w:rsidR="001F06F3" w:rsidRPr="00782DB0" w:rsidRDefault="001F06F3"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66" w:type="pct"/>
                </w:tcPr>
                <w:p w14:paraId="7696F0AA" w14:textId="77777777" w:rsidR="001F06F3" w:rsidRPr="00782DB0" w:rsidRDefault="001F06F3" w:rsidP="001F06F3">
                  <w:pPr>
                    <w:rPr>
                      <w:rFonts w:ascii="Century Gothic" w:hAnsi="Century Gothic"/>
                      <w:b/>
                      <w:bCs/>
                      <w:sz w:val="16"/>
                      <w:szCs w:val="16"/>
                    </w:rPr>
                  </w:pPr>
                  <w:r w:rsidRPr="00782DB0">
                    <w:rPr>
                      <w:rFonts w:ascii="Century Gothic" w:hAnsi="Century Gothic"/>
                      <w:b/>
                      <w:bCs/>
                      <w:sz w:val="16"/>
                      <w:szCs w:val="16"/>
                    </w:rPr>
                    <w:t>Garantía de cumplimiento de contrato</w:t>
                  </w:r>
                </w:p>
                <w:p w14:paraId="179BA671" w14:textId="77777777" w:rsidR="001F06F3" w:rsidRDefault="001F06F3" w:rsidP="001F06F3">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494CFA1E"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29242C2A" w14:textId="77777777" w:rsidR="001F06F3" w:rsidRPr="00782DB0" w:rsidRDefault="001F06F3" w:rsidP="001F06F3">
                  <w:pPr>
                    <w:jc w:val="both"/>
                    <w:rPr>
                      <w:rFonts w:ascii="Century Gothic" w:hAnsi="Century Gothic"/>
                      <w:sz w:val="16"/>
                      <w:szCs w:val="16"/>
                    </w:rPr>
                  </w:pPr>
                </w:p>
                <w:p w14:paraId="6BBF03DF" w14:textId="77777777" w:rsidR="001F06F3" w:rsidRPr="00782DB0" w:rsidRDefault="001F06F3" w:rsidP="001F06F3">
                  <w:pPr>
                    <w:jc w:val="both"/>
                    <w:rPr>
                      <w:rFonts w:ascii="Century Gothic" w:hAnsi="Century Gothic"/>
                      <w:b/>
                      <w:bCs/>
                      <w:sz w:val="16"/>
                      <w:szCs w:val="16"/>
                    </w:rPr>
                  </w:pPr>
                  <w:r w:rsidRPr="00782DB0">
                    <w:rPr>
                      <w:rFonts w:ascii="Century Gothic" w:hAnsi="Century Gothic"/>
                      <w:b/>
                      <w:sz w:val="16"/>
                      <w:szCs w:val="16"/>
                    </w:rPr>
                    <w:t>(Manifestar aceptación)</w:t>
                  </w:r>
                </w:p>
              </w:tc>
            </w:tr>
            <w:tr w:rsidR="001F06F3" w:rsidRPr="00782DB0" w14:paraId="4F54854E" w14:textId="77777777" w:rsidTr="00CE232F">
              <w:trPr>
                <w:trHeight w:val="694"/>
              </w:trPr>
              <w:tc>
                <w:tcPr>
                  <w:tcW w:w="1134" w:type="pct"/>
                  <w:vMerge/>
                  <w:vAlign w:val="center"/>
                </w:tcPr>
                <w:p w14:paraId="39B6AD25" w14:textId="77777777" w:rsidR="001F06F3" w:rsidRPr="00782DB0" w:rsidRDefault="001F06F3" w:rsidP="001F06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66" w:type="pct"/>
                </w:tcPr>
                <w:p w14:paraId="301D3A03" w14:textId="77777777" w:rsidR="001F06F3" w:rsidRPr="00782DB0" w:rsidRDefault="001F06F3" w:rsidP="001F06F3">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6C474933"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5D007A4" w14:textId="77777777" w:rsidR="001F06F3" w:rsidRPr="00782DB0" w:rsidRDefault="001F06F3" w:rsidP="001F06F3">
                  <w:pPr>
                    <w:jc w:val="both"/>
                    <w:rPr>
                      <w:rFonts w:ascii="Century Gothic" w:eastAsia="Century Gothic" w:hAnsi="Century Gothic" w:cs="Century Gothic"/>
                      <w:sz w:val="16"/>
                      <w:szCs w:val="16"/>
                    </w:rPr>
                  </w:pPr>
                </w:p>
                <w:p w14:paraId="18C1D774"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lastRenderedPageBreak/>
                    <w:t>La entidad convocante podrá solicitar a requerimiento la ampliación de la vigencia de garantía de funcionamiento de maquinaría y/o equipo.</w:t>
                  </w:r>
                </w:p>
                <w:p w14:paraId="5F732B72"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605697FE" w14:textId="77777777" w:rsidR="001F06F3" w:rsidRPr="00782DB0" w:rsidRDefault="001F06F3" w:rsidP="001F06F3">
                  <w:pPr>
                    <w:jc w:val="both"/>
                    <w:rPr>
                      <w:rFonts w:ascii="Century Gothic" w:eastAsia="Century Gothic" w:hAnsi="Century Gothic" w:cs="Century Gothic"/>
                      <w:sz w:val="16"/>
                      <w:szCs w:val="16"/>
                    </w:rPr>
                  </w:pPr>
                </w:p>
                <w:p w14:paraId="7511D478" w14:textId="77777777" w:rsidR="001F06F3" w:rsidRPr="00782DB0" w:rsidRDefault="00222C58" w:rsidP="001F06F3">
                  <w:pPr>
                    <w:jc w:val="both"/>
                    <w:rPr>
                      <w:rFonts w:ascii="Century Gothic" w:eastAsia="Century Gothic" w:hAnsi="Century Gothic" w:cs="Century Gothic"/>
                      <w:sz w:val="16"/>
                      <w:szCs w:val="16"/>
                    </w:rPr>
                  </w:pPr>
                  <w:sdt>
                    <w:sdtPr>
                      <w:rPr>
                        <w:sz w:val="16"/>
                        <w:szCs w:val="16"/>
                      </w:rPr>
                      <w:tag w:val="goog_rdk_1"/>
                      <w:id w:val="-2078358263"/>
                    </w:sdtPr>
                    <w:sdtEndPr/>
                    <w:sdtContent/>
                  </w:sdt>
                  <w:r w:rsidR="001F06F3"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1F06F3">
                    <w:rPr>
                      <w:rFonts w:ascii="Century Gothic" w:eastAsia="Century Gothic" w:hAnsi="Century Gothic" w:cs="Century Gothic"/>
                      <w:sz w:val="16"/>
                      <w:szCs w:val="16"/>
                    </w:rPr>
                    <w:t>.</w:t>
                  </w:r>
                </w:p>
                <w:p w14:paraId="481100B2"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1F06F3" w:rsidRPr="00782DB0" w14:paraId="4FBF8BD7" w14:textId="77777777" w:rsidTr="00CE232F">
              <w:trPr>
                <w:trHeight w:val="1410"/>
              </w:trPr>
              <w:tc>
                <w:tcPr>
                  <w:tcW w:w="1134" w:type="pct"/>
                  <w:vAlign w:val="center"/>
                </w:tcPr>
                <w:p w14:paraId="788AD69A"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Multas</w:t>
                  </w:r>
                </w:p>
              </w:tc>
              <w:tc>
                <w:tcPr>
                  <w:tcW w:w="3866" w:type="pct"/>
                </w:tcPr>
                <w:p w14:paraId="0157C6EA"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1F76A0F4" w14:textId="77777777" w:rsidR="001F06F3" w:rsidRPr="00782DB0" w:rsidRDefault="001F06F3" w:rsidP="001F06F3">
                  <w:pPr>
                    <w:jc w:val="both"/>
                    <w:rPr>
                      <w:rFonts w:ascii="Century Gothic" w:hAnsi="Century Gothic"/>
                      <w:sz w:val="16"/>
                      <w:szCs w:val="16"/>
                    </w:rPr>
                  </w:pPr>
                </w:p>
                <w:p w14:paraId="25096EFC"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75F37D51" w14:textId="77777777" w:rsidR="001F06F3" w:rsidRPr="00782DB0" w:rsidRDefault="001F06F3" w:rsidP="001F06F3">
                  <w:pPr>
                    <w:jc w:val="both"/>
                    <w:rPr>
                      <w:rFonts w:ascii="Century Gothic" w:hAnsi="Century Gothic"/>
                      <w:sz w:val="16"/>
                      <w:szCs w:val="16"/>
                    </w:rPr>
                  </w:pPr>
                </w:p>
                <w:p w14:paraId="191B84BA" w14:textId="77777777" w:rsidR="001F06F3" w:rsidRPr="00782DB0" w:rsidRDefault="001F06F3" w:rsidP="001F06F3">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1F06F3" w:rsidRPr="00782DB0" w14:paraId="501DFED0" w14:textId="77777777" w:rsidTr="00CE232F">
              <w:trPr>
                <w:trHeight w:val="694"/>
              </w:trPr>
              <w:tc>
                <w:tcPr>
                  <w:tcW w:w="1134" w:type="pct"/>
                  <w:vAlign w:val="center"/>
                </w:tcPr>
                <w:p w14:paraId="0264A0C2" w14:textId="77777777" w:rsidR="001F06F3" w:rsidRPr="00782DB0" w:rsidRDefault="001F06F3" w:rsidP="001F06F3">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866" w:type="pct"/>
                </w:tcPr>
                <w:p w14:paraId="6977EA4C" w14:textId="77777777" w:rsidR="001F06F3" w:rsidRPr="00782DB0" w:rsidRDefault="001F06F3" w:rsidP="001F06F3">
                  <w:pPr>
                    <w:jc w:val="both"/>
                    <w:rPr>
                      <w:rFonts w:ascii="Century Gothic" w:eastAsia="Century Gothic" w:hAnsi="Century Gothic" w:cs="Century Gothic"/>
                      <w:sz w:val="16"/>
                      <w:szCs w:val="16"/>
                    </w:rPr>
                  </w:pPr>
                </w:p>
                <w:p w14:paraId="38644BD1" w14:textId="77777777" w:rsidR="001F06F3" w:rsidRPr="00782DB0" w:rsidRDefault="001F06F3" w:rsidP="001F06F3">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7ABD521C" w14:textId="77777777" w:rsidR="001F06F3" w:rsidRPr="00782DB0" w:rsidRDefault="001F06F3" w:rsidP="001F06F3">
                  <w:pPr>
                    <w:jc w:val="both"/>
                    <w:rPr>
                      <w:rFonts w:ascii="Century Gothic" w:eastAsia="Century Gothic" w:hAnsi="Century Gothic" w:cs="Century Gothic"/>
                      <w:sz w:val="16"/>
                      <w:szCs w:val="16"/>
                    </w:rPr>
                  </w:pPr>
                </w:p>
                <w:p w14:paraId="4C03FD6C" w14:textId="77777777" w:rsidR="001F06F3" w:rsidRPr="00782DB0" w:rsidRDefault="001F06F3" w:rsidP="001F06F3">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438BAE32" w14:textId="77777777" w:rsidR="00A87F92" w:rsidRPr="000C6821" w:rsidRDefault="00A87F92" w:rsidP="005B1D24">
            <w:pPr>
              <w:jc w:val="both"/>
              <w:rPr>
                <w:rFonts w:ascii="Arial" w:hAnsi="Arial" w:cs="Arial"/>
                <w:sz w:val="16"/>
                <w:szCs w:val="16"/>
                <w:lang w:val="es-BO"/>
              </w:rPr>
            </w:pPr>
          </w:p>
        </w:tc>
        <w:tc>
          <w:tcPr>
            <w:tcW w:w="2160" w:type="dxa"/>
          </w:tcPr>
          <w:p w14:paraId="60A68CE1" w14:textId="77777777" w:rsidR="00A87F92" w:rsidRPr="000C6821" w:rsidRDefault="00A87F92" w:rsidP="005B1D24">
            <w:pPr>
              <w:jc w:val="both"/>
              <w:rPr>
                <w:rFonts w:ascii="Arial" w:hAnsi="Arial" w:cs="Arial"/>
                <w:sz w:val="16"/>
                <w:szCs w:val="16"/>
                <w:lang w:val="es-BO"/>
              </w:rPr>
            </w:pPr>
          </w:p>
        </w:tc>
      </w:tr>
    </w:tbl>
    <w:p w14:paraId="6108361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CDEAAD0" w14:textId="19EC6DFB" w:rsidR="006776FF" w:rsidRDefault="006776FF">
      <w:pPr>
        <w:rPr>
          <w:rFonts w:ascii="Verdana" w:hAnsi="Verdana" w:cs="Arial"/>
          <w:b/>
          <w:sz w:val="18"/>
          <w:szCs w:val="18"/>
          <w:lang w:val="es-BO"/>
        </w:rPr>
      </w:pPr>
      <w:r>
        <w:rPr>
          <w:rFonts w:ascii="Verdana" w:hAnsi="Verdana" w:cs="Arial"/>
          <w:b/>
          <w:sz w:val="18"/>
          <w:szCs w:val="18"/>
          <w:lang w:val="es-BO"/>
        </w:rPr>
        <w:br w:type="page"/>
      </w:r>
    </w:p>
    <w:p w14:paraId="654BC35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6925313"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689D1A6" w14:textId="05802963"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N°4</w:t>
      </w:r>
      <w:r w:rsidRPr="00A7418B">
        <w:rPr>
          <w:rFonts w:ascii="Verdana" w:hAnsi="Verdana" w:cs="Arial"/>
          <w:b/>
          <w:sz w:val="18"/>
          <w:szCs w:val="18"/>
          <w:highlight w:val="cyan"/>
          <w:lang w:val="es-BO"/>
        </w:rPr>
        <w:t xml:space="preserve">: </w:t>
      </w:r>
      <w:r w:rsidR="00A7418B" w:rsidRPr="00A7418B">
        <w:rPr>
          <w:rFonts w:ascii="Verdana" w:hAnsi="Verdana" w:cs="Arial"/>
          <w:b/>
          <w:sz w:val="18"/>
          <w:szCs w:val="18"/>
          <w:highlight w:val="cyan"/>
          <w:lang w:val="es-BO"/>
        </w:rPr>
        <w:t>ELECTROBISTURI</w:t>
      </w:r>
    </w:p>
    <w:p w14:paraId="003CADAB"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7070"/>
        <w:gridCol w:w="2018"/>
      </w:tblGrid>
      <w:tr w:rsidR="00A87F92" w:rsidRPr="000C6821" w14:paraId="6B09BF2D" w14:textId="77777777" w:rsidTr="00781CAF">
        <w:trPr>
          <w:trHeight w:val="767"/>
          <w:tblHeader/>
        </w:trPr>
        <w:tc>
          <w:tcPr>
            <w:tcW w:w="7215" w:type="dxa"/>
            <w:gridSpan w:val="2"/>
            <w:shd w:val="clear" w:color="auto" w:fill="BDD6EE" w:themeFill="accent1" w:themeFillTint="66"/>
            <w:vAlign w:val="center"/>
          </w:tcPr>
          <w:p w14:paraId="32DF1CD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463166A"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018" w:type="dxa"/>
            <w:shd w:val="clear" w:color="auto" w:fill="DBE5F1"/>
            <w:vAlign w:val="center"/>
          </w:tcPr>
          <w:p w14:paraId="585FB75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AA1AAE7" w14:textId="77777777" w:rsidTr="00781CAF">
        <w:trPr>
          <w:trHeight w:val="221"/>
        </w:trPr>
        <w:tc>
          <w:tcPr>
            <w:tcW w:w="145" w:type="dxa"/>
            <w:vMerge w:val="restart"/>
            <w:shd w:val="clear" w:color="auto" w:fill="BDD6EE" w:themeFill="accent1" w:themeFillTint="66"/>
            <w:vAlign w:val="center"/>
          </w:tcPr>
          <w:p w14:paraId="6FF80620"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070" w:type="dxa"/>
            <w:vMerge w:val="restart"/>
            <w:shd w:val="clear" w:color="auto" w:fill="BDD6EE" w:themeFill="accent1" w:themeFillTint="66"/>
            <w:vAlign w:val="center"/>
          </w:tcPr>
          <w:p w14:paraId="190FDF4E" w14:textId="18666424"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018" w:type="dxa"/>
            <w:vMerge w:val="restart"/>
            <w:shd w:val="clear" w:color="auto" w:fill="DBE5F1"/>
            <w:vAlign w:val="center"/>
          </w:tcPr>
          <w:p w14:paraId="10F6798C"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A373A2D" w14:textId="77777777" w:rsidTr="00781CAF">
        <w:trPr>
          <w:trHeight w:val="221"/>
        </w:trPr>
        <w:tc>
          <w:tcPr>
            <w:tcW w:w="145" w:type="dxa"/>
            <w:vMerge/>
            <w:shd w:val="clear" w:color="auto" w:fill="BDD6EE" w:themeFill="accent1" w:themeFillTint="66"/>
          </w:tcPr>
          <w:p w14:paraId="07263EDB" w14:textId="77777777" w:rsidR="00A87F92" w:rsidRPr="000C6821" w:rsidRDefault="00A87F92" w:rsidP="005B1D24">
            <w:pPr>
              <w:jc w:val="center"/>
              <w:rPr>
                <w:rFonts w:ascii="Arial" w:hAnsi="Arial" w:cs="Arial"/>
                <w:b/>
                <w:sz w:val="16"/>
                <w:szCs w:val="16"/>
                <w:lang w:val="es-BO"/>
              </w:rPr>
            </w:pPr>
          </w:p>
        </w:tc>
        <w:tc>
          <w:tcPr>
            <w:tcW w:w="7070" w:type="dxa"/>
            <w:vMerge/>
            <w:shd w:val="clear" w:color="auto" w:fill="BDD6EE" w:themeFill="accent1" w:themeFillTint="66"/>
          </w:tcPr>
          <w:p w14:paraId="6146105A" w14:textId="77777777" w:rsidR="00A87F92" w:rsidRPr="000C6821" w:rsidRDefault="00A87F92" w:rsidP="005B1D24">
            <w:pPr>
              <w:jc w:val="both"/>
              <w:rPr>
                <w:rFonts w:ascii="Arial" w:hAnsi="Arial" w:cs="Arial"/>
                <w:b/>
                <w:sz w:val="16"/>
                <w:szCs w:val="16"/>
                <w:lang w:val="es-BO"/>
              </w:rPr>
            </w:pPr>
          </w:p>
        </w:tc>
        <w:tc>
          <w:tcPr>
            <w:tcW w:w="2018" w:type="dxa"/>
            <w:vMerge/>
            <w:shd w:val="clear" w:color="auto" w:fill="DBE5F1"/>
          </w:tcPr>
          <w:p w14:paraId="57EE40C2" w14:textId="77777777" w:rsidR="00A87F92" w:rsidRPr="000C6821" w:rsidRDefault="00A87F92" w:rsidP="005B1D24">
            <w:pPr>
              <w:jc w:val="both"/>
              <w:rPr>
                <w:rFonts w:ascii="Arial" w:hAnsi="Arial" w:cs="Arial"/>
                <w:b/>
                <w:sz w:val="16"/>
                <w:szCs w:val="16"/>
                <w:lang w:val="es-BO"/>
              </w:rPr>
            </w:pPr>
          </w:p>
        </w:tc>
      </w:tr>
      <w:tr w:rsidR="00A87F92" w:rsidRPr="000C6821" w14:paraId="76F7C5D2" w14:textId="77777777" w:rsidTr="00781CAF">
        <w:trPr>
          <w:trHeight w:val="340"/>
        </w:trPr>
        <w:tc>
          <w:tcPr>
            <w:tcW w:w="145" w:type="dxa"/>
            <w:vAlign w:val="center"/>
          </w:tcPr>
          <w:p w14:paraId="1F0FB718" w14:textId="77777777" w:rsidR="00A87F92" w:rsidRPr="000C6821" w:rsidRDefault="00A87F92" w:rsidP="005B1D24">
            <w:pPr>
              <w:jc w:val="center"/>
              <w:rPr>
                <w:rFonts w:ascii="Arial" w:hAnsi="Arial" w:cs="Arial"/>
                <w:sz w:val="16"/>
                <w:szCs w:val="16"/>
                <w:lang w:val="es-BO"/>
              </w:rPr>
            </w:pPr>
          </w:p>
        </w:tc>
        <w:tc>
          <w:tcPr>
            <w:tcW w:w="7070" w:type="dxa"/>
            <w:vAlign w:val="center"/>
          </w:tcPr>
          <w:tbl>
            <w:tblPr>
              <w:tblW w:w="7035" w:type="dxa"/>
              <w:tblLayout w:type="fixed"/>
              <w:tblCellMar>
                <w:left w:w="70" w:type="dxa"/>
                <w:right w:w="70" w:type="dxa"/>
              </w:tblCellMar>
              <w:tblLook w:val="04A0" w:firstRow="1" w:lastRow="0" w:firstColumn="1" w:lastColumn="0" w:noHBand="0" w:noVBand="1"/>
            </w:tblPr>
            <w:tblGrid>
              <w:gridCol w:w="1555"/>
              <w:gridCol w:w="5480"/>
            </w:tblGrid>
            <w:tr w:rsidR="00CE232F" w:rsidRPr="00782DB0" w14:paraId="5A1CD3FE" w14:textId="77777777" w:rsidTr="00CE232F">
              <w:trPr>
                <w:trHeight w:val="28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D33D70"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14:paraId="01E8C6BC"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Equipo </w:t>
                  </w:r>
                  <w:proofErr w:type="spellStart"/>
                  <w:r w:rsidRPr="00782DB0">
                    <w:rPr>
                      <w:rFonts w:ascii="Century Gothic" w:hAnsi="Century Gothic" w:cs="Calibri"/>
                      <w:sz w:val="16"/>
                      <w:szCs w:val="16"/>
                      <w:lang w:eastAsia="es-BO"/>
                    </w:rPr>
                    <w:t>electrobisturí</w:t>
                  </w:r>
                  <w:proofErr w:type="spellEnd"/>
                  <w:r w:rsidRPr="00782DB0">
                    <w:rPr>
                      <w:rFonts w:ascii="Century Gothic" w:hAnsi="Century Gothic" w:cs="Calibri"/>
                      <w:sz w:val="16"/>
                      <w:szCs w:val="16"/>
                      <w:lang w:eastAsia="es-BO"/>
                    </w:rPr>
                    <w:t xml:space="preserve"> cuyo objeto es la coagulación y el corte de tejidos durante procedimientos quirúrgicos abiertos, laparoscópicos y endoscópicos, en combinación con accesorios electro quirúrgicos y equipos auxiliares.   </w:t>
                  </w:r>
                </w:p>
              </w:tc>
            </w:tr>
            <w:tr w:rsidR="00CE232F" w:rsidRPr="00782DB0" w14:paraId="7FEBB742" w14:textId="77777777" w:rsidTr="00CE232F">
              <w:trPr>
                <w:trHeight w:val="582"/>
              </w:trPr>
              <w:tc>
                <w:tcPr>
                  <w:tcW w:w="70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D8BDF"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CE232F" w:rsidRPr="00782DB0" w14:paraId="01697C8A" w14:textId="77777777" w:rsidTr="00CE232F">
              <w:trPr>
                <w:trHeight w:val="24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0E26999"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5480" w:type="dxa"/>
                  <w:tcBorders>
                    <w:top w:val="nil"/>
                    <w:left w:val="nil"/>
                    <w:bottom w:val="single" w:sz="4" w:space="0" w:color="auto"/>
                    <w:right w:val="single" w:sz="4" w:space="0" w:color="auto"/>
                  </w:tcBorders>
                  <w:shd w:val="clear" w:color="auto" w:fill="auto"/>
                  <w:vAlign w:val="center"/>
                  <w:hideMark/>
                </w:tcPr>
                <w:p w14:paraId="58F9C78E"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CE232F" w:rsidRPr="00782DB0" w14:paraId="78DFE8C9" w14:textId="77777777" w:rsidTr="00CE232F">
              <w:trPr>
                <w:trHeight w:val="27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DB6777"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5480" w:type="dxa"/>
                  <w:tcBorders>
                    <w:top w:val="nil"/>
                    <w:left w:val="nil"/>
                    <w:bottom w:val="single" w:sz="4" w:space="0" w:color="auto"/>
                    <w:right w:val="single" w:sz="4" w:space="0" w:color="auto"/>
                  </w:tcBorders>
                  <w:shd w:val="clear" w:color="auto" w:fill="auto"/>
                  <w:vAlign w:val="center"/>
                  <w:hideMark/>
                </w:tcPr>
                <w:p w14:paraId="6A1D15F3"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7EE45EFD" w14:textId="77777777" w:rsidTr="00CE232F">
              <w:trPr>
                <w:trHeight w:val="27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0F25B3C"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5480" w:type="dxa"/>
                  <w:tcBorders>
                    <w:top w:val="nil"/>
                    <w:left w:val="nil"/>
                    <w:bottom w:val="single" w:sz="4" w:space="0" w:color="auto"/>
                    <w:right w:val="single" w:sz="4" w:space="0" w:color="auto"/>
                  </w:tcBorders>
                  <w:shd w:val="clear" w:color="auto" w:fill="auto"/>
                  <w:vAlign w:val="center"/>
                  <w:hideMark/>
                </w:tcPr>
                <w:p w14:paraId="2CA2DC26"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6A0B46FB" w14:textId="77777777" w:rsidTr="00CE232F">
              <w:trPr>
                <w:trHeight w:val="31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A1D112A"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5480" w:type="dxa"/>
                  <w:tcBorders>
                    <w:top w:val="nil"/>
                    <w:left w:val="nil"/>
                    <w:bottom w:val="single" w:sz="4" w:space="0" w:color="auto"/>
                    <w:right w:val="single" w:sz="4" w:space="0" w:color="auto"/>
                  </w:tcBorders>
                  <w:shd w:val="clear" w:color="auto" w:fill="auto"/>
                  <w:vAlign w:val="center"/>
                  <w:hideMark/>
                </w:tcPr>
                <w:p w14:paraId="68283878"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2F07ABEA" w14:textId="77777777" w:rsidTr="00CE232F">
              <w:trPr>
                <w:trHeight w:val="64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DAF00E5"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5480" w:type="dxa"/>
                  <w:tcBorders>
                    <w:top w:val="nil"/>
                    <w:left w:val="nil"/>
                    <w:bottom w:val="single" w:sz="4" w:space="0" w:color="auto"/>
                    <w:right w:val="single" w:sz="4" w:space="0" w:color="auto"/>
                  </w:tcBorders>
                  <w:shd w:val="clear" w:color="auto" w:fill="auto"/>
                  <w:vAlign w:val="center"/>
                  <w:hideMark/>
                </w:tcPr>
                <w:p w14:paraId="4DC238BE" w14:textId="77777777" w:rsidR="00CE232F" w:rsidRPr="00782DB0" w:rsidRDefault="00CE232F" w:rsidP="00CE232F">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CE232F" w:rsidRPr="00782DB0" w14:paraId="1D239CC2" w14:textId="77777777" w:rsidTr="00CE232F">
              <w:trPr>
                <w:trHeight w:val="53"/>
              </w:trPr>
              <w:tc>
                <w:tcPr>
                  <w:tcW w:w="1555" w:type="dxa"/>
                  <w:vMerge w:val="restart"/>
                  <w:tcBorders>
                    <w:top w:val="nil"/>
                    <w:left w:val="single" w:sz="4" w:space="0" w:color="auto"/>
                    <w:bottom w:val="single" w:sz="4" w:space="0" w:color="auto"/>
                    <w:right w:val="single" w:sz="4" w:space="0" w:color="auto"/>
                  </w:tcBorders>
                  <w:vAlign w:val="center"/>
                  <w:hideMark/>
                </w:tcPr>
                <w:p w14:paraId="545AF025" w14:textId="77777777" w:rsidR="00CE232F" w:rsidRPr="00782DB0" w:rsidRDefault="00CE232F" w:rsidP="00CE232F">
                  <w:pPr>
                    <w:jc w:val="both"/>
                    <w:rPr>
                      <w:rFonts w:ascii="Century Gothic" w:hAnsi="Century Gothic" w:cs="Calibri"/>
                      <w:b/>
                      <w:bCs/>
                      <w:color w:val="000000"/>
                      <w:sz w:val="16"/>
                      <w:szCs w:val="16"/>
                      <w:lang w:eastAsia="es-BO"/>
                    </w:rPr>
                  </w:pPr>
                  <w:r>
                    <w:rPr>
                      <w:rFonts w:ascii="Century Gothic" w:hAnsi="Century Gothic" w:cs="Calibri"/>
                      <w:b/>
                      <w:bCs/>
                      <w:color w:val="000000"/>
                      <w:sz w:val="16"/>
                      <w:szCs w:val="16"/>
                      <w:lang w:eastAsia="es-BO"/>
                    </w:rPr>
                    <w:t>C</w:t>
                  </w:r>
                  <w:r w:rsidRPr="00782DB0">
                    <w:rPr>
                      <w:rFonts w:ascii="Century Gothic" w:hAnsi="Century Gothic" w:cs="Calibri"/>
                      <w:b/>
                      <w:bCs/>
                      <w:color w:val="000000"/>
                      <w:sz w:val="16"/>
                      <w:szCs w:val="16"/>
                      <w:lang w:eastAsia="es-BO"/>
                    </w:rPr>
                    <w:t>aracterísticas técnicas</w:t>
                  </w:r>
                </w:p>
              </w:tc>
              <w:tc>
                <w:tcPr>
                  <w:tcW w:w="5480" w:type="dxa"/>
                  <w:tcBorders>
                    <w:top w:val="nil"/>
                    <w:left w:val="nil"/>
                    <w:bottom w:val="single" w:sz="4" w:space="0" w:color="auto"/>
                    <w:right w:val="single" w:sz="4" w:space="0" w:color="auto"/>
                  </w:tcBorders>
                  <w:shd w:val="clear" w:color="auto" w:fill="auto"/>
                </w:tcPr>
                <w:p w14:paraId="3FBBA7DD" w14:textId="77777777" w:rsidR="00CE232F" w:rsidRPr="00782DB0" w:rsidRDefault="00CE232F" w:rsidP="00383D7A">
                  <w:pPr>
                    <w:pStyle w:val="Prrafodelista"/>
                    <w:numPr>
                      <w:ilvl w:val="0"/>
                      <w:numId w:val="156"/>
                    </w:numPr>
                    <w:spacing w:after="160" w:line="259" w:lineRule="auto"/>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Pantalla táctil con indicadores de estado de conexión de accesorios y equipos periféricos conectados.</w:t>
                  </w:r>
                </w:p>
              </w:tc>
            </w:tr>
            <w:tr w:rsidR="00CE232F" w:rsidRPr="00782DB0" w14:paraId="1A59C9FE" w14:textId="77777777" w:rsidTr="00CE232F">
              <w:trPr>
                <w:trHeight w:val="136"/>
              </w:trPr>
              <w:tc>
                <w:tcPr>
                  <w:tcW w:w="1555" w:type="dxa"/>
                  <w:vMerge/>
                  <w:tcBorders>
                    <w:top w:val="nil"/>
                    <w:left w:val="single" w:sz="4" w:space="0" w:color="auto"/>
                    <w:bottom w:val="single" w:sz="4" w:space="0" w:color="auto"/>
                    <w:right w:val="single" w:sz="4" w:space="0" w:color="auto"/>
                  </w:tcBorders>
                  <w:vAlign w:val="center"/>
                  <w:hideMark/>
                </w:tcPr>
                <w:p w14:paraId="7A417F49"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3DBD184B" w14:textId="77777777" w:rsidR="00CE232F" w:rsidRPr="00782DB0" w:rsidRDefault="00CE232F" w:rsidP="00383D7A">
                  <w:pPr>
                    <w:pStyle w:val="Prrafodelista"/>
                    <w:numPr>
                      <w:ilvl w:val="0"/>
                      <w:numId w:val="156"/>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Con configuraciones fáciles de seleccionar.</w:t>
                  </w:r>
                </w:p>
              </w:tc>
            </w:tr>
            <w:tr w:rsidR="00CE232F" w:rsidRPr="00782DB0" w14:paraId="5A94293E" w14:textId="77777777" w:rsidTr="00CE232F">
              <w:trPr>
                <w:trHeight w:val="69"/>
              </w:trPr>
              <w:tc>
                <w:tcPr>
                  <w:tcW w:w="1555" w:type="dxa"/>
                  <w:vMerge/>
                  <w:tcBorders>
                    <w:top w:val="nil"/>
                    <w:left w:val="single" w:sz="4" w:space="0" w:color="auto"/>
                    <w:bottom w:val="single" w:sz="4" w:space="0" w:color="auto"/>
                    <w:right w:val="single" w:sz="4" w:space="0" w:color="auto"/>
                  </w:tcBorders>
                  <w:vAlign w:val="center"/>
                </w:tcPr>
                <w:p w14:paraId="01A6D976"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78F14294"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Indicadores digitales para modo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y bipolar.</w:t>
                  </w:r>
                </w:p>
              </w:tc>
            </w:tr>
            <w:tr w:rsidR="00CE232F" w:rsidRPr="00782DB0" w14:paraId="7A20CA0D" w14:textId="77777777" w:rsidTr="00CE232F">
              <w:trPr>
                <w:trHeight w:val="142"/>
              </w:trPr>
              <w:tc>
                <w:tcPr>
                  <w:tcW w:w="1555" w:type="dxa"/>
                  <w:vMerge/>
                  <w:tcBorders>
                    <w:top w:val="nil"/>
                    <w:left w:val="single" w:sz="4" w:space="0" w:color="auto"/>
                    <w:bottom w:val="single" w:sz="4" w:space="0" w:color="auto"/>
                    <w:right w:val="single" w:sz="4" w:space="0" w:color="auto"/>
                  </w:tcBorders>
                  <w:vAlign w:val="center"/>
                  <w:hideMark/>
                </w:tcPr>
                <w:p w14:paraId="00FF101C"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419BAD1"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controlador de la calidad del contacto para el electrodo neutro.</w:t>
                  </w:r>
                </w:p>
              </w:tc>
            </w:tr>
            <w:tr w:rsidR="00CE232F" w:rsidRPr="00782DB0" w14:paraId="6A999AD2" w14:textId="77777777" w:rsidTr="00CE232F">
              <w:trPr>
                <w:trHeight w:val="204"/>
              </w:trPr>
              <w:tc>
                <w:tcPr>
                  <w:tcW w:w="1555" w:type="dxa"/>
                  <w:vMerge/>
                  <w:tcBorders>
                    <w:top w:val="nil"/>
                    <w:left w:val="single" w:sz="4" w:space="0" w:color="auto"/>
                    <w:bottom w:val="single" w:sz="4" w:space="0" w:color="auto"/>
                    <w:right w:val="single" w:sz="4" w:space="0" w:color="auto"/>
                  </w:tcBorders>
                  <w:vAlign w:val="center"/>
                  <w:hideMark/>
                </w:tcPr>
                <w:p w14:paraId="56F45021"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75B2E21E"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Funciones de memoria para guardar procedimientos específicos. </w:t>
                  </w:r>
                </w:p>
              </w:tc>
            </w:tr>
            <w:tr w:rsidR="00CE232F" w:rsidRPr="00782DB0" w14:paraId="7B9F918D"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hideMark/>
                </w:tcPr>
                <w:p w14:paraId="21D5694B"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13353784"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Potencia de salida de 400w </w:t>
                  </w:r>
                  <w:r>
                    <w:rPr>
                      <w:rFonts w:ascii="Century Gothic" w:eastAsia="Calibri" w:hAnsi="Century Gothic" w:cs="Arial"/>
                      <w:color w:val="00000A"/>
                      <w:sz w:val="16"/>
                      <w:szCs w:val="16"/>
                      <w:lang w:eastAsia="es-ES"/>
                    </w:rPr>
                    <w:t>o mayor.</w:t>
                  </w:r>
                </w:p>
              </w:tc>
            </w:tr>
            <w:tr w:rsidR="00CE232F" w:rsidRPr="00782DB0" w14:paraId="4363E526"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hideMark/>
                </w:tcPr>
                <w:p w14:paraId="339FBCD1"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121B7BAA"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Con 2 salidas </w:t>
                  </w:r>
                  <w:proofErr w:type="spellStart"/>
                  <w:r w:rsidRPr="00782DB0">
                    <w:rPr>
                      <w:rFonts w:ascii="Century Gothic" w:eastAsia="Calibri" w:hAnsi="Century Gothic" w:cs="Arial"/>
                      <w:color w:val="00000A"/>
                      <w:sz w:val="16"/>
                      <w:szCs w:val="16"/>
                      <w:lang w:eastAsia="es-ES"/>
                    </w:rPr>
                    <w:t>monopolares</w:t>
                  </w:r>
                  <w:proofErr w:type="spellEnd"/>
                  <w:r w:rsidRPr="00782DB0">
                    <w:rPr>
                      <w:rFonts w:ascii="Century Gothic" w:eastAsia="Calibri" w:hAnsi="Century Gothic" w:cs="Arial"/>
                      <w:color w:val="00000A"/>
                      <w:sz w:val="16"/>
                      <w:szCs w:val="16"/>
                      <w:lang w:eastAsia="es-ES"/>
                    </w:rPr>
                    <w:t>.</w:t>
                  </w:r>
                </w:p>
              </w:tc>
            </w:tr>
            <w:tr w:rsidR="00CE232F" w:rsidRPr="00782DB0" w14:paraId="091CB0E8"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6A5ACC14"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3853FCF9"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1 salida bipolar.</w:t>
                  </w:r>
                </w:p>
              </w:tc>
            </w:tr>
            <w:tr w:rsidR="00CE232F" w:rsidRPr="00782DB0" w14:paraId="55559C7C"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2CBB5C98"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2ADC026B"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un conector para placa de retorno.</w:t>
                  </w:r>
                </w:p>
              </w:tc>
            </w:tr>
            <w:tr w:rsidR="00CE232F" w:rsidRPr="00782DB0" w14:paraId="0B648A8D"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5061242D"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39B5B81A"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5</w:t>
                  </w:r>
                  <w:r w:rsidRPr="00782DB0">
                    <w:rPr>
                      <w:rFonts w:ascii="Century Gothic" w:eastAsia="Calibri" w:hAnsi="Century Gothic" w:cs="Arial"/>
                      <w:color w:val="00000A"/>
                      <w:sz w:val="16"/>
                      <w:szCs w:val="16"/>
                      <w:lang w:eastAsia="es-ES"/>
                    </w:rPr>
                    <w:t xml:space="preserve"> modos de corte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con potencia de 400 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por lo menos en uno de ellos.</w:t>
                  </w:r>
                </w:p>
              </w:tc>
            </w:tr>
            <w:tr w:rsidR="00CE232F" w:rsidRPr="00782DB0" w14:paraId="11D2F58F"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2B23F32E"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1D34E8C8"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4 </w:t>
                  </w:r>
                  <w:r w:rsidRPr="00782DB0">
                    <w:rPr>
                      <w:rFonts w:ascii="Century Gothic" w:eastAsia="Calibri" w:hAnsi="Century Gothic" w:cs="Arial"/>
                      <w:color w:val="00000A"/>
                      <w:sz w:val="16"/>
                      <w:szCs w:val="16"/>
                      <w:lang w:eastAsia="es-ES"/>
                    </w:rPr>
                    <w:t xml:space="preserve">modos de coagulación </w:t>
                  </w:r>
                  <w:proofErr w:type="spellStart"/>
                  <w:r w:rsidRPr="00782DB0">
                    <w:rPr>
                      <w:rFonts w:ascii="Century Gothic" w:eastAsia="Calibri" w:hAnsi="Century Gothic" w:cs="Arial"/>
                      <w:color w:val="00000A"/>
                      <w:sz w:val="16"/>
                      <w:szCs w:val="16"/>
                      <w:lang w:eastAsia="es-ES"/>
                    </w:rPr>
                    <w:t>monopolar</w:t>
                  </w:r>
                  <w:proofErr w:type="spellEnd"/>
                  <w:r w:rsidRPr="00782DB0">
                    <w:rPr>
                      <w:rFonts w:ascii="Century Gothic" w:eastAsia="Calibri" w:hAnsi="Century Gothic" w:cs="Arial"/>
                      <w:color w:val="00000A"/>
                      <w:sz w:val="16"/>
                      <w:szCs w:val="16"/>
                      <w:lang w:eastAsia="es-ES"/>
                    </w:rPr>
                    <w:t xml:space="preserve">, con potencia de </w:t>
                  </w:r>
                  <w:r>
                    <w:rPr>
                      <w:rFonts w:ascii="Century Gothic" w:eastAsia="Calibri" w:hAnsi="Century Gothic" w:cs="Arial"/>
                      <w:color w:val="00000A"/>
                      <w:sz w:val="16"/>
                      <w:szCs w:val="16"/>
                      <w:lang w:eastAsia="es-ES"/>
                    </w:rPr>
                    <w:t>2</w:t>
                  </w:r>
                  <w:r w:rsidRPr="00782DB0">
                    <w:rPr>
                      <w:rFonts w:ascii="Century Gothic" w:eastAsia="Calibri" w:hAnsi="Century Gothic" w:cs="Arial"/>
                      <w:color w:val="00000A"/>
                      <w:sz w:val="16"/>
                      <w:szCs w:val="16"/>
                      <w:lang w:eastAsia="es-ES"/>
                    </w:rPr>
                    <w:t xml:space="preserve">00 w </w:t>
                  </w:r>
                  <w:r>
                    <w:rPr>
                      <w:rFonts w:ascii="Century Gothic" w:eastAsia="Calibri" w:hAnsi="Century Gothic" w:cs="Arial"/>
                      <w:color w:val="00000A"/>
                      <w:sz w:val="16"/>
                      <w:szCs w:val="16"/>
                      <w:lang w:eastAsia="es-ES"/>
                    </w:rPr>
                    <w:t>o mayor.</w:t>
                  </w:r>
                </w:p>
              </w:tc>
            </w:tr>
            <w:tr w:rsidR="00CE232F" w:rsidRPr="00782DB0" w14:paraId="0CB6841F"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65232B90"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114B317F"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3 modos de coagulación bipolar, con potencia de 120 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en uno de ellos.</w:t>
                  </w:r>
                </w:p>
              </w:tc>
            </w:tr>
            <w:tr w:rsidR="00CE232F" w:rsidRPr="00782DB0" w14:paraId="5FFCC280"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50F74877"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39A3E7B4"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2 modos de corte bipolar, con potencia de 120w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en uno de ellos.</w:t>
                  </w:r>
                </w:p>
              </w:tc>
            </w:tr>
            <w:tr w:rsidR="00CE232F" w:rsidRPr="00782DB0" w14:paraId="7559E675"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7EBE87BB"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E6A0BF7"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Activación de la unidad por medio del instrumento y/o pedal.</w:t>
                  </w:r>
                </w:p>
              </w:tc>
            </w:tr>
            <w:tr w:rsidR="00CE232F" w:rsidRPr="00782DB0" w14:paraId="1B393EFB" w14:textId="77777777" w:rsidTr="00CE232F">
              <w:trPr>
                <w:trHeight w:val="168"/>
              </w:trPr>
              <w:tc>
                <w:tcPr>
                  <w:tcW w:w="1555" w:type="dxa"/>
                  <w:vMerge/>
                  <w:tcBorders>
                    <w:top w:val="nil"/>
                    <w:left w:val="single" w:sz="4" w:space="0" w:color="auto"/>
                    <w:bottom w:val="single" w:sz="4" w:space="0" w:color="auto"/>
                    <w:right w:val="single" w:sz="4" w:space="0" w:color="auto"/>
                  </w:tcBorders>
                  <w:vAlign w:val="center"/>
                </w:tcPr>
                <w:p w14:paraId="14EB0DB8"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1879FF06"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 xml:space="preserve">Con </w:t>
                  </w:r>
                  <w:r w:rsidRPr="00782DB0">
                    <w:rPr>
                      <w:rFonts w:ascii="Century Gothic" w:eastAsia="Calibri" w:hAnsi="Century Gothic" w:cs="Arial"/>
                      <w:color w:val="00000A"/>
                      <w:sz w:val="16"/>
                      <w:szCs w:val="16"/>
                      <w:lang w:eastAsia="es-ES"/>
                    </w:rPr>
                    <w:t xml:space="preserve">cables </w:t>
                  </w:r>
                  <w:proofErr w:type="spellStart"/>
                  <w:r w:rsidRPr="00782DB0">
                    <w:rPr>
                      <w:rFonts w:ascii="Century Gothic" w:eastAsia="Calibri" w:hAnsi="Century Gothic" w:cs="Arial"/>
                      <w:color w:val="00000A"/>
                      <w:sz w:val="16"/>
                      <w:szCs w:val="16"/>
                      <w:lang w:eastAsia="es-ES"/>
                    </w:rPr>
                    <w:t>monopolares</w:t>
                  </w:r>
                  <w:proofErr w:type="spellEnd"/>
                  <w:r w:rsidRPr="00782DB0">
                    <w:rPr>
                      <w:rFonts w:ascii="Century Gothic" w:eastAsia="Calibri" w:hAnsi="Century Gothic" w:cs="Arial"/>
                      <w:color w:val="00000A"/>
                      <w:sz w:val="16"/>
                      <w:szCs w:val="16"/>
                      <w:lang w:eastAsia="es-ES"/>
                    </w:rPr>
                    <w:t xml:space="preserve"> con terminal tipo </w:t>
                  </w:r>
                  <w:proofErr w:type="spellStart"/>
                  <w:r w:rsidRPr="00782DB0">
                    <w:rPr>
                      <w:rFonts w:ascii="Century Gothic" w:eastAsia="Calibri" w:hAnsi="Century Gothic" w:cs="Arial"/>
                      <w:color w:val="00000A"/>
                      <w:sz w:val="16"/>
                      <w:szCs w:val="16"/>
                      <w:lang w:eastAsia="es-ES"/>
                    </w:rPr>
                    <w:t>bovie</w:t>
                  </w:r>
                  <w:proofErr w:type="spellEnd"/>
                </w:p>
              </w:tc>
            </w:tr>
            <w:tr w:rsidR="00CE232F" w:rsidRPr="00782DB0" w14:paraId="5A64612A" w14:textId="77777777" w:rsidTr="00CE232F">
              <w:trPr>
                <w:trHeight w:val="53"/>
              </w:trPr>
              <w:tc>
                <w:tcPr>
                  <w:tcW w:w="1555" w:type="dxa"/>
                  <w:vMerge/>
                  <w:tcBorders>
                    <w:top w:val="nil"/>
                    <w:left w:val="single" w:sz="4" w:space="0" w:color="auto"/>
                    <w:bottom w:val="single" w:sz="4" w:space="0" w:color="auto"/>
                    <w:right w:val="single" w:sz="4" w:space="0" w:color="auto"/>
                  </w:tcBorders>
                  <w:vAlign w:val="center"/>
                  <w:hideMark/>
                </w:tcPr>
                <w:p w14:paraId="7E31E6B1"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B6C0764"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C</w:t>
                  </w:r>
                  <w:r w:rsidRPr="00782DB0">
                    <w:rPr>
                      <w:rFonts w:ascii="Century Gothic" w:eastAsia="Calibri" w:hAnsi="Century Gothic" w:cs="Arial"/>
                      <w:color w:val="00000A"/>
                      <w:sz w:val="16"/>
                      <w:szCs w:val="16"/>
                      <w:lang w:eastAsia="es-ES"/>
                    </w:rPr>
                    <w:t xml:space="preserve">on uno o varios puertos para la conexión de pedal de activación de corte y coagulación. </w:t>
                  </w:r>
                </w:p>
              </w:tc>
            </w:tr>
            <w:tr w:rsidR="00CE232F" w:rsidRPr="00782DB0" w14:paraId="207DB971" w14:textId="77777777" w:rsidTr="00CE232F">
              <w:trPr>
                <w:trHeight w:val="67"/>
              </w:trPr>
              <w:tc>
                <w:tcPr>
                  <w:tcW w:w="1555" w:type="dxa"/>
                  <w:vMerge/>
                  <w:tcBorders>
                    <w:top w:val="nil"/>
                    <w:left w:val="single" w:sz="4" w:space="0" w:color="auto"/>
                    <w:bottom w:val="single" w:sz="4" w:space="0" w:color="auto"/>
                    <w:right w:val="single" w:sz="4" w:space="0" w:color="auto"/>
                  </w:tcBorders>
                  <w:vAlign w:val="center"/>
                </w:tcPr>
                <w:p w14:paraId="57F0804B"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407696A3" w14:textId="77777777" w:rsidR="00CE232F" w:rsidRPr="00782DB0" w:rsidRDefault="00CE232F" w:rsidP="00383D7A">
                  <w:pPr>
                    <w:pStyle w:val="Prrafodelista"/>
                    <w:numPr>
                      <w:ilvl w:val="0"/>
                      <w:numId w:val="156"/>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Tipo de protección eléctrica: CF, CLASE I.</w:t>
                  </w:r>
                </w:p>
              </w:tc>
            </w:tr>
            <w:tr w:rsidR="00CE232F" w:rsidRPr="00782DB0" w14:paraId="4DEA7572" w14:textId="77777777" w:rsidTr="00CE232F">
              <w:trPr>
                <w:trHeight w:val="37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23FEFCE"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5480" w:type="dxa"/>
                  <w:tcBorders>
                    <w:top w:val="nil"/>
                    <w:left w:val="nil"/>
                    <w:bottom w:val="single" w:sz="4" w:space="0" w:color="auto"/>
                    <w:right w:val="single" w:sz="4" w:space="0" w:color="auto"/>
                  </w:tcBorders>
                  <w:shd w:val="clear" w:color="auto" w:fill="auto"/>
                  <w:vAlign w:val="center"/>
                  <w:hideMark/>
                </w:tcPr>
                <w:p w14:paraId="39DF7DD0"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 xml:space="preserve">Alimentación eléctrica 230v/50hz </w:t>
                  </w:r>
                </w:p>
              </w:tc>
            </w:tr>
            <w:tr w:rsidR="00CE232F" w:rsidRPr="00782DB0" w14:paraId="2CE02CD4" w14:textId="77777777" w:rsidTr="00CE232F">
              <w:trPr>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6A86AEF" w14:textId="77777777" w:rsidR="00CE232F" w:rsidRPr="00782DB0" w:rsidRDefault="00CE232F" w:rsidP="00CE232F">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5480" w:type="dxa"/>
                  <w:tcBorders>
                    <w:top w:val="nil"/>
                    <w:left w:val="nil"/>
                    <w:bottom w:val="single" w:sz="4" w:space="0" w:color="auto"/>
                    <w:right w:val="single" w:sz="4" w:space="0" w:color="auto"/>
                  </w:tcBorders>
                  <w:shd w:val="clear" w:color="auto" w:fill="auto"/>
                  <w:vAlign w:val="center"/>
                </w:tcPr>
                <w:p w14:paraId="761B2877" w14:textId="77777777" w:rsidR="00CE232F" w:rsidRPr="0090564C" w:rsidRDefault="00CE232F" w:rsidP="00CE232F">
                  <w:pPr>
                    <w:jc w:val="both"/>
                    <w:rPr>
                      <w:rFonts w:ascii="Century Gothic" w:eastAsia="Century Gothic" w:hAnsi="Century Gothic" w:cs="Century Gothic"/>
                      <w:b/>
                      <w:bCs/>
                      <w:color w:val="000000"/>
                      <w:sz w:val="16"/>
                      <w:szCs w:val="16"/>
                      <w:lang w:eastAsia="es-BO"/>
                    </w:rPr>
                  </w:pPr>
                  <w:r w:rsidRPr="0090564C">
                    <w:rPr>
                      <w:rFonts w:ascii="Century Gothic" w:eastAsia="Century Gothic" w:hAnsi="Century Gothic" w:cs="Century Gothic"/>
                      <w:b/>
                      <w:bCs/>
                      <w:color w:val="000000"/>
                      <w:sz w:val="16"/>
                      <w:szCs w:val="16"/>
                      <w:lang w:eastAsia="es-BO"/>
                    </w:rPr>
                    <w:t>Accesorios para el equipo</w:t>
                  </w:r>
                </w:p>
                <w:p w14:paraId="0AEC4EAD" w14:textId="77777777" w:rsidR="00CE232F" w:rsidRPr="0090564C"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90564C">
                    <w:rPr>
                      <w:rFonts w:ascii="Century Gothic" w:eastAsia="Calibri" w:hAnsi="Century Gothic" w:cs="Arial"/>
                      <w:color w:val="00000A"/>
                      <w:sz w:val="16"/>
                      <w:szCs w:val="16"/>
                      <w:lang w:eastAsia="es-ES"/>
                    </w:rPr>
                    <w:t>1 (un) carro de transporte, con sistema de freno.</w:t>
                  </w:r>
                </w:p>
                <w:p w14:paraId="2692F6A0" w14:textId="77777777" w:rsidR="00CE232F" w:rsidRPr="00D23167"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D23167">
                    <w:rPr>
                      <w:rFonts w:ascii="Century Gothic" w:eastAsia="Calibri" w:hAnsi="Century Gothic" w:cs="Arial"/>
                      <w:color w:val="00000A"/>
                      <w:sz w:val="16"/>
                      <w:szCs w:val="16"/>
                      <w:lang w:eastAsia="es-ES"/>
                    </w:rPr>
                    <w:t>1 (un) cable de conexión para las placas neutras desechables.</w:t>
                  </w:r>
                </w:p>
                <w:p w14:paraId="6F0C1F4E" w14:textId="77777777" w:rsidR="00CE232F" w:rsidRPr="00A22609"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 xml:space="preserve">1 (un) cable de alta frecuencia </w:t>
                  </w:r>
                  <w:proofErr w:type="spellStart"/>
                  <w:r w:rsidRPr="00A22609">
                    <w:rPr>
                      <w:rFonts w:ascii="Century Gothic" w:eastAsia="Calibri" w:hAnsi="Century Gothic" w:cs="Arial"/>
                      <w:color w:val="00000A"/>
                      <w:sz w:val="16"/>
                      <w:szCs w:val="16"/>
                      <w:lang w:eastAsia="es-ES"/>
                    </w:rPr>
                    <w:t>monopolar</w:t>
                  </w:r>
                  <w:proofErr w:type="spellEnd"/>
                  <w:r w:rsidRPr="00A22609">
                    <w:rPr>
                      <w:rFonts w:ascii="Century Gothic" w:eastAsia="Calibri" w:hAnsi="Century Gothic" w:cs="Arial"/>
                      <w:color w:val="00000A"/>
                      <w:sz w:val="16"/>
                      <w:szCs w:val="16"/>
                      <w:lang w:eastAsia="es-ES"/>
                    </w:rPr>
                    <w:t>.</w:t>
                  </w:r>
                </w:p>
                <w:p w14:paraId="3F19E29B" w14:textId="77777777" w:rsidR="00CE232F" w:rsidRPr="00A22609"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cable de alta frecuencia bipolar.</w:t>
                  </w:r>
                </w:p>
                <w:p w14:paraId="5F17241B" w14:textId="77777777" w:rsidR="00CE232F" w:rsidRPr="00A22609"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pedal de activación para corte y coagulación.</w:t>
                  </w:r>
                </w:p>
                <w:p w14:paraId="15D10ACF" w14:textId="77777777" w:rsidR="00CE232F" w:rsidRPr="00A22609"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A22609">
                    <w:rPr>
                      <w:rFonts w:ascii="Century Gothic" w:eastAsia="Calibri" w:hAnsi="Century Gothic" w:cs="Arial"/>
                      <w:color w:val="00000A"/>
                      <w:sz w:val="16"/>
                      <w:szCs w:val="16"/>
                      <w:lang w:eastAsia="es-ES"/>
                    </w:rPr>
                    <w:t>1 (un) cable y electrodo neutro reutilizable de silicona.</w:t>
                  </w:r>
                </w:p>
                <w:p w14:paraId="0F98695D" w14:textId="77777777" w:rsidR="00CE232F" w:rsidRPr="0090564C" w:rsidRDefault="00CE232F" w:rsidP="00CE232F">
                  <w:pPr>
                    <w:numPr>
                      <w:ilvl w:val="0"/>
                      <w:numId w:val="96"/>
                    </w:numPr>
                    <w:suppressAutoHyphens/>
                    <w:spacing w:line="288" w:lineRule="auto"/>
                    <w:contextualSpacing/>
                    <w:jc w:val="both"/>
                    <w:rPr>
                      <w:rFonts w:ascii="Century Gothic" w:eastAsia="Calibri" w:hAnsi="Century Gothic" w:cs="Arial"/>
                      <w:color w:val="00000A"/>
                      <w:sz w:val="16"/>
                      <w:szCs w:val="16"/>
                      <w:lang w:eastAsia="es-ES"/>
                    </w:rPr>
                  </w:pPr>
                  <w:r w:rsidRPr="0090564C">
                    <w:rPr>
                      <w:rFonts w:ascii="Century Gothic" w:eastAsia="Calibri" w:hAnsi="Century Gothic" w:cs="Arial"/>
                      <w:color w:val="00000A"/>
                      <w:sz w:val="16"/>
                      <w:szCs w:val="16"/>
                      <w:lang w:eastAsia="es-ES"/>
                    </w:rPr>
                    <w:lastRenderedPageBreak/>
                    <w:t>1 (una) pinza bipolar recta, compatible con el equipo ofertado.</w:t>
                  </w:r>
                </w:p>
                <w:p w14:paraId="650ED72B" w14:textId="77777777" w:rsidR="00CE232F" w:rsidRPr="00D23167" w:rsidRDefault="00CE232F" w:rsidP="00CE232F">
                  <w:pPr>
                    <w:numPr>
                      <w:ilvl w:val="0"/>
                      <w:numId w:val="96"/>
                    </w:numPr>
                    <w:suppressAutoHyphens/>
                    <w:spacing w:line="288" w:lineRule="auto"/>
                    <w:contextualSpacing/>
                    <w:jc w:val="both"/>
                    <w:rPr>
                      <w:rFonts w:ascii="Century Gothic" w:eastAsia="Calibri" w:hAnsi="Century Gothic" w:cs="Arial"/>
                      <w:b/>
                      <w:bCs/>
                      <w:color w:val="00000A"/>
                      <w:sz w:val="16"/>
                      <w:szCs w:val="16"/>
                      <w:lang w:eastAsia="es-ES"/>
                    </w:rPr>
                  </w:pPr>
                  <w:r w:rsidRPr="00D23167">
                    <w:rPr>
                      <w:rFonts w:ascii="Century Gothic" w:eastAsia="Calibri" w:hAnsi="Century Gothic" w:cs="Arial"/>
                      <w:color w:val="00000A"/>
                      <w:sz w:val="16"/>
                      <w:szCs w:val="16"/>
                      <w:lang w:eastAsia="es-ES"/>
                    </w:rPr>
                    <w:t>10 (diez) lápiz electro bisturí, compatible con el equipo ofertado.</w:t>
                  </w:r>
                </w:p>
                <w:p w14:paraId="05618A48" w14:textId="77777777" w:rsidR="00CE232F" w:rsidRPr="00A22609" w:rsidRDefault="00CE232F" w:rsidP="00CE232F">
                  <w:pPr>
                    <w:suppressAutoHyphens/>
                    <w:spacing w:line="288" w:lineRule="auto"/>
                    <w:contextualSpacing/>
                    <w:jc w:val="both"/>
                    <w:rPr>
                      <w:rFonts w:ascii="Century Gothic" w:eastAsia="Calibri" w:hAnsi="Century Gothic" w:cs="Arial"/>
                      <w:b/>
                      <w:bCs/>
                      <w:color w:val="00000A"/>
                      <w:sz w:val="16"/>
                      <w:szCs w:val="16"/>
                      <w:lang w:eastAsia="es-ES"/>
                    </w:rPr>
                  </w:pPr>
                  <w:r w:rsidRPr="00A22609">
                    <w:rPr>
                      <w:rFonts w:ascii="Century Gothic" w:eastAsia="Calibri" w:hAnsi="Century Gothic" w:cs="Arial"/>
                      <w:b/>
                      <w:bCs/>
                      <w:color w:val="00000A"/>
                      <w:sz w:val="16"/>
                      <w:szCs w:val="16"/>
                      <w:lang w:eastAsia="es-ES"/>
                    </w:rPr>
                    <w:t>Insumos para el equipo</w:t>
                  </w:r>
                </w:p>
                <w:p w14:paraId="0A0290BA" w14:textId="77777777" w:rsidR="00CE232F" w:rsidRPr="00A22609" w:rsidRDefault="00CE232F" w:rsidP="00CE232F">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A22609">
                    <w:rPr>
                      <w:rFonts w:ascii="Century Gothic" w:eastAsia="Century Gothic" w:hAnsi="Century Gothic" w:cs="Century Gothic"/>
                      <w:color w:val="000000"/>
                      <w:sz w:val="16"/>
                      <w:szCs w:val="16"/>
                      <w:lang w:eastAsia="es-BO"/>
                    </w:rPr>
                    <w:t>50 (cincuenta) placas neutras desechables.</w:t>
                  </w:r>
                </w:p>
                <w:p w14:paraId="1F76D543" w14:textId="77777777" w:rsidR="00CE232F" w:rsidRPr="00A22609" w:rsidRDefault="00CE232F" w:rsidP="00CE232F">
                  <w:pPr>
                    <w:ind w:left="360"/>
                    <w:jc w:val="both"/>
                    <w:rPr>
                      <w:rFonts w:ascii="Century Gothic" w:eastAsia="Century Gothic" w:hAnsi="Century Gothic" w:cs="Century Gothic"/>
                      <w:color w:val="000000"/>
                      <w:sz w:val="16"/>
                      <w:szCs w:val="16"/>
                      <w:lang w:eastAsia="es-BO"/>
                    </w:rPr>
                  </w:pPr>
                </w:p>
              </w:tc>
            </w:tr>
          </w:tbl>
          <w:tbl>
            <w:tblPr>
              <w:tblStyle w:val="1051"/>
              <w:tblW w:w="7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5434"/>
            </w:tblGrid>
            <w:tr w:rsidR="00CE232F" w:rsidRPr="00782DB0" w14:paraId="28EB6587" w14:textId="77777777" w:rsidTr="00CE232F">
              <w:trPr>
                <w:trHeight w:val="425"/>
              </w:trPr>
              <w:tc>
                <w:tcPr>
                  <w:tcW w:w="5000" w:type="pct"/>
                  <w:gridSpan w:val="2"/>
                  <w:shd w:val="clear" w:color="auto" w:fill="auto"/>
                  <w:vAlign w:val="center"/>
                </w:tcPr>
                <w:p w14:paraId="2F24916A"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CONDICIONES COMPLEMENTARIAS DEL/DE LOS BIEN(ES)</w:t>
                  </w:r>
                </w:p>
              </w:tc>
            </w:tr>
            <w:tr w:rsidR="00CE232F" w:rsidRPr="00782DB0" w14:paraId="653AD7FF" w14:textId="77777777" w:rsidTr="00CE232F">
              <w:trPr>
                <w:trHeight w:val="630"/>
              </w:trPr>
              <w:tc>
                <w:tcPr>
                  <w:tcW w:w="1138" w:type="pct"/>
                  <w:vAlign w:val="center"/>
                </w:tcPr>
                <w:p w14:paraId="69A2B399"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862" w:type="pct"/>
                </w:tcPr>
                <w:p w14:paraId="21D0E055"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CE232F" w:rsidRPr="00782DB0" w14:paraId="69E42804" w14:textId="77777777" w:rsidTr="00CE232F">
              <w:trPr>
                <w:trHeight w:val="2879"/>
              </w:trPr>
              <w:tc>
                <w:tcPr>
                  <w:tcW w:w="1138" w:type="pct"/>
                  <w:vAlign w:val="center"/>
                </w:tcPr>
                <w:p w14:paraId="1D7D378B"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67C8842B" w14:textId="77777777" w:rsidR="00CE232F" w:rsidRPr="00782DB0" w:rsidRDefault="00CE232F" w:rsidP="00CE232F">
                  <w:pPr>
                    <w:rPr>
                      <w:rFonts w:ascii="Century Gothic" w:eastAsia="Century Gothic" w:hAnsi="Century Gothic" w:cs="Century Gothic"/>
                      <w:sz w:val="16"/>
                      <w:szCs w:val="16"/>
                    </w:rPr>
                  </w:pPr>
                </w:p>
              </w:tc>
              <w:tc>
                <w:tcPr>
                  <w:tcW w:w="3862" w:type="pct"/>
                </w:tcPr>
                <w:p w14:paraId="12835A10"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5422D5A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 </w:t>
                  </w:r>
                </w:p>
                <w:p w14:paraId="576A55B5"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2566E0E4"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76CE4006"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617B2508" w14:textId="77777777" w:rsidR="00CE232F" w:rsidRPr="00782DB0" w:rsidRDefault="00CE232F" w:rsidP="00CE232F">
                  <w:pPr>
                    <w:jc w:val="both"/>
                    <w:rPr>
                      <w:rFonts w:ascii="Century Gothic" w:hAnsi="Century Gothic"/>
                      <w:sz w:val="16"/>
                      <w:szCs w:val="16"/>
                    </w:rPr>
                  </w:pPr>
                </w:p>
                <w:p w14:paraId="4C4891AD"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170977A9" w14:textId="77777777" w:rsidR="00CE232F" w:rsidRPr="00782DB0" w:rsidRDefault="00CE232F" w:rsidP="00CE232F">
                  <w:pPr>
                    <w:jc w:val="both"/>
                    <w:rPr>
                      <w:rFonts w:ascii="Century Gothic" w:hAnsi="Century Gothic"/>
                      <w:sz w:val="16"/>
                      <w:szCs w:val="16"/>
                    </w:rPr>
                  </w:pPr>
                </w:p>
                <w:p w14:paraId="614051C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7B8D3E43" w14:textId="77777777" w:rsidR="00CE232F" w:rsidRPr="00782DB0" w:rsidRDefault="00CE232F" w:rsidP="00CE232F">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749A98C8" w14:textId="77777777" w:rsidR="00CE232F" w:rsidRPr="00782DB0" w:rsidRDefault="00CE232F" w:rsidP="00CE232F">
                  <w:pPr>
                    <w:rPr>
                      <w:rFonts w:ascii="Century Gothic" w:hAnsi="Century Gothic"/>
                      <w:sz w:val="16"/>
                      <w:szCs w:val="16"/>
                    </w:rPr>
                  </w:pPr>
                </w:p>
              </w:tc>
            </w:tr>
            <w:tr w:rsidR="00CE232F" w:rsidRPr="00782DB0" w14:paraId="43F357DC" w14:textId="77777777" w:rsidTr="00CE232F">
              <w:trPr>
                <w:trHeight w:val="1266"/>
              </w:trPr>
              <w:tc>
                <w:tcPr>
                  <w:tcW w:w="1138" w:type="pct"/>
                  <w:vAlign w:val="center"/>
                </w:tcPr>
                <w:p w14:paraId="70E008ED"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3862" w:type="pct"/>
                  <w:shd w:val="clear" w:color="auto" w:fill="auto"/>
                </w:tcPr>
                <w:p w14:paraId="5DC3666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2C3B81DD" w14:textId="77777777" w:rsidR="00CE232F" w:rsidRPr="00782DB0" w:rsidRDefault="00CE232F" w:rsidP="00CE232F">
                  <w:pPr>
                    <w:jc w:val="both"/>
                    <w:rPr>
                      <w:rFonts w:ascii="Century Gothic" w:hAnsi="Century Gothic"/>
                      <w:sz w:val="16"/>
                      <w:szCs w:val="16"/>
                    </w:rPr>
                  </w:pPr>
                </w:p>
                <w:p w14:paraId="01F1C0F9" w14:textId="77777777" w:rsidR="00CE232F" w:rsidRPr="00782DB0" w:rsidRDefault="00CE232F"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3284C116" w14:textId="77777777" w:rsidR="00CE232F" w:rsidRPr="00782DB0" w:rsidRDefault="00CE232F"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29F03E6A" w14:textId="77777777" w:rsidR="00CE232F" w:rsidRPr="00782DB0" w:rsidRDefault="00CE232F" w:rsidP="00CE232F">
                  <w:pPr>
                    <w:jc w:val="both"/>
                    <w:rPr>
                      <w:rFonts w:ascii="Century Gothic" w:hAnsi="Century Gothic"/>
                      <w:sz w:val="16"/>
                      <w:szCs w:val="16"/>
                    </w:rPr>
                  </w:pPr>
                </w:p>
                <w:p w14:paraId="009735B0"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141169CA" w14:textId="77777777" w:rsidTr="00CE232F">
              <w:trPr>
                <w:trHeight w:val="708"/>
              </w:trPr>
              <w:tc>
                <w:tcPr>
                  <w:tcW w:w="1138" w:type="pct"/>
                  <w:vAlign w:val="center"/>
                </w:tcPr>
                <w:p w14:paraId="697E723B"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862" w:type="pct"/>
                  <w:shd w:val="clear" w:color="auto" w:fill="auto"/>
                </w:tcPr>
                <w:p w14:paraId="32F12889"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68ACE735" w14:textId="77777777" w:rsidR="00CE232F" w:rsidRPr="00782DB0" w:rsidRDefault="00CE232F" w:rsidP="00CE232F">
                  <w:pPr>
                    <w:jc w:val="both"/>
                    <w:rPr>
                      <w:rFonts w:ascii="Century Gothic" w:hAnsi="Century Gothic"/>
                      <w:sz w:val="16"/>
                      <w:szCs w:val="16"/>
                    </w:rPr>
                  </w:pPr>
                </w:p>
                <w:p w14:paraId="4C2EDB7B"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3CA6E7DC" w14:textId="77777777" w:rsidR="00CE232F" w:rsidRPr="00782DB0" w:rsidRDefault="00CE232F" w:rsidP="00CE232F">
                  <w:pPr>
                    <w:pStyle w:val="Prrafodelista"/>
                    <w:ind w:left="360"/>
                    <w:jc w:val="both"/>
                    <w:rPr>
                      <w:rFonts w:ascii="Century Gothic" w:eastAsia="Century Gothic" w:hAnsi="Century Gothic" w:cs="Century Gothic"/>
                      <w:sz w:val="16"/>
                      <w:szCs w:val="16"/>
                    </w:rPr>
                  </w:pPr>
                </w:p>
                <w:p w14:paraId="6A19A528"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74E1DF3F" w14:textId="77777777" w:rsidR="00CE232F" w:rsidRPr="00782DB0" w:rsidRDefault="00CE232F" w:rsidP="00CE232F">
                  <w:pPr>
                    <w:pStyle w:val="Prrafodelista"/>
                    <w:ind w:left="360"/>
                    <w:jc w:val="both"/>
                    <w:rPr>
                      <w:rFonts w:ascii="Century Gothic" w:eastAsia="Century Gothic" w:hAnsi="Century Gothic" w:cs="Century Gothic"/>
                      <w:sz w:val="16"/>
                      <w:szCs w:val="16"/>
                    </w:rPr>
                  </w:pPr>
                </w:p>
                <w:p w14:paraId="183E6D6C"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2DF893B0" w14:textId="77777777" w:rsidR="00CE232F" w:rsidRPr="00782DB0" w:rsidRDefault="00CE232F" w:rsidP="00CE232F">
                  <w:pPr>
                    <w:jc w:val="both"/>
                    <w:rPr>
                      <w:rFonts w:ascii="Century Gothic" w:hAnsi="Century Gothic"/>
                      <w:sz w:val="16"/>
                      <w:szCs w:val="16"/>
                    </w:rPr>
                  </w:pPr>
                </w:p>
                <w:p w14:paraId="34469D68"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740C1F1F" w14:textId="77777777" w:rsidTr="00CE232F">
              <w:trPr>
                <w:trHeight w:val="1133"/>
              </w:trPr>
              <w:tc>
                <w:tcPr>
                  <w:tcW w:w="1138" w:type="pct"/>
                  <w:vAlign w:val="center"/>
                </w:tcPr>
                <w:p w14:paraId="7B141709"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3862" w:type="pct"/>
                </w:tcPr>
                <w:p w14:paraId="4CC4BE5D"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32C7C6A2" w14:textId="77777777" w:rsidR="00CE232F" w:rsidRPr="00782DB0" w:rsidRDefault="00CE232F" w:rsidP="00CE232F">
                  <w:pPr>
                    <w:jc w:val="both"/>
                    <w:rPr>
                      <w:rFonts w:ascii="Century Gothic" w:hAnsi="Century Gothic"/>
                      <w:sz w:val="16"/>
                      <w:szCs w:val="16"/>
                    </w:rPr>
                  </w:pPr>
                </w:p>
                <w:p w14:paraId="351C0E51" w14:textId="77777777" w:rsidR="00CE232F" w:rsidRPr="00782DB0" w:rsidRDefault="00CE232F"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105E0E9F" w14:textId="77777777" w:rsidR="00CE232F" w:rsidRPr="00782DB0" w:rsidRDefault="00CE232F" w:rsidP="00CE232F">
                  <w:pPr>
                    <w:pStyle w:val="Prrafodelista"/>
                    <w:jc w:val="both"/>
                    <w:rPr>
                      <w:rFonts w:ascii="Century Gothic" w:hAnsi="Century Gothic"/>
                      <w:sz w:val="16"/>
                      <w:szCs w:val="16"/>
                    </w:rPr>
                  </w:pPr>
                </w:p>
                <w:p w14:paraId="0363B166" w14:textId="77777777" w:rsidR="00CE232F" w:rsidRPr="00782DB0" w:rsidRDefault="00CE232F"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22993C0C" w14:textId="77777777" w:rsidR="00CE232F" w:rsidRPr="00782DB0" w:rsidRDefault="00CE232F" w:rsidP="00CE232F">
                  <w:pPr>
                    <w:jc w:val="both"/>
                    <w:rPr>
                      <w:rFonts w:ascii="Century Gothic" w:hAnsi="Century Gothic"/>
                      <w:sz w:val="16"/>
                      <w:szCs w:val="16"/>
                    </w:rPr>
                  </w:pPr>
                </w:p>
                <w:p w14:paraId="6BA14F5B"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266E3C56" w14:textId="77777777" w:rsidR="00CE232F" w:rsidRPr="00782DB0" w:rsidRDefault="00CE232F" w:rsidP="00CE232F">
                  <w:pPr>
                    <w:pStyle w:val="Prrafodelista"/>
                    <w:rPr>
                      <w:rFonts w:ascii="Century Gothic" w:hAnsi="Century Gothic"/>
                      <w:sz w:val="16"/>
                      <w:szCs w:val="16"/>
                    </w:rPr>
                  </w:pPr>
                </w:p>
                <w:p w14:paraId="6E0D86D5" w14:textId="77777777" w:rsidR="00CE232F" w:rsidRPr="00782DB0" w:rsidRDefault="00CE232F"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1651352566"/>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17FA802F" w14:textId="77777777" w:rsidR="00CE232F" w:rsidRPr="00782DB0" w:rsidRDefault="00CE232F" w:rsidP="00CE232F">
                  <w:pPr>
                    <w:pStyle w:val="Prrafodelista"/>
                    <w:ind w:left="360"/>
                    <w:jc w:val="both"/>
                    <w:rPr>
                      <w:rFonts w:ascii="Century Gothic" w:hAnsi="Century Gothic"/>
                      <w:sz w:val="16"/>
                      <w:szCs w:val="16"/>
                    </w:rPr>
                  </w:pPr>
                </w:p>
                <w:p w14:paraId="001446A5" w14:textId="77777777" w:rsidR="00CE232F" w:rsidRPr="00782DB0" w:rsidRDefault="00CE232F"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24E6EAEE" w14:textId="77777777" w:rsidR="00CE232F" w:rsidRPr="00782DB0" w:rsidRDefault="00CE232F" w:rsidP="00CE232F">
                  <w:pPr>
                    <w:pStyle w:val="Prrafodelista"/>
                    <w:rPr>
                      <w:rFonts w:ascii="Century Gothic" w:hAnsi="Century Gothic"/>
                      <w:sz w:val="16"/>
                      <w:szCs w:val="16"/>
                    </w:rPr>
                  </w:pPr>
                </w:p>
                <w:p w14:paraId="49CF6EC6"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35D97FE4" w14:textId="77777777" w:rsidR="00CE232F" w:rsidRPr="00782DB0" w:rsidRDefault="00CE232F" w:rsidP="00CE232F">
                  <w:pPr>
                    <w:jc w:val="both"/>
                    <w:rPr>
                      <w:rFonts w:ascii="Century Gothic" w:hAnsi="Century Gothic"/>
                      <w:sz w:val="16"/>
                      <w:szCs w:val="16"/>
                    </w:rPr>
                  </w:pPr>
                  <w:r w:rsidRPr="00782DB0">
                    <w:rPr>
                      <w:rFonts w:ascii="Century Gothic" w:hAnsi="Century Gothic"/>
                      <w:b/>
                      <w:bCs/>
                      <w:sz w:val="16"/>
                      <w:szCs w:val="16"/>
                    </w:rPr>
                    <w:t>(Manifestar aceptación)</w:t>
                  </w:r>
                </w:p>
              </w:tc>
            </w:tr>
            <w:tr w:rsidR="00CE232F" w:rsidRPr="00782DB0" w14:paraId="5D6E76FA" w14:textId="77777777" w:rsidTr="00CE232F">
              <w:trPr>
                <w:trHeight w:val="708"/>
              </w:trPr>
              <w:tc>
                <w:tcPr>
                  <w:tcW w:w="1138" w:type="pct"/>
                  <w:vAlign w:val="center"/>
                </w:tcPr>
                <w:p w14:paraId="1012EB8A"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3862" w:type="pct"/>
                </w:tcPr>
                <w:p w14:paraId="40E2C99A"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575CE2D3" w14:textId="77777777" w:rsidR="00CE232F" w:rsidRPr="00782DB0" w:rsidRDefault="00CE232F" w:rsidP="00CE232F">
                  <w:pPr>
                    <w:jc w:val="both"/>
                    <w:rPr>
                      <w:rFonts w:ascii="Century Gothic" w:hAnsi="Century Gothic"/>
                      <w:sz w:val="16"/>
                      <w:szCs w:val="16"/>
                    </w:rPr>
                  </w:pPr>
                </w:p>
                <w:p w14:paraId="2176963D"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317E120E" w14:textId="77777777" w:rsidTr="00CE232F">
              <w:trPr>
                <w:trHeight w:val="1642"/>
              </w:trPr>
              <w:tc>
                <w:tcPr>
                  <w:tcW w:w="1138" w:type="pct"/>
                  <w:vAlign w:val="center"/>
                </w:tcPr>
                <w:p w14:paraId="71D74655" w14:textId="77777777" w:rsidR="00CE232F" w:rsidRPr="00782DB0" w:rsidRDefault="00CE232F" w:rsidP="00CE232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y/o consumibles</w:t>
                  </w:r>
                </w:p>
              </w:tc>
              <w:tc>
                <w:tcPr>
                  <w:tcW w:w="3862" w:type="pct"/>
                </w:tcPr>
                <w:p w14:paraId="6AB23232"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513CAA2A" w14:textId="77777777" w:rsidR="00CE232F" w:rsidRPr="00782DB0" w:rsidRDefault="00CE232F" w:rsidP="00CE232F">
                  <w:pPr>
                    <w:jc w:val="both"/>
                    <w:rPr>
                      <w:rFonts w:ascii="Century Gothic" w:hAnsi="Century Gothic"/>
                      <w:sz w:val="16"/>
                      <w:szCs w:val="16"/>
                    </w:rPr>
                  </w:pPr>
                </w:p>
                <w:p w14:paraId="1F58ECB8" w14:textId="77777777" w:rsidR="00CE232F" w:rsidRPr="00782DB0" w:rsidRDefault="00CE232F" w:rsidP="00CE232F">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7FC4A975" w14:textId="77777777" w:rsidTr="00CE232F">
              <w:trPr>
                <w:trHeight w:val="132"/>
              </w:trPr>
              <w:tc>
                <w:tcPr>
                  <w:tcW w:w="1138" w:type="pct"/>
                  <w:vAlign w:val="center"/>
                </w:tcPr>
                <w:p w14:paraId="4C877A4D"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862" w:type="pct"/>
                </w:tcPr>
                <w:p w14:paraId="046BC64D"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35A321C9" w14:textId="77777777" w:rsidR="00CE232F" w:rsidRPr="00782DB0" w:rsidRDefault="00CE232F" w:rsidP="00CE232F">
                  <w:pPr>
                    <w:jc w:val="both"/>
                    <w:rPr>
                      <w:rFonts w:ascii="Century Gothic" w:eastAsia="Century Gothic" w:hAnsi="Century Gothic" w:cs="Century Gothic"/>
                      <w:sz w:val="16"/>
                      <w:szCs w:val="16"/>
                    </w:rPr>
                  </w:pPr>
                </w:p>
                <w:p w14:paraId="4E53DD22" w14:textId="77777777" w:rsidR="00CE232F" w:rsidRPr="00782DB0" w:rsidRDefault="00CE232F"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02573546" w14:textId="77777777" w:rsidR="00CE232F" w:rsidRPr="00782DB0" w:rsidRDefault="00CE232F" w:rsidP="00CE232F">
                  <w:pPr>
                    <w:jc w:val="both"/>
                    <w:rPr>
                      <w:rFonts w:ascii="Century Gothic" w:eastAsia="Century Gothic" w:hAnsi="Century Gothic" w:cs="Century Gothic"/>
                      <w:sz w:val="16"/>
                      <w:szCs w:val="16"/>
                    </w:rPr>
                  </w:pPr>
                </w:p>
                <w:p w14:paraId="66A382B0" w14:textId="77777777" w:rsidR="00CE232F" w:rsidRPr="00782DB0" w:rsidRDefault="00CE232F"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29D985FD" w14:textId="77777777" w:rsidR="00CE232F" w:rsidRPr="00782DB0" w:rsidRDefault="00CE232F" w:rsidP="00CE232F">
                  <w:pPr>
                    <w:pStyle w:val="Prrafodelista"/>
                    <w:rPr>
                      <w:rFonts w:ascii="Century Gothic" w:eastAsia="Century Gothic" w:hAnsi="Century Gothic" w:cs="Century Gothic"/>
                      <w:sz w:val="16"/>
                      <w:szCs w:val="16"/>
                    </w:rPr>
                  </w:pPr>
                </w:p>
                <w:p w14:paraId="18F6028B" w14:textId="77777777" w:rsidR="00CE232F" w:rsidRPr="00782DB0" w:rsidRDefault="00CE232F" w:rsidP="00CE232F">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30CC5AD9" w14:textId="77777777" w:rsidR="00CE232F" w:rsidRPr="00782DB0" w:rsidRDefault="00CE232F" w:rsidP="00CE232F">
                  <w:pPr>
                    <w:pStyle w:val="Prrafodelista"/>
                    <w:jc w:val="both"/>
                    <w:rPr>
                      <w:rFonts w:ascii="Century Gothic" w:eastAsia="Century Gothic" w:hAnsi="Century Gothic" w:cs="Century Gothic"/>
                      <w:color w:val="00000A"/>
                      <w:sz w:val="16"/>
                      <w:szCs w:val="16"/>
                    </w:rPr>
                  </w:pPr>
                </w:p>
                <w:p w14:paraId="2AC61432"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C018215"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30E810C8" w14:textId="77777777" w:rsidR="00CE232F" w:rsidRPr="00782DB0" w:rsidRDefault="00CE232F" w:rsidP="00CE232F">
                  <w:pPr>
                    <w:jc w:val="both"/>
                    <w:rPr>
                      <w:rFonts w:ascii="Century Gothic" w:eastAsia="Century Gothic" w:hAnsi="Century Gothic" w:cs="Century Gothic"/>
                      <w:sz w:val="16"/>
                      <w:szCs w:val="16"/>
                    </w:rPr>
                  </w:pPr>
                </w:p>
                <w:p w14:paraId="51D8A87D"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74FEF0C4" w14:textId="77777777" w:rsidTr="00CE232F">
              <w:trPr>
                <w:trHeight w:val="2625"/>
              </w:trPr>
              <w:tc>
                <w:tcPr>
                  <w:tcW w:w="1138" w:type="pct"/>
                  <w:vAlign w:val="center"/>
                </w:tcPr>
                <w:p w14:paraId="36A5FCD8"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3862" w:type="pct"/>
                </w:tcPr>
                <w:p w14:paraId="18E1B06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5383EC6"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79CCFAFB"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7C57335" w14:textId="77777777" w:rsidR="00CE232F" w:rsidRPr="00782DB0" w:rsidRDefault="00CE232F" w:rsidP="00CE232F">
                  <w:pPr>
                    <w:jc w:val="both"/>
                    <w:rPr>
                      <w:rFonts w:ascii="Century Gothic" w:eastAsia="Century Gothic" w:hAnsi="Century Gothic" w:cs="Century Gothic"/>
                      <w:b/>
                      <w:sz w:val="16"/>
                      <w:szCs w:val="16"/>
                    </w:rPr>
                  </w:pPr>
                </w:p>
                <w:p w14:paraId="7CE19430" w14:textId="77777777" w:rsidR="00CE232F" w:rsidRPr="00782DB0" w:rsidRDefault="00CE232F" w:rsidP="00CE232F">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201F39E6" w14:textId="77777777" w:rsidTr="00CE232F">
              <w:trPr>
                <w:trHeight w:val="553"/>
              </w:trPr>
              <w:tc>
                <w:tcPr>
                  <w:tcW w:w="1138" w:type="pct"/>
                  <w:vAlign w:val="center"/>
                </w:tcPr>
                <w:p w14:paraId="73678ECE"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862" w:type="pct"/>
                </w:tcPr>
                <w:p w14:paraId="66DE5B90"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w:t>
                  </w:r>
                  <w:r w:rsidRPr="00782DB0">
                    <w:rPr>
                      <w:rFonts w:ascii="Century Gothic" w:hAnsi="Century Gothic"/>
                      <w:sz w:val="16"/>
                      <w:szCs w:val="16"/>
                    </w:rPr>
                    <w:lastRenderedPageBreak/>
                    <w:t xml:space="preserve">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7B6B7E59" w14:textId="77777777" w:rsidR="00CE232F" w:rsidRPr="00782DB0" w:rsidRDefault="00CE232F" w:rsidP="00CE232F">
                  <w:pPr>
                    <w:jc w:val="both"/>
                    <w:rPr>
                      <w:rFonts w:ascii="Century Gothic" w:hAnsi="Century Gothic"/>
                      <w:sz w:val="16"/>
                      <w:szCs w:val="16"/>
                    </w:rPr>
                  </w:pPr>
                </w:p>
                <w:p w14:paraId="65DB10C5"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496A7639" w14:textId="77777777" w:rsidTr="00CE232F">
              <w:trPr>
                <w:trHeight w:val="553"/>
              </w:trPr>
              <w:tc>
                <w:tcPr>
                  <w:tcW w:w="5000" w:type="pct"/>
                  <w:gridSpan w:val="2"/>
                  <w:vAlign w:val="center"/>
                </w:tcPr>
                <w:p w14:paraId="68FCE858" w14:textId="77777777" w:rsidR="00CE232F" w:rsidRPr="00782DB0" w:rsidRDefault="00CE232F" w:rsidP="00CE232F">
                  <w:pPr>
                    <w:jc w:val="center"/>
                    <w:rPr>
                      <w:rFonts w:ascii="Century Gothic" w:hAnsi="Century Gothic"/>
                      <w:sz w:val="16"/>
                      <w:szCs w:val="16"/>
                    </w:rPr>
                  </w:pPr>
                  <w:r w:rsidRPr="00782DB0">
                    <w:rPr>
                      <w:rFonts w:ascii="Century Gothic" w:hAnsi="Century Gothic"/>
                      <w:b/>
                      <w:bCs/>
                      <w:sz w:val="16"/>
                      <w:szCs w:val="16"/>
                    </w:rPr>
                    <w:lastRenderedPageBreak/>
                    <w:t>EXPERIENCIA DEL PROPONENTE</w:t>
                  </w:r>
                </w:p>
              </w:tc>
            </w:tr>
            <w:tr w:rsidR="00CE232F" w:rsidRPr="00782DB0" w14:paraId="1142215B" w14:textId="77777777" w:rsidTr="00CE232F">
              <w:trPr>
                <w:trHeight w:val="810"/>
              </w:trPr>
              <w:tc>
                <w:tcPr>
                  <w:tcW w:w="1138" w:type="pct"/>
                  <w:vAlign w:val="center"/>
                </w:tcPr>
                <w:p w14:paraId="14464506"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862" w:type="pct"/>
                  <w:shd w:val="clear" w:color="auto" w:fill="auto"/>
                </w:tcPr>
                <w:p w14:paraId="66D2A243" w14:textId="77777777" w:rsidR="00CE232F" w:rsidRPr="00782DB0" w:rsidRDefault="00CE232F" w:rsidP="00CE232F">
                  <w:pPr>
                    <w:jc w:val="both"/>
                    <w:rPr>
                      <w:rFonts w:ascii="Century Gothic" w:hAnsi="Century Gothic"/>
                      <w:sz w:val="16"/>
                      <w:szCs w:val="16"/>
                    </w:rPr>
                  </w:pPr>
                </w:p>
                <w:p w14:paraId="39A7CF30" w14:textId="77777777" w:rsidR="00CE232F" w:rsidRPr="00782DB0" w:rsidRDefault="00CE232F" w:rsidP="00CE232F">
                  <w:pPr>
                    <w:jc w:val="both"/>
                    <w:rPr>
                      <w:rFonts w:ascii="Century Gothic" w:hAnsi="Century Gothic"/>
                      <w:b/>
                      <w:bCs/>
                      <w:sz w:val="16"/>
                      <w:szCs w:val="16"/>
                    </w:rPr>
                  </w:pPr>
                  <w:r w:rsidRPr="001209BD">
                    <w:rPr>
                      <w:rFonts w:ascii="Century Gothic" w:hAnsi="Century Gothic"/>
                      <w:sz w:val="16"/>
                      <w:szCs w:val="16"/>
                    </w:rPr>
                    <w:t xml:space="preserve">El </w:t>
                  </w:r>
                  <w:r w:rsidRPr="001209BD">
                    <w:rPr>
                      <w:rFonts w:ascii="Century Gothic" w:hAnsi="Century Gothic"/>
                      <w:b/>
                      <w:sz w:val="16"/>
                      <w:szCs w:val="16"/>
                    </w:rPr>
                    <w:t>proponente</w:t>
                  </w:r>
                  <w:r w:rsidRPr="001209BD">
                    <w:rPr>
                      <w:rFonts w:ascii="Century Gothic" w:hAnsi="Century Gothic"/>
                      <w:sz w:val="16"/>
                      <w:szCs w:val="16"/>
                    </w:rPr>
                    <w:t xml:space="preserve">, deberá acreditar experiencia de haber efectuado mínimamente </w:t>
                  </w:r>
                  <w:r>
                    <w:rPr>
                      <w:rFonts w:ascii="Century Gothic" w:hAnsi="Century Gothic"/>
                      <w:b/>
                      <w:sz w:val="16"/>
                      <w:szCs w:val="16"/>
                    </w:rPr>
                    <w:t>seis</w:t>
                  </w:r>
                  <w:r w:rsidRPr="001209BD">
                    <w:rPr>
                      <w:rFonts w:ascii="Century Gothic" w:hAnsi="Century Gothic"/>
                      <w:b/>
                      <w:sz w:val="16"/>
                      <w:szCs w:val="16"/>
                    </w:rPr>
                    <w:t xml:space="preserve"> (</w:t>
                  </w:r>
                  <w:r>
                    <w:rPr>
                      <w:rFonts w:ascii="Century Gothic" w:hAnsi="Century Gothic"/>
                      <w:b/>
                      <w:sz w:val="16"/>
                      <w:szCs w:val="16"/>
                    </w:rPr>
                    <w:t>6</w:t>
                  </w:r>
                  <w:r w:rsidRPr="001209BD">
                    <w:rPr>
                      <w:rFonts w:ascii="Century Gothic" w:hAnsi="Century Gothic"/>
                      <w:b/>
                      <w:sz w:val="16"/>
                      <w:szCs w:val="16"/>
                    </w:rPr>
                    <w:t>)</w:t>
                  </w:r>
                  <w:r w:rsidRPr="001209BD">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1209BD">
                    <w:rPr>
                      <w:rFonts w:ascii="Century Gothic" w:hAnsi="Century Gothic"/>
                      <w:sz w:val="16"/>
                      <w:szCs w:val="16"/>
                    </w:rPr>
                    <w:t xml:space="preserve"> complejidad al bien solicitado en el sistema de salud público y/o privado, en los últimos </w:t>
                  </w:r>
                  <w:r w:rsidRPr="001209BD">
                    <w:rPr>
                      <w:rFonts w:ascii="Century Gothic" w:hAnsi="Century Gothic"/>
                      <w:b/>
                      <w:bCs/>
                      <w:sz w:val="16"/>
                      <w:szCs w:val="16"/>
                    </w:rPr>
                    <w:t>cinco (5) años.</w:t>
                  </w:r>
                  <w:r w:rsidRPr="00782DB0">
                    <w:rPr>
                      <w:rFonts w:ascii="Century Gothic" w:hAnsi="Century Gothic"/>
                      <w:b/>
                      <w:bCs/>
                      <w:sz w:val="16"/>
                      <w:szCs w:val="16"/>
                    </w:rPr>
                    <w:t xml:space="preserve"> </w:t>
                  </w:r>
                </w:p>
                <w:p w14:paraId="75C43F06" w14:textId="77777777" w:rsidR="00CE232F" w:rsidRPr="00782DB0" w:rsidRDefault="00CE232F" w:rsidP="00CE232F">
                  <w:pPr>
                    <w:jc w:val="both"/>
                    <w:rPr>
                      <w:rFonts w:ascii="Century Gothic" w:hAnsi="Century Gothic"/>
                      <w:sz w:val="16"/>
                      <w:szCs w:val="16"/>
                    </w:rPr>
                  </w:pPr>
                </w:p>
                <w:p w14:paraId="04B2BA2D" w14:textId="77777777" w:rsidR="00CE232F" w:rsidRPr="00782DB0" w:rsidRDefault="00CE232F" w:rsidP="00CE232F">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579D0087" w14:textId="77777777" w:rsidR="00CE232F" w:rsidRPr="00782DB0" w:rsidRDefault="00CE232F" w:rsidP="00CE232F">
                  <w:pPr>
                    <w:pBdr>
                      <w:top w:val="nil"/>
                      <w:left w:val="nil"/>
                      <w:bottom w:val="nil"/>
                      <w:right w:val="nil"/>
                      <w:between w:val="nil"/>
                    </w:pBdr>
                    <w:jc w:val="both"/>
                    <w:rPr>
                      <w:rFonts w:ascii="Century Gothic" w:eastAsia="Century Gothic" w:hAnsi="Century Gothic" w:cs="Century Gothic"/>
                      <w:color w:val="000000"/>
                      <w:sz w:val="16"/>
                      <w:szCs w:val="16"/>
                    </w:rPr>
                  </w:pPr>
                </w:p>
                <w:p w14:paraId="3D2A0D04" w14:textId="77777777" w:rsidR="00CE232F" w:rsidRPr="00782DB0" w:rsidRDefault="00CE232F" w:rsidP="00CE232F">
                  <w:pPr>
                    <w:rPr>
                      <w:rFonts w:ascii="Century Gothic" w:eastAsia="Century Gothic" w:hAnsi="Century Gothic" w:cs="Century Gothic"/>
                      <w:b/>
                      <w:sz w:val="16"/>
                      <w:szCs w:val="16"/>
                    </w:rPr>
                  </w:pPr>
                </w:p>
              </w:tc>
            </w:tr>
            <w:tr w:rsidR="00CE232F" w:rsidRPr="00782DB0" w14:paraId="5C494EB9" w14:textId="77777777" w:rsidTr="00CE232F">
              <w:trPr>
                <w:trHeight w:val="810"/>
              </w:trPr>
              <w:tc>
                <w:tcPr>
                  <w:tcW w:w="5000" w:type="pct"/>
                  <w:gridSpan w:val="2"/>
                  <w:vAlign w:val="center"/>
                </w:tcPr>
                <w:p w14:paraId="31065DCD" w14:textId="77777777" w:rsidR="00CE232F" w:rsidRPr="00782DB0" w:rsidRDefault="00CE232F" w:rsidP="00CE232F">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CE232F" w:rsidRPr="00782DB0" w14:paraId="4BCDE219" w14:textId="77777777" w:rsidTr="00CE232F">
              <w:trPr>
                <w:trHeight w:val="525"/>
              </w:trPr>
              <w:tc>
                <w:tcPr>
                  <w:tcW w:w="1138" w:type="pct"/>
                  <w:vAlign w:val="center"/>
                </w:tcPr>
                <w:p w14:paraId="035DF377"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862" w:type="pct"/>
                  <w:vAlign w:val="center"/>
                </w:tcPr>
                <w:p w14:paraId="4651D10E"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CE232F" w:rsidRPr="00782DB0" w14:paraId="17592768" w14:textId="77777777" w:rsidTr="00CE232F">
              <w:trPr>
                <w:trHeight w:val="765"/>
              </w:trPr>
              <w:tc>
                <w:tcPr>
                  <w:tcW w:w="1138" w:type="pct"/>
                  <w:vAlign w:val="center"/>
                </w:tcPr>
                <w:p w14:paraId="79C998C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3862" w:type="pct"/>
                  <w:vAlign w:val="center"/>
                </w:tcPr>
                <w:p w14:paraId="45F65CF6"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CE232F" w:rsidRPr="00782DB0" w14:paraId="27CCDEFE" w14:textId="77777777" w:rsidTr="00CE232F">
              <w:trPr>
                <w:trHeight w:val="450"/>
              </w:trPr>
              <w:tc>
                <w:tcPr>
                  <w:tcW w:w="1138" w:type="pct"/>
                  <w:vAlign w:val="center"/>
                </w:tcPr>
                <w:p w14:paraId="524972AF"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3862" w:type="pct"/>
                  <w:vAlign w:val="center"/>
                </w:tcPr>
                <w:p w14:paraId="66C17C5D"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CE232F" w:rsidRPr="00782DB0" w14:paraId="53359138" w14:textId="77777777" w:rsidTr="00CE232F">
              <w:trPr>
                <w:trHeight w:val="615"/>
              </w:trPr>
              <w:tc>
                <w:tcPr>
                  <w:tcW w:w="1138" w:type="pct"/>
                  <w:shd w:val="clear" w:color="auto" w:fill="auto"/>
                  <w:vAlign w:val="center"/>
                </w:tcPr>
                <w:p w14:paraId="79937CA1"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862" w:type="pct"/>
                  <w:shd w:val="clear" w:color="auto" w:fill="auto"/>
                </w:tcPr>
                <w:p w14:paraId="2A211BD5"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CE232F" w:rsidRPr="00782DB0" w14:paraId="0FA558D2" w14:textId="77777777" w:rsidTr="00CE232F">
              <w:trPr>
                <w:trHeight w:val="1119"/>
              </w:trPr>
              <w:tc>
                <w:tcPr>
                  <w:tcW w:w="1138" w:type="pct"/>
                  <w:vAlign w:val="center"/>
                </w:tcPr>
                <w:p w14:paraId="4910FF30"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862" w:type="pct"/>
                </w:tcPr>
                <w:p w14:paraId="2C1AB938"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18405896"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779331A7" w14:textId="77777777" w:rsidR="00CE232F" w:rsidRDefault="00CE232F" w:rsidP="00CE232F">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4E4D897" w14:textId="77777777" w:rsidR="00CE232F" w:rsidRPr="00782DB0" w:rsidRDefault="00CE232F" w:rsidP="00CE232F">
                  <w:pPr>
                    <w:jc w:val="both"/>
                    <w:rPr>
                      <w:rFonts w:ascii="Century Gothic" w:hAnsi="Century Gothic"/>
                      <w:sz w:val="16"/>
                      <w:szCs w:val="16"/>
                    </w:rPr>
                  </w:pPr>
                </w:p>
                <w:p w14:paraId="3A55FBB0"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CE232F" w:rsidRPr="00782DB0" w14:paraId="7C4C4E1B" w14:textId="77777777" w:rsidTr="00CE232F">
              <w:trPr>
                <w:trHeight w:val="1984"/>
              </w:trPr>
              <w:tc>
                <w:tcPr>
                  <w:tcW w:w="1138" w:type="pct"/>
                  <w:vMerge w:val="restart"/>
                  <w:vAlign w:val="center"/>
                </w:tcPr>
                <w:p w14:paraId="554D278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Garantías requeridas</w:t>
                  </w:r>
                </w:p>
              </w:tc>
              <w:tc>
                <w:tcPr>
                  <w:tcW w:w="3862" w:type="pct"/>
                </w:tcPr>
                <w:p w14:paraId="0BF1A16A" w14:textId="77777777" w:rsidR="00CE232F" w:rsidRPr="00782DB0" w:rsidRDefault="00CE232F" w:rsidP="00CE232F">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4FCA044C" w14:textId="77777777" w:rsidR="00CE232F" w:rsidRPr="00782DB0" w:rsidRDefault="00CE232F" w:rsidP="00CE232F">
                  <w:pPr>
                    <w:jc w:val="both"/>
                    <w:rPr>
                      <w:rFonts w:ascii="Century Gothic" w:hAnsi="Century Gothic"/>
                      <w:sz w:val="16"/>
                      <w:szCs w:val="16"/>
                    </w:rPr>
                  </w:pPr>
                </w:p>
                <w:p w14:paraId="1413B892"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539C6E2A" w14:textId="77777777" w:rsidR="00CE232F" w:rsidRPr="00782DB0" w:rsidRDefault="00CE232F" w:rsidP="00CE232F">
                  <w:pPr>
                    <w:jc w:val="both"/>
                    <w:rPr>
                      <w:rFonts w:ascii="Century Gothic" w:hAnsi="Century Gothic"/>
                      <w:sz w:val="16"/>
                      <w:szCs w:val="16"/>
                    </w:rPr>
                  </w:pPr>
                </w:p>
                <w:p w14:paraId="333B12C8" w14:textId="77777777" w:rsidR="00CE232F" w:rsidRPr="00782DB0" w:rsidRDefault="00CE232F" w:rsidP="00CE232F">
                  <w:pPr>
                    <w:jc w:val="both"/>
                    <w:rPr>
                      <w:rFonts w:ascii="Century Gothic" w:hAnsi="Century Gothic"/>
                      <w:sz w:val="16"/>
                      <w:szCs w:val="16"/>
                    </w:rPr>
                  </w:pPr>
                  <w:r w:rsidRPr="00782DB0">
                    <w:rPr>
                      <w:rFonts w:ascii="Century Gothic" w:hAnsi="Century Gothic"/>
                      <w:b/>
                      <w:sz w:val="16"/>
                      <w:szCs w:val="16"/>
                    </w:rPr>
                    <w:t>(Manifestar aceptación)</w:t>
                  </w:r>
                </w:p>
              </w:tc>
            </w:tr>
            <w:tr w:rsidR="00CE232F" w:rsidRPr="00782DB0" w14:paraId="7849C966" w14:textId="77777777" w:rsidTr="00CE232F">
              <w:trPr>
                <w:trHeight w:val="2790"/>
              </w:trPr>
              <w:tc>
                <w:tcPr>
                  <w:tcW w:w="1138" w:type="pct"/>
                  <w:vMerge/>
                  <w:vAlign w:val="center"/>
                </w:tcPr>
                <w:p w14:paraId="165D5EA4" w14:textId="77777777" w:rsidR="00CE232F" w:rsidRPr="00782DB0" w:rsidRDefault="00CE232F" w:rsidP="00CE232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62" w:type="pct"/>
                </w:tcPr>
                <w:p w14:paraId="170484BC" w14:textId="77777777" w:rsidR="00CE232F" w:rsidRPr="00782DB0" w:rsidRDefault="00CE232F" w:rsidP="00CE232F">
                  <w:pPr>
                    <w:rPr>
                      <w:rFonts w:ascii="Century Gothic" w:hAnsi="Century Gothic"/>
                      <w:b/>
                      <w:bCs/>
                      <w:sz w:val="16"/>
                      <w:szCs w:val="16"/>
                    </w:rPr>
                  </w:pPr>
                  <w:r w:rsidRPr="00782DB0">
                    <w:rPr>
                      <w:rFonts w:ascii="Century Gothic" w:hAnsi="Century Gothic"/>
                      <w:b/>
                      <w:bCs/>
                      <w:sz w:val="16"/>
                      <w:szCs w:val="16"/>
                    </w:rPr>
                    <w:t>Garantía de cumplimiento de contrato</w:t>
                  </w:r>
                </w:p>
                <w:p w14:paraId="2364DAE5"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6F2E3850"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5B334CF2" w14:textId="77777777" w:rsidR="00CE232F" w:rsidRPr="00782DB0" w:rsidRDefault="00CE232F" w:rsidP="00CE232F">
                  <w:pPr>
                    <w:jc w:val="both"/>
                    <w:rPr>
                      <w:rFonts w:ascii="Century Gothic" w:hAnsi="Century Gothic"/>
                      <w:sz w:val="16"/>
                      <w:szCs w:val="16"/>
                    </w:rPr>
                  </w:pPr>
                </w:p>
                <w:p w14:paraId="5A1BD1BB" w14:textId="77777777" w:rsidR="00CE232F" w:rsidRPr="00782DB0" w:rsidRDefault="00CE232F" w:rsidP="00CE232F">
                  <w:pPr>
                    <w:jc w:val="both"/>
                    <w:rPr>
                      <w:rFonts w:ascii="Century Gothic" w:hAnsi="Century Gothic"/>
                      <w:b/>
                      <w:bCs/>
                      <w:sz w:val="16"/>
                      <w:szCs w:val="16"/>
                    </w:rPr>
                  </w:pPr>
                  <w:r w:rsidRPr="00782DB0">
                    <w:rPr>
                      <w:rFonts w:ascii="Century Gothic" w:hAnsi="Century Gothic"/>
                      <w:b/>
                      <w:sz w:val="16"/>
                      <w:szCs w:val="16"/>
                    </w:rPr>
                    <w:t>(Manifestar aceptación)</w:t>
                  </w:r>
                </w:p>
              </w:tc>
            </w:tr>
            <w:tr w:rsidR="00CE232F" w:rsidRPr="00782DB0" w14:paraId="142E7A92" w14:textId="77777777" w:rsidTr="00CE232F">
              <w:trPr>
                <w:trHeight w:val="694"/>
              </w:trPr>
              <w:tc>
                <w:tcPr>
                  <w:tcW w:w="1138" w:type="pct"/>
                  <w:vMerge/>
                  <w:vAlign w:val="center"/>
                </w:tcPr>
                <w:p w14:paraId="41C03F6C" w14:textId="77777777" w:rsidR="00CE232F" w:rsidRPr="00782DB0" w:rsidRDefault="00CE232F" w:rsidP="00CE232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62" w:type="pct"/>
                </w:tcPr>
                <w:p w14:paraId="074DE555" w14:textId="77777777" w:rsidR="00CE232F" w:rsidRPr="00782DB0" w:rsidRDefault="00CE232F" w:rsidP="00CE232F">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5263B236"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5B8B4A2" w14:textId="77777777" w:rsidR="00CE232F" w:rsidRPr="00782DB0" w:rsidRDefault="00CE232F" w:rsidP="00CE232F">
                  <w:pPr>
                    <w:jc w:val="both"/>
                    <w:rPr>
                      <w:rFonts w:ascii="Century Gothic" w:eastAsia="Century Gothic" w:hAnsi="Century Gothic" w:cs="Century Gothic"/>
                      <w:sz w:val="16"/>
                      <w:szCs w:val="16"/>
                    </w:rPr>
                  </w:pPr>
                </w:p>
                <w:p w14:paraId="29F67DB9"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041F7FF"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2DD3F104" w14:textId="77777777" w:rsidR="00CE232F" w:rsidRPr="00782DB0" w:rsidRDefault="00CE232F" w:rsidP="00CE232F">
                  <w:pPr>
                    <w:jc w:val="both"/>
                    <w:rPr>
                      <w:rFonts w:ascii="Century Gothic" w:eastAsia="Century Gothic" w:hAnsi="Century Gothic" w:cs="Century Gothic"/>
                      <w:sz w:val="16"/>
                      <w:szCs w:val="16"/>
                    </w:rPr>
                  </w:pPr>
                </w:p>
                <w:p w14:paraId="36D1F833" w14:textId="77777777" w:rsidR="00CE232F" w:rsidRPr="00782DB0" w:rsidRDefault="00222C58" w:rsidP="00CE232F">
                  <w:pPr>
                    <w:jc w:val="both"/>
                    <w:rPr>
                      <w:rFonts w:ascii="Century Gothic" w:eastAsia="Century Gothic" w:hAnsi="Century Gothic" w:cs="Century Gothic"/>
                      <w:sz w:val="16"/>
                      <w:szCs w:val="16"/>
                    </w:rPr>
                  </w:pPr>
                  <w:sdt>
                    <w:sdtPr>
                      <w:rPr>
                        <w:sz w:val="16"/>
                        <w:szCs w:val="16"/>
                      </w:rPr>
                      <w:tag w:val="goog_rdk_1"/>
                      <w:id w:val="877824352"/>
                    </w:sdtPr>
                    <w:sdtEndPr/>
                    <w:sdtContent/>
                  </w:sdt>
                  <w:r w:rsidR="00CE232F"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CE232F">
                    <w:rPr>
                      <w:rFonts w:ascii="Century Gothic" w:eastAsia="Century Gothic" w:hAnsi="Century Gothic" w:cs="Century Gothic"/>
                      <w:sz w:val="16"/>
                      <w:szCs w:val="16"/>
                    </w:rPr>
                    <w:t>.</w:t>
                  </w:r>
                </w:p>
                <w:p w14:paraId="302B9CE3"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CE232F" w:rsidRPr="00782DB0" w14:paraId="7093BDF3" w14:textId="77777777" w:rsidTr="00CE232F">
              <w:trPr>
                <w:trHeight w:val="1410"/>
              </w:trPr>
              <w:tc>
                <w:tcPr>
                  <w:tcW w:w="1138" w:type="pct"/>
                  <w:vAlign w:val="center"/>
                </w:tcPr>
                <w:p w14:paraId="5620FF2A"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Multas</w:t>
                  </w:r>
                </w:p>
              </w:tc>
              <w:tc>
                <w:tcPr>
                  <w:tcW w:w="3862" w:type="pct"/>
                </w:tcPr>
                <w:p w14:paraId="4AE9DD14"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08D3148C" w14:textId="77777777" w:rsidR="00CE232F" w:rsidRPr="00782DB0" w:rsidRDefault="00CE232F" w:rsidP="00CE232F">
                  <w:pPr>
                    <w:jc w:val="both"/>
                    <w:rPr>
                      <w:rFonts w:ascii="Century Gothic" w:hAnsi="Century Gothic"/>
                      <w:sz w:val="16"/>
                      <w:szCs w:val="16"/>
                    </w:rPr>
                  </w:pPr>
                </w:p>
                <w:p w14:paraId="24C7EEE4"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252464DD" w14:textId="77777777" w:rsidR="00CE232F" w:rsidRPr="00782DB0" w:rsidRDefault="00CE232F" w:rsidP="00CE232F">
                  <w:pPr>
                    <w:jc w:val="both"/>
                    <w:rPr>
                      <w:rFonts w:ascii="Century Gothic" w:hAnsi="Century Gothic"/>
                      <w:sz w:val="16"/>
                      <w:szCs w:val="16"/>
                    </w:rPr>
                  </w:pPr>
                </w:p>
                <w:p w14:paraId="003E496E" w14:textId="77777777" w:rsidR="00CE232F" w:rsidRPr="00782DB0" w:rsidRDefault="00CE232F" w:rsidP="00CE232F">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CE232F" w:rsidRPr="00782DB0" w14:paraId="3CE4A938" w14:textId="77777777" w:rsidTr="00CE232F">
              <w:trPr>
                <w:trHeight w:val="694"/>
              </w:trPr>
              <w:tc>
                <w:tcPr>
                  <w:tcW w:w="1138" w:type="pct"/>
                  <w:vAlign w:val="center"/>
                </w:tcPr>
                <w:p w14:paraId="6EEB0DEF"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862" w:type="pct"/>
                </w:tcPr>
                <w:p w14:paraId="4A827F63" w14:textId="77777777" w:rsidR="00CE232F" w:rsidRPr="00782DB0" w:rsidRDefault="00CE232F" w:rsidP="00CE232F">
                  <w:pPr>
                    <w:jc w:val="both"/>
                    <w:rPr>
                      <w:rFonts w:ascii="Century Gothic" w:eastAsia="Century Gothic" w:hAnsi="Century Gothic" w:cs="Century Gothic"/>
                      <w:sz w:val="16"/>
                      <w:szCs w:val="16"/>
                    </w:rPr>
                  </w:pPr>
                </w:p>
                <w:p w14:paraId="0B5DD2A8"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29673AC5" w14:textId="77777777" w:rsidR="00CE232F" w:rsidRPr="00782DB0" w:rsidRDefault="00CE232F" w:rsidP="00CE232F">
                  <w:pPr>
                    <w:jc w:val="both"/>
                    <w:rPr>
                      <w:rFonts w:ascii="Century Gothic" w:eastAsia="Century Gothic" w:hAnsi="Century Gothic" w:cs="Century Gothic"/>
                      <w:sz w:val="16"/>
                      <w:szCs w:val="16"/>
                    </w:rPr>
                  </w:pPr>
                </w:p>
                <w:p w14:paraId="784652D5"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38EFD1AF" w14:textId="77777777" w:rsidR="00A87F92" w:rsidRPr="000C6821" w:rsidRDefault="00A87F92" w:rsidP="005B1D24">
            <w:pPr>
              <w:jc w:val="both"/>
              <w:rPr>
                <w:rFonts w:ascii="Arial" w:hAnsi="Arial" w:cs="Arial"/>
                <w:sz w:val="16"/>
                <w:szCs w:val="16"/>
                <w:lang w:val="es-BO"/>
              </w:rPr>
            </w:pPr>
          </w:p>
        </w:tc>
        <w:tc>
          <w:tcPr>
            <w:tcW w:w="2018" w:type="dxa"/>
            <w:vAlign w:val="center"/>
          </w:tcPr>
          <w:p w14:paraId="634C08BA" w14:textId="77777777" w:rsidR="00A87F92" w:rsidRPr="000C6821" w:rsidRDefault="00A87F92" w:rsidP="00781CAF">
            <w:pPr>
              <w:jc w:val="center"/>
              <w:rPr>
                <w:rFonts w:ascii="Arial" w:hAnsi="Arial" w:cs="Arial"/>
                <w:sz w:val="16"/>
                <w:szCs w:val="16"/>
                <w:lang w:val="es-BO"/>
              </w:rPr>
            </w:pPr>
          </w:p>
        </w:tc>
      </w:tr>
    </w:tbl>
    <w:p w14:paraId="2BA683BE" w14:textId="77777777" w:rsidR="00A87F92" w:rsidRPr="00FA2BFB" w:rsidRDefault="00A87F92" w:rsidP="00A87F92">
      <w:pPr>
        <w:rPr>
          <w:rFonts w:ascii="Century Gothic" w:hAnsi="Century Gothic"/>
          <w:sz w:val="16"/>
          <w:szCs w:val="16"/>
        </w:rPr>
      </w:pPr>
    </w:p>
    <w:p w14:paraId="2E18E691" w14:textId="77777777" w:rsidR="00A87F92" w:rsidRPr="00FA2BFB" w:rsidRDefault="00A87F92" w:rsidP="00A87F92">
      <w:pPr>
        <w:rPr>
          <w:rFonts w:ascii="Century Gothic" w:hAnsi="Century Gothic"/>
          <w:sz w:val="16"/>
          <w:szCs w:val="16"/>
        </w:rPr>
      </w:pPr>
    </w:p>
    <w:p w14:paraId="0C521AA7"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F67ABFF" w14:textId="3A051D7B" w:rsidR="006776FF" w:rsidRDefault="006776FF">
      <w:pPr>
        <w:rPr>
          <w:rFonts w:ascii="Verdana" w:hAnsi="Verdana" w:cs="Arial"/>
          <w:b/>
          <w:sz w:val="18"/>
          <w:szCs w:val="18"/>
          <w:lang w:val="es-BO"/>
        </w:rPr>
      </w:pPr>
      <w:r>
        <w:rPr>
          <w:rFonts w:ascii="Verdana" w:hAnsi="Verdana" w:cs="Arial"/>
          <w:b/>
          <w:sz w:val="18"/>
          <w:szCs w:val="18"/>
          <w:lang w:val="es-BO"/>
        </w:rPr>
        <w:br w:type="page"/>
      </w:r>
    </w:p>
    <w:p w14:paraId="5E856808"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EF4D6F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1E8B12E" w14:textId="4D099034"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N°5</w:t>
      </w:r>
      <w:r w:rsidRPr="00A7418B">
        <w:rPr>
          <w:rFonts w:ascii="Verdana" w:hAnsi="Verdana" w:cs="Arial"/>
          <w:b/>
          <w:sz w:val="18"/>
          <w:szCs w:val="18"/>
          <w:highlight w:val="cyan"/>
          <w:lang w:val="es-BO"/>
        </w:rPr>
        <w:t xml:space="preserve">: </w:t>
      </w:r>
      <w:r w:rsidR="00A7418B" w:rsidRPr="00A7418B">
        <w:rPr>
          <w:rFonts w:ascii="Verdana" w:hAnsi="Verdana" w:cs="Arial"/>
          <w:b/>
          <w:sz w:val="18"/>
          <w:szCs w:val="18"/>
          <w:highlight w:val="cyan"/>
          <w:lang w:val="es-BO"/>
        </w:rPr>
        <w:t>ECOGRAFO PORTATIL</w:t>
      </w:r>
    </w:p>
    <w:p w14:paraId="66E2028E"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7495"/>
        <w:gridCol w:w="1593"/>
      </w:tblGrid>
      <w:tr w:rsidR="00A87F92" w:rsidRPr="000C6821" w14:paraId="66408388" w14:textId="77777777" w:rsidTr="00A23B56">
        <w:trPr>
          <w:trHeight w:val="767"/>
          <w:tblHeader/>
        </w:trPr>
        <w:tc>
          <w:tcPr>
            <w:tcW w:w="7640" w:type="dxa"/>
            <w:gridSpan w:val="2"/>
            <w:shd w:val="clear" w:color="auto" w:fill="BDD6EE" w:themeFill="accent1" w:themeFillTint="66"/>
            <w:vAlign w:val="center"/>
          </w:tcPr>
          <w:p w14:paraId="0789016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E0814B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593" w:type="dxa"/>
            <w:shd w:val="clear" w:color="auto" w:fill="DBE5F1"/>
            <w:vAlign w:val="center"/>
          </w:tcPr>
          <w:p w14:paraId="070F050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76C485D" w14:textId="77777777" w:rsidTr="00A23B56">
        <w:trPr>
          <w:trHeight w:val="221"/>
        </w:trPr>
        <w:tc>
          <w:tcPr>
            <w:tcW w:w="145" w:type="dxa"/>
            <w:vMerge w:val="restart"/>
            <w:shd w:val="clear" w:color="auto" w:fill="BDD6EE" w:themeFill="accent1" w:themeFillTint="66"/>
            <w:vAlign w:val="center"/>
          </w:tcPr>
          <w:p w14:paraId="5402D5C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495" w:type="dxa"/>
            <w:vMerge w:val="restart"/>
            <w:shd w:val="clear" w:color="auto" w:fill="BDD6EE" w:themeFill="accent1" w:themeFillTint="66"/>
            <w:vAlign w:val="center"/>
          </w:tcPr>
          <w:p w14:paraId="0BCFA67C" w14:textId="2FF1D62F"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593" w:type="dxa"/>
            <w:vMerge w:val="restart"/>
            <w:shd w:val="clear" w:color="auto" w:fill="DBE5F1"/>
            <w:vAlign w:val="center"/>
          </w:tcPr>
          <w:p w14:paraId="383294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B6D9CF6" w14:textId="77777777" w:rsidTr="00A23B56">
        <w:trPr>
          <w:trHeight w:val="221"/>
        </w:trPr>
        <w:tc>
          <w:tcPr>
            <w:tcW w:w="145" w:type="dxa"/>
            <w:vMerge/>
            <w:shd w:val="clear" w:color="auto" w:fill="BDD6EE" w:themeFill="accent1" w:themeFillTint="66"/>
          </w:tcPr>
          <w:p w14:paraId="6020D779" w14:textId="77777777" w:rsidR="00A87F92" w:rsidRPr="000C6821" w:rsidRDefault="00A87F92" w:rsidP="005B1D24">
            <w:pPr>
              <w:jc w:val="center"/>
              <w:rPr>
                <w:rFonts w:ascii="Arial" w:hAnsi="Arial" w:cs="Arial"/>
                <w:b/>
                <w:sz w:val="16"/>
                <w:szCs w:val="16"/>
                <w:lang w:val="es-BO"/>
              </w:rPr>
            </w:pPr>
          </w:p>
        </w:tc>
        <w:tc>
          <w:tcPr>
            <w:tcW w:w="7495" w:type="dxa"/>
            <w:vMerge/>
            <w:shd w:val="clear" w:color="auto" w:fill="BDD6EE" w:themeFill="accent1" w:themeFillTint="66"/>
          </w:tcPr>
          <w:p w14:paraId="66F725EE" w14:textId="77777777" w:rsidR="00A87F92" w:rsidRPr="000C6821" w:rsidRDefault="00A87F92" w:rsidP="005B1D24">
            <w:pPr>
              <w:jc w:val="both"/>
              <w:rPr>
                <w:rFonts w:ascii="Arial" w:hAnsi="Arial" w:cs="Arial"/>
                <w:b/>
                <w:sz w:val="16"/>
                <w:szCs w:val="16"/>
                <w:lang w:val="es-BO"/>
              </w:rPr>
            </w:pPr>
          </w:p>
        </w:tc>
        <w:tc>
          <w:tcPr>
            <w:tcW w:w="1593" w:type="dxa"/>
            <w:vMerge/>
            <w:shd w:val="clear" w:color="auto" w:fill="DBE5F1"/>
          </w:tcPr>
          <w:p w14:paraId="327707A9" w14:textId="77777777" w:rsidR="00A87F92" w:rsidRPr="000C6821" w:rsidRDefault="00A87F92" w:rsidP="005B1D24">
            <w:pPr>
              <w:jc w:val="both"/>
              <w:rPr>
                <w:rFonts w:ascii="Arial" w:hAnsi="Arial" w:cs="Arial"/>
                <w:b/>
                <w:sz w:val="16"/>
                <w:szCs w:val="16"/>
                <w:lang w:val="es-BO"/>
              </w:rPr>
            </w:pPr>
          </w:p>
        </w:tc>
      </w:tr>
      <w:tr w:rsidR="00A87F92" w:rsidRPr="000C6821" w14:paraId="059E828D" w14:textId="77777777" w:rsidTr="00A23B56">
        <w:trPr>
          <w:trHeight w:val="340"/>
        </w:trPr>
        <w:tc>
          <w:tcPr>
            <w:tcW w:w="145" w:type="dxa"/>
            <w:vAlign w:val="center"/>
          </w:tcPr>
          <w:p w14:paraId="71B5FC0B" w14:textId="77777777" w:rsidR="00A87F92" w:rsidRPr="000C6821" w:rsidRDefault="00A87F92" w:rsidP="005B1D24">
            <w:pPr>
              <w:jc w:val="center"/>
              <w:rPr>
                <w:rFonts w:ascii="Arial" w:hAnsi="Arial" w:cs="Arial"/>
                <w:sz w:val="16"/>
                <w:szCs w:val="16"/>
                <w:lang w:val="es-BO"/>
              </w:rPr>
            </w:pPr>
          </w:p>
        </w:tc>
        <w:tc>
          <w:tcPr>
            <w:tcW w:w="7495" w:type="dxa"/>
            <w:vAlign w:val="center"/>
          </w:tcPr>
          <w:tbl>
            <w:tblPr>
              <w:tblW w:w="7460" w:type="dxa"/>
              <w:tblLayout w:type="fixed"/>
              <w:tblCellMar>
                <w:left w:w="70" w:type="dxa"/>
                <w:right w:w="70" w:type="dxa"/>
              </w:tblCellMar>
              <w:tblLook w:val="04A0" w:firstRow="1" w:lastRow="0" w:firstColumn="1" w:lastColumn="0" w:noHBand="0" w:noVBand="1"/>
            </w:tblPr>
            <w:tblGrid>
              <w:gridCol w:w="1980"/>
              <w:gridCol w:w="5480"/>
            </w:tblGrid>
            <w:tr w:rsidR="00CE232F" w:rsidRPr="00782DB0" w14:paraId="3C431CC5" w14:textId="77777777" w:rsidTr="0032071C">
              <w:trPr>
                <w:trHeight w:val="2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C768B8"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14:paraId="14091A50"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Equipo ecógrafo portátil con múltiples especialidades como adultos, mujeres en gestación, pacientes pediátricos y neonatos, y otros: abdomen, obstetricia, ginecología, cardiología, partes pequeñas, urología, vascular, pediátrica y otros.</w:t>
                  </w:r>
                </w:p>
              </w:tc>
            </w:tr>
            <w:tr w:rsidR="00CE232F" w:rsidRPr="00782DB0" w14:paraId="02D2B3A6" w14:textId="77777777" w:rsidTr="0032071C">
              <w:trPr>
                <w:trHeight w:val="582"/>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383C3" w14:textId="77777777" w:rsidR="00CE232F" w:rsidRPr="00782DB0" w:rsidRDefault="00CE232F" w:rsidP="00CE232F">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CE232F" w:rsidRPr="00782DB0" w14:paraId="31EA3DF8" w14:textId="77777777" w:rsidTr="0032071C">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84298AE"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5480" w:type="dxa"/>
                  <w:tcBorders>
                    <w:top w:val="nil"/>
                    <w:left w:val="nil"/>
                    <w:bottom w:val="single" w:sz="4" w:space="0" w:color="auto"/>
                    <w:right w:val="single" w:sz="4" w:space="0" w:color="auto"/>
                  </w:tcBorders>
                  <w:shd w:val="clear" w:color="auto" w:fill="auto"/>
                  <w:vAlign w:val="center"/>
                  <w:hideMark/>
                </w:tcPr>
                <w:p w14:paraId="5DE83FF3"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CE232F" w:rsidRPr="00782DB0" w14:paraId="51F4FD08" w14:textId="77777777" w:rsidTr="0032071C">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2583421"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5480" w:type="dxa"/>
                  <w:tcBorders>
                    <w:top w:val="nil"/>
                    <w:left w:val="nil"/>
                    <w:bottom w:val="single" w:sz="4" w:space="0" w:color="auto"/>
                    <w:right w:val="single" w:sz="4" w:space="0" w:color="auto"/>
                  </w:tcBorders>
                  <w:shd w:val="clear" w:color="auto" w:fill="auto"/>
                  <w:vAlign w:val="center"/>
                  <w:hideMark/>
                </w:tcPr>
                <w:p w14:paraId="0CD49216"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5A6F4487" w14:textId="77777777" w:rsidTr="0032071C">
              <w:trPr>
                <w:trHeight w:val="27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E9BFEBA"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5480" w:type="dxa"/>
                  <w:tcBorders>
                    <w:top w:val="nil"/>
                    <w:left w:val="nil"/>
                    <w:bottom w:val="single" w:sz="4" w:space="0" w:color="auto"/>
                    <w:right w:val="single" w:sz="4" w:space="0" w:color="auto"/>
                  </w:tcBorders>
                  <w:shd w:val="clear" w:color="auto" w:fill="auto"/>
                  <w:vAlign w:val="center"/>
                  <w:hideMark/>
                </w:tcPr>
                <w:p w14:paraId="01880688"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0926CAB1" w14:textId="77777777" w:rsidTr="0032071C">
              <w:trPr>
                <w:trHeight w:val="31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9A4E6ED"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5480" w:type="dxa"/>
                  <w:tcBorders>
                    <w:top w:val="nil"/>
                    <w:left w:val="nil"/>
                    <w:bottom w:val="single" w:sz="4" w:space="0" w:color="auto"/>
                    <w:right w:val="single" w:sz="4" w:space="0" w:color="auto"/>
                  </w:tcBorders>
                  <w:shd w:val="clear" w:color="auto" w:fill="auto"/>
                  <w:vAlign w:val="center"/>
                  <w:hideMark/>
                </w:tcPr>
                <w:p w14:paraId="463C0F61"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CE232F" w:rsidRPr="00782DB0" w14:paraId="485B6B2C" w14:textId="77777777" w:rsidTr="0032071C">
              <w:trPr>
                <w:trHeight w:val="64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3AA299"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5480" w:type="dxa"/>
                  <w:tcBorders>
                    <w:top w:val="nil"/>
                    <w:left w:val="nil"/>
                    <w:bottom w:val="single" w:sz="4" w:space="0" w:color="auto"/>
                    <w:right w:val="single" w:sz="4" w:space="0" w:color="auto"/>
                  </w:tcBorders>
                  <w:shd w:val="clear" w:color="auto" w:fill="auto"/>
                  <w:vAlign w:val="center"/>
                  <w:hideMark/>
                </w:tcPr>
                <w:p w14:paraId="547C8732" w14:textId="77777777" w:rsidR="00CE232F" w:rsidRPr="00782DB0" w:rsidRDefault="00CE232F" w:rsidP="00CE232F">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CE232F" w:rsidRPr="00782DB0" w14:paraId="32A018DF" w14:textId="77777777" w:rsidTr="0032071C">
              <w:trPr>
                <w:trHeight w:val="53"/>
              </w:trPr>
              <w:tc>
                <w:tcPr>
                  <w:tcW w:w="1980" w:type="dxa"/>
                  <w:vMerge w:val="restart"/>
                  <w:tcBorders>
                    <w:top w:val="nil"/>
                    <w:left w:val="single" w:sz="4" w:space="0" w:color="auto"/>
                    <w:bottom w:val="single" w:sz="4" w:space="0" w:color="auto"/>
                    <w:right w:val="single" w:sz="4" w:space="0" w:color="auto"/>
                  </w:tcBorders>
                  <w:vAlign w:val="center"/>
                  <w:hideMark/>
                </w:tcPr>
                <w:p w14:paraId="762B40F0"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5480" w:type="dxa"/>
                  <w:tcBorders>
                    <w:top w:val="nil"/>
                    <w:left w:val="nil"/>
                    <w:bottom w:val="single" w:sz="4" w:space="0" w:color="auto"/>
                    <w:right w:val="single" w:sz="4" w:space="0" w:color="auto"/>
                  </w:tcBorders>
                  <w:shd w:val="clear" w:color="auto" w:fill="auto"/>
                </w:tcPr>
                <w:p w14:paraId="74671BBD" w14:textId="77777777" w:rsidR="00CE232F" w:rsidRPr="00782DB0" w:rsidRDefault="00CE232F" w:rsidP="00383D7A">
                  <w:pPr>
                    <w:pStyle w:val="Prrafodelista"/>
                    <w:numPr>
                      <w:ilvl w:val="0"/>
                      <w:numId w:val="157"/>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Diseño compacto y ergonómico</w:t>
                  </w:r>
                  <w:r>
                    <w:rPr>
                      <w:rFonts w:ascii="Century Gothic" w:eastAsia="Calibri" w:hAnsi="Century Gothic" w:cs="Arial"/>
                      <w:color w:val="00000A"/>
                      <w:sz w:val="16"/>
                      <w:szCs w:val="16"/>
                      <w:lang w:eastAsia="es-ES"/>
                    </w:rPr>
                    <w:t>.</w:t>
                  </w:r>
                </w:p>
              </w:tc>
            </w:tr>
            <w:tr w:rsidR="00CE232F" w:rsidRPr="00782DB0" w14:paraId="156A5E7A" w14:textId="77777777" w:rsidTr="0032071C">
              <w:trPr>
                <w:trHeight w:val="136"/>
              </w:trPr>
              <w:tc>
                <w:tcPr>
                  <w:tcW w:w="1980" w:type="dxa"/>
                  <w:vMerge/>
                  <w:tcBorders>
                    <w:top w:val="nil"/>
                    <w:left w:val="single" w:sz="4" w:space="0" w:color="auto"/>
                    <w:bottom w:val="single" w:sz="4" w:space="0" w:color="auto"/>
                    <w:right w:val="single" w:sz="4" w:space="0" w:color="auto"/>
                  </w:tcBorders>
                  <w:vAlign w:val="center"/>
                  <w:hideMark/>
                </w:tcPr>
                <w:p w14:paraId="42E6FC8D"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32738963" w14:textId="77777777" w:rsidR="00CE232F" w:rsidRPr="00782DB0" w:rsidRDefault="00CE232F" w:rsidP="00383D7A">
                  <w:pPr>
                    <w:pStyle w:val="Prrafodelista"/>
                    <w:numPr>
                      <w:ilvl w:val="0"/>
                      <w:numId w:val="157"/>
                    </w:numPr>
                    <w:contextualSpacing/>
                    <w:jc w:val="both"/>
                    <w:rPr>
                      <w:rFonts w:ascii="Century Gothic" w:hAnsi="Century Gothic" w:cs="Calibri"/>
                      <w:color w:val="000000"/>
                      <w:sz w:val="16"/>
                      <w:szCs w:val="16"/>
                      <w:lang w:eastAsia="es-BO"/>
                    </w:rPr>
                  </w:pPr>
                  <w:r w:rsidRPr="00782DB0">
                    <w:rPr>
                      <w:rFonts w:ascii="Century Gothic" w:eastAsia="Calibri" w:hAnsi="Century Gothic" w:cs="Arial"/>
                      <w:color w:val="00000A"/>
                      <w:sz w:val="16"/>
                      <w:szCs w:val="16"/>
                      <w:lang w:eastAsia="es-ES"/>
                    </w:rPr>
                    <w:t xml:space="preserve">Monitor de 15” </w:t>
                  </w:r>
                  <w:r>
                    <w:rPr>
                      <w:rFonts w:ascii="Century Gothic" w:eastAsia="Calibri" w:hAnsi="Century Gothic" w:cs="Arial"/>
                      <w:color w:val="00000A"/>
                      <w:sz w:val="16"/>
                      <w:szCs w:val="16"/>
                      <w:lang w:eastAsia="es-ES"/>
                    </w:rPr>
                    <w:t>o mayor.</w:t>
                  </w:r>
                </w:p>
              </w:tc>
            </w:tr>
            <w:tr w:rsidR="00CE232F" w:rsidRPr="00782DB0" w14:paraId="03771734" w14:textId="77777777" w:rsidTr="0032071C">
              <w:trPr>
                <w:trHeight w:val="69"/>
              </w:trPr>
              <w:tc>
                <w:tcPr>
                  <w:tcW w:w="1980" w:type="dxa"/>
                  <w:vMerge/>
                  <w:tcBorders>
                    <w:top w:val="nil"/>
                    <w:left w:val="single" w:sz="4" w:space="0" w:color="auto"/>
                    <w:bottom w:val="single" w:sz="4" w:space="0" w:color="auto"/>
                    <w:right w:val="single" w:sz="4" w:space="0" w:color="auto"/>
                  </w:tcBorders>
                  <w:vAlign w:val="center"/>
                </w:tcPr>
                <w:p w14:paraId="2CB73B0C"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0C611534" w14:textId="77777777" w:rsidR="00CE232F" w:rsidRPr="00782DB0" w:rsidRDefault="00CE232F" w:rsidP="00383D7A">
                  <w:pPr>
                    <w:pStyle w:val="Prrafodelista"/>
                    <w:numPr>
                      <w:ilvl w:val="0"/>
                      <w:numId w:val="157"/>
                    </w:numPr>
                    <w:contextualSpacing/>
                    <w:jc w:val="both"/>
                    <w:rPr>
                      <w:rFonts w:ascii="Century Gothic" w:eastAsia="Century Gothic" w:hAnsi="Century Gothic" w:cs="Century Gothic"/>
                      <w:sz w:val="16"/>
                      <w:szCs w:val="16"/>
                    </w:rPr>
                  </w:pPr>
                  <w:r>
                    <w:rPr>
                      <w:rFonts w:ascii="Century Gothic" w:eastAsia="Calibri" w:hAnsi="Century Gothic" w:cs="Arial"/>
                      <w:color w:val="00000A"/>
                      <w:sz w:val="16"/>
                      <w:szCs w:val="16"/>
                      <w:lang w:eastAsia="es-ES"/>
                    </w:rPr>
                    <w:t>Dos</w:t>
                  </w:r>
                  <w:r w:rsidRPr="00782DB0">
                    <w:rPr>
                      <w:rFonts w:ascii="Century Gothic" w:eastAsia="Calibri" w:hAnsi="Century Gothic" w:cs="Arial"/>
                      <w:color w:val="00000A"/>
                      <w:sz w:val="16"/>
                      <w:szCs w:val="16"/>
                      <w:lang w:eastAsia="es-ES"/>
                    </w:rPr>
                    <w:t xml:space="preserve"> (2) puerto</w:t>
                  </w:r>
                  <w:r>
                    <w:rPr>
                      <w:rFonts w:ascii="Century Gothic" w:eastAsia="Calibri" w:hAnsi="Century Gothic" w:cs="Arial"/>
                      <w:color w:val="00000A"/>
                      <w:sz w:val="16"/>
                      <w:szCs w:val="16"/>
                      <w:lang w:eastAsia="es-ES"/>
                    </w:rPr>
                    <w:t>s</w:t>
                  </w:r>
                  <w:r w:rsidRPr="00782DB0">
                    <w:rPr>
                      <w:rFonts w:ascii="Century Gothic" w:eastAsia="Calibri" w:hAnsi="Century Gothic" w:cs="Arial"/>
                      <w:color w:val="00000A"/>
                      <w:sz w:val="16"/>
                      <w:szCs w:val="16"/>
                      <w:lang w:eastAsia="es-ES"/>
                    </w:rPr>
                    <w:t xml:space="preserve"> para </w:t>
                  </w:r>
                  <w:r w:rsidRPr="00E47393">
                    <w:rPr>
                      <w:rFonts w:ascii="Century Gothic" w:eastAsia="Calibri" w:hAnsi="Century Gothic" w:cs="Arial"/>
                      <w:color w:val="00000A"/>
                      <w:sz w:val="16"/>
                      <w:szCs w:val="16"/>
                      <w:lang w:eastAsia="es-ES"/>
                    </w:rPr>
                    <w:t>transductores o superior.</w:t>
                  </w:r>
                </w:p>
              </w:tc>
            </w:tr>
            <w:tr w:rsidR="00CE232F" w:rsidRPr="00782DB0" w14:paraId="52FE2255" w14:textId="77777777" w:rsidTr="0032071C">
              <w:trPr>
                <w:trHeight w:val="142"/>
              </w:trPr>
              <w:tc>
                <w:tcPr>
                  <w:tcW w:w="1980" w:type="dxa"/>
                  <w:vMerge/>
                  <w:tcBorders>
                    <w:top w:val="nil"/>
                    <w:left w:val="single" w:sz="4" w:space="0" w:color="auto"/>
                    <w:bottom w:val="single" w:sz="4" w:space="0" w:color="auto"/>
                    <w:right w:val="single" w:sz="4" w:space="0" w:color="auto"/>
                  </w:tcBorders>
                  <w:vAlign w:val="center"/>
                  <w:hideMark/>
                </w:tcPr>
                <w:p w14:paraId="0AC1D8EC"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49AB7D99" w14:textId="77777777" w:rsidR="00CE232F" w:rsidRPr="00782DB0" w:rsidRDefault="00CE232F" w:rsidP="00383D7A">
                  <w:pPr>
                    <w:pStyle w:val="Prrafodelista"/>
                    <w:numPr>
                      <w:ilvl w:val="0"/>
                      <w:numId w:val="15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Teclado </w:t>
                  </w:r>
                  <w:proofErr w:type="spellStart"/>
                  <w:r w:rsidRPr="00782DB0">
                    <w:rPr>
                      <w:rFonts w:ascii="Century Gothic" w:eastAsia="Calibri" w:hAnsi="Century Gothic" w:cs="Arial"/>
                      <w:color w:val="00000A"/>
                      <w:sz w:val="16"/>
                      <w:szCs w:val="16"/>
                      <w:lang w:eastAsia="es-ES"/>
                    </w:rPr>
                    <w:t>retroiluminado</w:t>
                  </w:r>
                  <w:proofErr w:type="spellEnd"/>
                </w:p>
              </w:tc>
            </w:tr>
            <w:tr w:rsidR="00CE232F" w:rsidRPr="00782DB0" w14:paraId="17F1A7AB" w14:textId="77777777" w:rsidTr="0032071C">
              <w:trPr>
                <w:trHeight w:val="204"/>
              </w:trPr>
              <w:tc>
                <w:tcPr>
                  <w:tcW w:w="1980" w:type="dxa"/>
                  <w:vMerge/>
                  <w:tcBorders>
                    <w:top w:val="nil"/>
                    <w:left w:val="single" w:sz="4" w:space="0" w:color="auto"/>
                    <w:bottom w:val="single" w:sz="4" w:space="0" w:color="auto"/>
                    <w:right w:val="single" w:sz="4" w:space="0" w:color="auto"/>
                  </w:tcBorders>
                  <w:vAlign w:val="center"/>
                  <w:hideMark/>
                </w:tcPr>
                <w:p w14:paraId="7A780937"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A068A39" w14:textId="77777777" w:rsidR="00CE232F" w:rsidRPr="00782DB0" w:rsidRDefault="00CE232F" w:rsidP="00383D7A">
                  <w:pPr>
                    <w:pStyle w:val="Prrafodelista"/>
                    <w:numPr>
                      <w:ilvl w:val="0"/>
                      <w:numId w:val="15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 recargable</w:t>
                  </w:r>
                  <w:r>
                    <w:rPr>
                      <w:rFonts w:ascii="Century Gothic" w:eastAsia="Calibri" w:hAnsi="Century Gothic" w:cs="Arial"/>
                      <w:color w:val="00000A"/>
                      <w:sz w:val="16"/>
                      <w:szCs w:val="16"/>
                      <w:lang w:eastAsia="es-ES"/>
                    </w:rPr>
                    <w:t xml:space="preserve"> </w:t>
                  </w:r>
                  <w:r w:rsidRPr="00782DB0">
                    <w:rPr>
                      <w:rFonts w:ascii="Century Gothic" w:eastAsia="Calibri" w:hAnsi="Century Gothic" w:cs="Arial"/>
                      <w:color w:val="00000A"/>
                      <w:sz w:val="16"/>
                      <w:szCs w:val="16"/>
                      <w:lang w:eastAsia="es-ES"/>
                    </w:rPr>
                    <w:t xml:space="preserve">de 1,5 horas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w:t>
                  </w:r>
                </w:p>
              </w:tc>
            </w:tr>
            <w:tr w:rsidR="00CE232F" w:rsidRPr="00782DB0" w14:paraId="2628B5F6" w14:textId="77777777" w:rsidTr="0032071C">
              <w:trPr>
                <w:trHeight w:val="148"/>
              </w:trPr>
              <w:tc>
                <w:tcPr>
                  <w:tcW w:w="1980" w:type="dxa"/>
                  <w:vMerge/>
                  <w:tcBorders>
                    <w:top w:val="nil"/>
                    <w:left w:val="single" w:sz="4" w:space="0" w:color="auto"/>
                    <w:bottom w:val="single" w:sz="4" w:space="0" w:color="auto"/>
                    <w:right w:val="single" w:sz="4" w:space="0" w:color="auto"/>
                  </w:tcBorders>
                  <w:vAlign w:val="center"/>
                  <w:hideMark/>
                </w:tcPr>
                <w:p w14:paraId="2CBA015F"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76D36077" w14:textId="77777777" w:rsidR="00CE232F" w:rsidRPr="00782DB0" w:rsidRDefault="00CE232F" w:rsidP="00383D7A">
                  <w:pPr>
                    <w:pStyle w:val="Prrafodelista"/>
                    <w:numPr>
                      <w:ilvl w:val="0"/>
                      <w:numId w:val="15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Almacenamiento en memoria de disco de 500GB o </w:t>
                  </w:r>
                  <w:r>
                    <w:rPr>
                      <w:rFonts w:ascii="Century Gothic" w:eastAsia="Calibri" w:hAnsi="Century Gothic" w:cs="Arial"/>
                      <w:color w:val="00000A"/>
                      <w:sz w:val="16"/>
                      <w:szCs w:val="16"/>
                      <w:lang w:eastAsia="es-ES"/>
                    </w:rPr>
                    <w:t>superior</w:t>
                  </w:r>
                  <w:r w:rsidRPr="00782DB0">
                    <w:rPr>
                      <w:rFonts w:ascii="Century Gothic" w:eastAsia="Calibri" w:hAnsi="Century Gothic" w:cs="Arial"/>
                      <w:color w:val="00000A"/>
                      <w:sz w:val="16"/>
                      <w:szCs w:val="16"/>
                      <w:lang w:eastAsia="es-ES"/>
                    </w:rPr>
                    <w:t>.</w:t>
                  </w:r>
                </w:p>
              </w:tc>
            </w:tr>
            <w:tr w:rsidR="00CE232F" w:rsidRPr="00782DB0" w14:paraId="14D783F9" w14:textId="77777777" w:rsidTr="0032071C">
              <w:trPr>
                <w:trHeight w:val="168"/>
              </w:trPr>
              <w:tc>
                <w:tcPr>
                  <w:tcW w:w="1980" w:type="dxa"/>
                  <w:vMerge/>
                  <w:tcBorders>
                    <w:top w:val="nil"/>
                    <w:left w:val="single" w:sz="4" w:space="0" w:color="auto"/>
                    <w:bottom w:val="single" w:sz="4" w:space="0" w:color="auto"/>
                    <w:right w:val="single" w:sz="4" w:space="0" w:color="auto"/>
                  </w:tcBorders>
                  <w:vAlign w:val="center"/>
                  <w:hideMark/>
                </w:tcPr>
                <w:p w14:paraId="02D9543F"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6819900" w14:textId="77777777" w:rsidR="00CE232F" w:rsidRPr="005B3249" w:rsidRDefault="00CE232F" w:rsidP="00383D7A">
                  <w:pPr>
                    <w:pStyle w:val="Prrafodelista"/>
                    <w:numPr>
                      <w:ilvl w:val="0"/>
                      <w:numId w:val="157"/>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Puerto: </w:t>
                  </w:r>
                  <w:r w:rsidRPr="005B3249">
                    <w:rPr>
                      <w:rFonts w:ascii="Century Gothic" w:eastAsia="Calibri" w:hAnsi="Century Gothic" w:cs="Arial"/>
                      <w:color w:val="00000A"/>
                      <w:sz w:val="16"/>
                      <w:szCs w:val="16"/>
                      <w:lang w:eastAsia="es-ES"/>
                    </w:rPr>
                    <w:t xml:space="preserve"> USB, </w:t>
                  </w:r>
                  <w:r w:rsidRPr="008607F1">
                    <w:rPr>
                      <w:rFonts w:ascii="Century Gothic" w:eastAsia="Calibri" w:hAnsi="Century Gothic" w:cs="Arial"/>
                      <w:color w:val="00000A"/>
                      <w:sz w:val="16"/>
                      <w:szCs w:val="16"/>
                      <w:lang w:eastAsia="es-ES"/>
                    </w:rPr>
                    <w:t xml:space="preserve">S-VIDEO, VGA, </w:t>
                  </w:r>
                  <w:r>
                    <w:rPr>
                      <w:rFonts w:ascii="Century Gothic" w:eastAsia="Calibri" w:hAnsi="Century Gothic" w:cs="Arial"/>
                      <w:color w:val="00000A"/>
                      <w:sz w:val="16"/>
                      <w:szCs w:val="16"/>
                      <w:lang w:eastAsia="es-ES"/>
                    </w:rPr>
                    <w:t>RJ45</w:t>
                  </w:r>
                </w:p>
              </w:tc>
            </w:tr>
            <w:tr w:rsidR="00CE232F" w:rsidRPr="00782DB0" w14:paraId="5CB0B369" w14:textId="77777777" w:rsidTr="0032071C">
              <w:trPr>
                <w:trHeight w:val="168"/>
              </w:trPr>
              <w:tc>
                <w:tcPr>
                  <w:tcW w:w="1980" w:type="dxa"/>
                  <w:vMerge/>
                  <w:tcBorders>
                    <w:top w:val="nil"/>
                    <w:left w:val="single" w:sz="4" w:space="0" w:color="auto"/>
                    <w:bottom w:val="single" w:sz="4" w:space="0" w:color="auto"/>
                    <w:right w:val="single" w:sz="4" w:space="0" w:color="auto"/>
                  </w:tcBorders>
                  <w:vAlign w:val="center"/>
                  <w:hideMark/>
                </w:tcPr>
                <w:p w14:paraId="2AEEB250"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000000" w:fill="FFFFFF"/>
                </w:tcPr>
                <w:p w14:paraId="223B6C26" w14:textId="77777777" w:rsidR="00CE232F" w:rsidRPr="00782DB0" w:rsidRDefault="00CE232F" w:rsidP="00383D7A">
                  <w:pPr>
                    <w:pStyle w:val="Prrafodelista"/>
                    <w:numPr>
                      <w:ilvl w:val="0"/>
                      <w:numId w:val="157"/>
                    </w:numPr>
                    <w:contextualSpacing/>
                    <w:jc w:val="both"/>
                    <w:rPr>
                      <w:rFonts w:ascii="Century Gothic" w:eastAsia="Century Gothic" w:hAnsi="Century Gothic" w:cs="Century Gothic"/>
                      <w:sz w:val="16"/>
                      <w:szCs w:val="16"/>
                    </w:rPr>
                  </w:pPr>
                  <w:proofErr w:type="spellStart"/>
                  <w:r w:rsidRPr="00782DB0">
                    <w:rPr>
                      <w:rFonts w:ascii="Century Gothic" w:eastAsia="Calibri" w:hAnsi="Century Gothic" w:cs="Arial"/>
                      <w:color w:val="00000A"/>
                      <w:sz w:val="16"/>
                      <w:szCs w:val="16"/>
                      <w:lang w:eastAsia="es-ES"/>
                    </w:rPr>
                    <w:t>Dicom</w:t>
                  </w:r>
                  <w:proofErr w:type="spellEnd"/>
                  <w:r w:rsidRPr="00782DB0">
                    <w:rPr>
                      <w:rFonts w:ascii="Century Gothic" w:eastAsia="Calibri" w:hAnsi="Century Gothic" w:cs="Arial"/>
                      <w:color w:val="00000A"/>
                      <w:sz w:val="16"/>
                      <w:szCs w:val="16"/>
                      <w:lang w:eastAsia="es-ES"/>
                    </w:rPr>
                    <w:t xml:space="preserve"> con licencias activadas.</w:t>
                  </w:r>
                </w:p>
              </w:tc>
            </w:tr>
            <w:tr w:rsidR="00CE232F" w:rsidRPr="00782DB0" w14:paraId="101C7315"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01DFB989"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D9D9D9" w:themeFill="background1" w:themeFillShade="D9"/>
                  <w:vAlign w:val="center"/>
                </w:tcPr>
                <w:p w14:paraId="7EDD6FF1" w14:textId="77777777" w:rsidR="00CE232F" w:rsidRPr="00782DB0" w:rsidRDefault="00CE232F" w:rsidP="00CE232F">
                  <w:pPr>
                    <w:pStyle w:val="Prrafodelista"/>
                    <w:ind w:left="227"/>
                    <w:jc w:val="both"/>
                    <w:rPr>
                      <w:rFonts w:ascii="Century Gothic" w:eastAsia="Century Gothic" w:hAnsi="Century Gothic" w:cs="Century Gothic"/>
                      <w:b/>
                      <w:bCs/>
                      <w:sz w:val="16"/>
                      <w:szCs w:val="16"/>
                    </w:rPr>
                  </w:pPr>
                  <w:r w:rsidRPr="00782DB0">
                    <w:rPr>
                      <w:rFonts w:ascii="Century Gothic" w:eastAsia="Century Gothic" w:hAnsi="Century Gothic" w:cs="Century Gothic"/>
                      <w:b/>
                      <w:bCs/>
                      <w:sz w:val="16"/>
                      <w:szCs w:val="16"/>
                    </w:rPr>
                    <w:t xml:space="preserve">Modos de trabajo  </w:t>
                  </w:r>
                </w:p>
              </w:tc>
            </w:tr>
            <w:tr w:rsidR="00CE232F" w:rsidRPr="00782DB0" w14:paraId="6CDA53FA"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2E77A0DB"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3E62BC30"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B</w:t>
                  </w:r>
                </w:p>
              </w:tc>
            </w:tr>
            <w:tr w:rsidR="00CE232F" w:rsidRPr="00782DB0" w14:paraId="3D0D5ECF"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0ED49629"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0C914B96"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POWER</w:t>
                  </w:r>
                </w:p>
              </w:tc>
            </w:tr>
            <w:tr w:rsidR="00CE232F" w:rsidRPr="00782DB0" w14:paraId="05A2E620"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44FAF035"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9DE0641" w14:textId="2C7020AF" w:rsidR="00CE232F" w:rsidRPr="004D5D23"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4D5D23">
                    <w:rPr>
                      <w:rFonts w:ascii="Century Gothic" w:eastAsia="Calibri" w:hAnsi="Century Gothic" w:cs="Arial"/>
                      <w:color w:val="00000A"/>
                      <w:sz w:val="16"/>
                      <w:szCs w:val="16"/>
                      <w:lang w:eastAsia="es-ES"/>
                    </w:rPr>
                    <w:t>Modo de trabajo: M</w:t>
                  </w:r>
                </w:p>
              </w:tc>
            </w:tr>
            <w:tr w:rsidR="00CE232F" w:rsidRPr="00782DB0" w14:paraId="69324F45"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55630C6D"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3E09148"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DOPPLER COLOR</w:t>
                  </w:r>
                </w:p>
              </w:tc>
            </w:tr>
            <w:tr w:rsidR="00CE232F" w:rsidRPr="00782DB0" w14:paraId="1DC1D3EB"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4A17FB48"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150FE49B"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PW</w:t>
                  </w:r>
                </w:p>
              </w:tc>
            </w:tr>
            <w:tr w:rsidR="00CE232F" w:rsidRPr="00782DB0" w14:paraId="0D29DD99"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2FEBAE65"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7F8E323A"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Modo de trabajo: modo HPRF (flujo de alta frecuencia de repetición pulsada)</w:t>
                  </w:r>
                </w:p>
              </w:tc>
            </w:tr>
            <w:tr w:rsidR="00CE232F" w:rsidRPr="00782DB0" w14:paraId="10C9BE0A"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1A26FA3F"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45AF72F" w14:textId="77777777" w:rsidR="00CE232F" w:rsidRPr="00782DB0"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2</w:t>
                  </w:r>
                  <w:r>
                    <w:rPr>
                      <w:rFonts w:ascii="Century Gothic" w:eastAsia="Calibri" w:hAnsi="Century Gothic" w:cs="Arial"/>
                      <w:color w:val="00000A"/>
                      <w:sz w:val="16"/>
                      <w:szCs w:val="16"/>
                      <w:lang w:eastAsia="es-ES"/>
                    </w:rPr>
                    <w:t>D</w:t>
                  </w:r>
                  <w:r w:rsidRPr="00782DB0">
                    <w:rPr>
                      <w:rFonts w:ascii="Century Gothic" w:eastAsia="Calibri" w:hAnsi="Century Gothic" w:cs="Arial"/>
                      <w:color w:val="00000A"/>
                      <w:sz w:val="16"/>
                      <w:szCs w:val="16"/>
                      <w:lang w:eastAsia="es-ES"/>
                    </w:rPr>
                    <w:t>, exploración direccional para transductores lineales.</w:t>
                  </w:r>
                </w:p>
              </w:tc>
            </w:tr>
            <w:tr w:rsidR="00CE232F" w:rsidRPr="00782DB0" w14:paraId="22C01CAF"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268C31B1"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B5B25A5" w14:textId="67B95D90" w:rsidR="00CE232F" w:rsidRPr="004D5D23" w:rsidRDefault="00CE232F" w:rsidP="00383D7A">
                  <w:pPr>
                    <w:pStyle w:val="Prrafodelista"/>
                    <w:numPr>
                      <w:ilvl w:val="0"/>
                      <w:numId w:val="158"/>
                    </w:numPr>
                    <w:contextualSpacing/>
                    <w:jc w:val="both"/>
                    <w:rPr>
                      <w:rFonts w:ascii="Century Gothic" w:eastAsia="Century Gothic" w:hAnsi="Century Gothic" w:cs="Century Gothic"/>
                      <w:sz w:val="16"/>
                      <w:szCs w:val="16"/>
                    </w:rPr>
                  </w:pPr>
                  <w:proofErr w:type="spellStart"/>
                  <w:r w:rsidRPr="004D5D23">
                    <w:rPr>
                      <w:rFonts w:ascii="Century Gothic" w:eastAsia="Calibri" w:hAnsi="Century Gothic" w:cs="Arial"/>
                      <w:color w:val="00000A"/>
                      <w:sz w:val="16"/>
                      <w:szCs w:val="16"/>
                      <w:lang w:eastAsia="es-ES"/>
                    </w:rPr>
                    <w:t>Elastografia</w:t>
                  </w:r>
                  <w:proofErr w:type="spellEnd"/>
                  <w:r w:rsidRPr="004D5D23">
                    <w:rPr>
                      <w:rFonts w:ascii="Century Gothic" w:eastAsia="Calibri" w:hAnsi="Century Gothic" w:cs="Arial"/>
                      <w:color w:val="00000A"/>
                      <w:sz w:val="16"/>
                      <w:szCs w:val="16"/>
                      <w:lang w:eastAsia="es-ES"/>
                    </w:rPr>
                    <w:t xml:space="preserve"> cualitativa</w:t>
                  </w:r>
                </w:p>
              </w:tc>
            </w:tr>
            <w:tr w:rsidR="00CE232F" w:rsidRPr="00782DB0" w14:paraId="512657F8" w14:textId="77777777" w:rsidTr="004D5D23">
              <w:trPr>
                <w:trHeight w:val="64"/>
              </w:trPr>
              <w:tc>
                <w:tcPr>
                  <w:tcW w:w="1980" w:type="dxa"/>
                  <w:vMerge/>
                  <w:tcBorders>
                    <w:top w:val="nil"/>
                    <w:left w:val="single" w:sz="4" w:space="0" w:color="auto"/>
                    <w:bottom w:val="single" w:sz="4" w:space="0" w:color="auto"/>
                    <w:right w:val="single" w:sz="4" w:space="0" w:color="auto"/>
                  </w:tcBorders>
                  <w:vAlign w:val="center"/>
                </w:tcPr>
                <w:p w14:paraId="3F193539"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451BA8C5" w14:textId="77777777" w:rsidR="00CE232F" w:rsidRPr="004D5D23"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4D5D23">
                    <w:rPr>
                      <w:rFonts w:ascii="Century Gothic" w:eastAsia="Calibri" w:hAnsi="Century Gothic" w:cs="Arial"/>
                      <w:color w:val="00000A"/>
                      <w:sz w:val="16"/>
                      <w:szCs w:val="16"/>
                      <w:lang w:eastAsia="es-ES"/>
                    </w:rPr>
                    <w:t>Imágenes de contraste</w:t>
                  </w:r>
                </w:p>
              </w:tc>
            </w:tr>
            <w:tr w:rsidR="00CE232F" w:rsidRPr="00782DB0" w14:paraId="6005F6DC"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4709AD18"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942500D" w14:textId="77777777" w:rsidR="00CE232F" w:rsidRPr="004D5D23" w:rsidRDefault="00CE232F" w:rsidP="00383D7A">
                  <w:pPr>
                    <w:pStyle w:val="Prrafodelista"/>
                    <w:numPr>
                      <w:ilvl w:val="0"/>
                      <w:numId w:val="158"/>
                    </w:numPr>
                    <w:contextualSpacing/>
                    <w:jc w:val="both"/>
                    <w:rPr>
                      <w:rFonts w:ascii="Century Gothic" w:eastAsia="Century Gothic" w:hAnsi="Century Gothic" w:cs="Century Gothic"/>
                      <w:sz w:val="16"/>
                      <w:szCs w:val="16"/>
                    </w:rPr>
                  </w:pPr>
                  <w:r w:rsidRPr="004D5D23">
                    <w:rPr>
                      <w:rFonts w:ascii="Century Gothic" w:eastAsia="Calibri" w:hAnsi="Century Gothic" w:cs="Arial"/>
                      <w:color w:val="00000A"/>
                      <w:sz w:val="16"/>
                      <w:szCs w:val="16"/>
                      <w:lang w:eastAsia="es-ES"/>
                    </w:rPr>
                    <w:t>Modo 4D en tiempo real</w:t>
                  </w:r>
                </w:p>
              </w:tc>
            </w:tr>
            <w:tr w:rsidR="00CE232F" w:rsidRPr="00782DB0" w14:paraId="5AED0195"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5FDC4497"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D9D9D9" w:themeFill="background1" w:themeFillShade="D9"/>
                </w:tcPr>
                <w:p w14:paraId="20403990" w14:textId="77777777" w:rsidR="00CE232F" w:rsidRPr="00782DB0" w:rsidRDefault="00CE232F" w:rsidP="00CE232F">
                  <w:pPr>
                    <w:pStyle w:val="Prrafodelista"/>
                    <w:ind w:left="227"/>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 xml:space="preserve">Aplicaciones principales  </w:t>
                  </w:r>
                </w:p>
              </w:tc>
            </w:tr>
            <w:tr w:rsidR="00CE232F" w:rsidRPr="00782DB0" w14:paraId="67DE0885"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51629AC7"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4ED8A27A"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3D/4D.</w:t>
                  </w:r>
                </w:p>
              </w:tc>
            </w:tr>
            <w:tr w:rsidR="00CE232F" w:rsidRPr="00782DB0" w14:paraId="2C7DE1DC"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4BF9CD3A"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49430E06"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vista realista del feto.</w:t>
                  </w:r>
                </w:p>
              </w:tc>
            </w:tr>
            <w:tr w:rsidR="00CE232F" w:rsidRPr="00782DB0" w14:paraId="2F0ED1D0"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744E7B0D"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01D3A287"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eliminar el ruido de forma inteligente en la cara fetal.</w:t>
                  </w:r>
                </w:p>
              </w:tc>
            </w:tr>
            <w:tr w:rsidR="00CE232F" w:rsidRPr="00782DB0" w14:paraId="6C275FA3"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6693D7F4"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0D08FBE"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Aplicaciones para mediciones automáticas precisas para parámetros fracción de </w:t>
                  </w:r>
                  <w:proofErr w:type="spellStart"/>
                  <w:r w:rsidRPr="00782DB0">
                    <w:rPr>
                      <w:rFonts w:ascii="Century Gothic" w:eastAsia="Calibri" w:hAnsi="Century Gothic" w:cs="Arial"/>
                      <w:color w:val="00000A"/>
                      <w:sz w:val="16"/>
                      <w:szCs w:val="16"/>
                      <w:lang w:eastAsia="es-ES"/>
                    </w:rPr>
                    <w:t>eyeccion</w:t>
                  </w:r>
                  <w:proofErr w:type="spellEnd"/>
                  <w:r w:rsidRPr="00782DB0">
                    <w:rPr>
                      <w:rFonts w:ascii="Century Gothic" w:eastAsia="Calibri" w:hAnsi="Century Gothic" w:cs="Arial"/>
                      <w:color w:val="00000A"/>
                      <w:sz w:val="16"/>
                      <w:szCs w:val="16"/>
                      <w:lang w:eastAsia="es-ES"/>
                    </w:rPr>
                    <w:t>.</w:t>
                  </w:r>
                </w:p>
              </w:tc>
            </w:tr>
            <w:tr w:rsidR="00CE232F" w:rsidRPr="00782DB0" w14:paraId="013EC66A"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3D8CD478"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5EBFDAEE"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medición automática de la íntima media.</w:t>
                  </w:r>
                </w:p>
              </w:tc>
            </w:tr>
            <w:tr w:rsidR="00CE232F" w:rsidRPr="00782DB0" w14:paraId="7D615A29"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604E7DD6"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3E3E76D3" w14:textId="77777777" w:rsidR="00CE232F" w:rsidRPr="00782DB0" w:rsidRDefault="00CE232F" w:rsidP="00383D7A">
                  <w:pPr>
                    <w:pStyle w:val="Prrafodelista"/>
                    <w:numPr>
                      <w:ilvl w:val="0"/>
                      <w:numId w:val="159"/>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Aplicaciones para imágenes panorámicas en tiempo real.</w:t>
                  </w:r>
                </w:p>
              </w:tc>
            </w:tr>
            <w:tr w:rsidR="00CE232F" w:rsidRPr="00782DB0" w14:paraId="281E95DE"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1ACCCB1C"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D9D9D9" w:themeFill="background1" w:themeFillShade="D9"/>
                </w:tcPr>
                <w:p w14:paraId="3D98C085" w14:textId="77777777" w:rsidR="00CE232F" w:rsidRPr="00782DB0" w:rsidRDefault="00CE232F" w:rsidP="00CE232F">
                  <w:pPr>
                    <w:pStyle w:val="Prrafodelista"/>
                    <w:ind w:left="227"/>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 xml:space="preserve">Transductores  </w:t>
                  </w:r>
                </w:p>
              </w:tc>
            </w:tr>
            <w:tr w:rsidR="00CE232F" w:rsidRPr="00782DB0" w14:paraId="6DAA797C"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3868408A"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1280AE46" w14:textId="77777777" w:rsidR="00CE232F" w:rsidRPr="00782DB0" w:rsidRDefault="00CE232F" w:rsidP="00383D7A">
                  <w:pPr>
                    <w:pStyle w:val="Prrafodelista"/>
                    <w:numPr>
                      <w:ilvl w:val="0"/>
                      <w:numId w:val="160"/>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lineal: 4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 16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aplicación: partes pequeñas, músculo esquelético, nervio, vascular, ortopedia, pediátrico. </w:t>
                  </w:r>
                </w:p>
              </w:tc>
            </w:tr>
            <w:tr w:rsidR="00CE232F" w:rsidRPr="00782DB0" w14:paraId="7E11F028"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400383E1"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61E73610" w14:textId="77777777" w:rsidR="00CE232F" w:rsidRPr="00782DB0" w:rsidRDefault="00CE232F" w:rsidP="00383D7A">
                  <w:pPr>
                    <w:pStyle w:val="Prrafodelista"/>
                    <w:numPr>
                      <w:ilvl w:val="0"/>
                      <w:numId w:val="160"/>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convexo: 2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 - 6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aplicación: abdomen, obstetricia de ginecología, vascular.</w:t>
                  </w:r>
                </w:p>
              </w:tc>
            </w:tr>
            <w:tr w:rsidR="00CE232F" w:rsidRPr="00782DB0" w14:paraId="74FA49D0" w14:textId="77777777" w:rsidTr="0032071C">
              <w:trPr>
                <w:trHeight w:val="53"/>
              </w:trPr>
              <w:tc>
                <w:tcPr>
                  <w:tcW w:w="1980" w:type="dxa"/>
                  <w:vMerge/>
                  <w:tcBorders>
                    <w:top w:val="nil"/>
                    <w:left w:val="single" w:sz="4" w:space="0" w:color="auto"/>
                    <w:bottom w:val="single" w:sz="4" w:space="0" w:color="auto"/>
                    <w:right w:val="single" w:sz="4" w:space="0" w:color="auto"/>
                  </w:tcBorders>
                  <w:vAlign w:val="center"/>
                </w:tcPr>
                <w:p w14:paraId="11372166" w14:textId="77777777" w:rsidR="00CE232F" w:rsidRPr="00782DB0" w:rsidRDefault="00CE232F" w:rsidP="00CE232F">
                  <w:pPr>
                    <w:jc w:val="both"/>
                    <w:rPr>
                      <w:rFonts w:ascii="Century Gothic" w:hAnsi="Century Gothic" w:cs="Calibri"/>
                      <w:b/>
                      <w:bCs/>
                      <w:color w:val="000000"/>
                      <w:sz w:val="16"/>
                      <w:szCs w:val="16"/>
                      <w:lang w:eastAsia="es-BO"/>
                    </w:rPr>
                  </w:pPr>
                </w:p>
              </w:tc>
              <w:tc>
                <w:tcPr>
                  <w:tcW w:w="5480" w:type="dxa"/>
                  <w:tcBorders>
                    <w:top w:val="nil"/>
                    <w:left w:val="nil"/>
                    <w:bottom w:val="single" w:sz="4" w:space="0" w:color="auto"/>
                    <w:right w:val="single" w:sz="4" w:space="0" w:color="auto"/>
                  </w:tcBorders>
                  <w:shd w:val="clear" w:color="auto" w:fill="auto"/>
                </w:tcPr>
                <w:p w14:paraId="0B090B11" w14:textId="77777777" w:rsidR="00CE232F" w:rsidRPr="00782DB0" w:rsidRDefault="00CE232F" w:rsidP="00383D7A">
                  <w:pPr>
                    <w:pStyle w:val="Prrafodelista"/>
                    <w:numPr>
                      <w:ilvl w:val="0"/>
                      <w:numId w:val="160"/>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Transductor </w:t>
                  </w:r>
                  <w:proofErr w:type="spellStart"/>
                  <w:r w:rsidRPr="00782DB0">
                    <w:rPr>
                      <w:rFonts w:ascii="Century Gothic" w:eastAsia="Calibri" w:hAnsi="Century Gothic" w:cs="Arial"/>
                      <w:color w:val="00000A"/>
                      <w:sz w:val="16"/>
                      <w:szCs w:val="16"/>
                      <w:lang w:eastAsia="es-ES"/>
                    </w:rPr>
                    <w:t>endocavitario</w:t>
                  </w:r>
                  <w:proofErr w:type="spellEnd"/>
                  <w:r w:rsidRPr="00782DB0">
                    <w:rPr>
                      <w:rFonts w:ascii="Century Gothic" w:eastAsia="Calibri" w:hAnsi="Century Gothic" w:cs="Arial"/>
                      <w:color w:val="00000A"/>
                      <w:sz w:val="16"/>
                      <w:szCs w:val="16"/>
                      <w:lang w:eastAsia="es-ES"/>
                    </w:rPr>
                    <w:t xml:space="preserve">: 3.5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 xml:space="preserve">z (o menor)-12 </w:t>
                  </w:r>
                  <w:r>
                    <w:rPr>
                      <w:rFonts w:ascii="Century Gothic" w:eastAsia="Calibri" w:hAnsi="Century Gothic" w:cs="Arial"/>
                      <w:color w:val="00000A"/>
                      <w:sz w:val="16"/>
                      <w:szCs w:val="16"/>
                      <w:lang w:eastAsia="es-ES"/>
                    </w:rPr>
                    <w:t>MH</w:t>
                  </w:r>
                  <w:r w:rsidRPr="00782DB0">
                    <w:rPr>
                      <w:rFonts w:ascii="Century Gothic" w:eastAsia="Calibri" w:hAnsi="Century Gothic" w:cs="Arial"/>
                      <w:color w:val="00000A"/>
                      <w:sz w:val="16"/>
                      <w:szCs w:val="16"/>
                      <w:lang w:eastAsia="es-ES"/>
                    </w:rPr>
                    <w:t>z (</w:t>
                  </w:r>
                  <w:r>
                    <w:rPr>
                      <w:rFonts w:ascii="Century Gothic" w:eastAsia="Calibri" w:hAnsi="Century Gothic" w:cs="Arial"/>
                      <w:color w:val="00000A"/>
                      <w:sz w:val="16"/>
                      <w:szCs w:val="16"/>
                      <w:lang w:eastAsia="es-ES"/>
                    </w:rPr>
                    <w:t>o mayor</w:t>
                  </w:r>
                  <w:r w:rsidRPr="00782DB0">
                    <w:rPr>
                      <w:rFonts w:ascii="Century Gothic" w:eastAsia="Calibri" w:hAnsi="Century Gothic" w:cs="Arial"/>
                      <w:color w:val="00000A"/>
                      <w:sz w:val="16"/>
                      <w:szCs w:val="16"/>
                      <w:lang w:eastAsia="es-ES"/>
                    </w:rPr>
                    <w:t xml:space="preserve">), aplicación: ginecología, obstetricia, urología. </w:t>
                  </w:r>
                </w:p>
              </w:tc>
            </w:tr>
            <w:tr w:rsidR="00CE232F" w:rsidRPr="00782DB0" w14:paraId="03157AF3" w14:textId="77777777" w:rsidTr="0032071C">
              <w:trPr>
                <w:trHeight w:val="3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0EEAB12" w14:textId="77777777" w:rsidR="00CE232F" w:rsidRPr="00782DB0" w:rsidRDefault="00CE232F" w:rsidP="00CE232F">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lastRenderedPageBreak/>
                    <w:t>Alimentación eléctrica</w:t>
                  </w:r>
                </w:p>
              </w:tc>
              <w:tc>
                <w:tcPr>
                  <w:tcW w:w="5480" w:type="dxa"/>
                  <w:tcBorders>
                    <w:top w:val="nil"/>
                    <w:left w:val="nil"/>
                    <w:bottom w:val="single" w:sz="4" w:space="0" w:color="auto"/>
                    <w:right w:val="single" w:sz="4" w:space="0" w:color="auto"/>
                  </w:tcBorders>
                  <w:shd w:val="clear" w:color="auto" w:fill="auto"/>
                  <w:vAlign w:val="center"/>
                  <w:hideMark/>
                </w:tcPr>
                <w:p w14:paraId="1F25AAC8" w14:textId="77777777" w:rsidR="00CE232F" w:rsidRPr="00782DB0" w:rsidRDefault="00CE232F" w:rsidP="00CE232F">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CE232F" w:rsidRPr="00782DB0" w14:paraId="73F37383" w14:textId="77777777" w:rsidTr="0032071C">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A1A69E8" w14:textId="77777777" w:rsidR="00CE232F" w:rsidRPr="00782DB0" w:rsidRDefault="00CE232F" w:rsidP="00CE232F">
                  <w:pPr>
                    <w:jc w:val="both"/>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Consumibles o repuestos</w:t>
                  </w:r>
                </w:p>
              </w:tc>
              <w:tc>
                <w:tcPr>
                  <w:tcW w:w="5480" w:type="dxa"/>
                  <w:tcBorders>
                    <w:top w:val="nil"/>
                    <w:left w:val="nil"/>
                    <w:bottom w:val="single" w:sz="4" w:space="0" w:color="auto"/>
                    <w:right w:val="single" w:sz="4" w:space="0" w:color="auto"/>
                  </w:tcBorders>
                  <w:shd w:val="clear" w:color="auto" w:fill="auto"/>
                  <w:vAlign w:val="center"/>
                  <w:hideMark/>
                </w:tcPr>
                <w:p w14:paraId="125DDAE1" w14:textId="77777777" w:rsidR="00CE232F" w:rsidRPr="00782DB0" w:rsidRDefault="00CE232F" w:rsidP="00CE232F">
                  <w:pPr>
                    <w:jc w:val="both"/>
                    <w:rPr>
                      <w:rFonts w:ascii="Century Gothic" w:eastAsia="Century Gothic" w:hAnsi="Century Gothic" w:cs="Century Gothic"/>
                      <w:b/>
                      <w:bCs/>
                      <w:color w:val="000000"/>
                      <w:sz w:val="16"/>
                      <w:szCs w:val="16"/>
                      <w:lang w:eastAsia="es-BO"/>
                    </w:rPr>
                  </w:pPr>
                  <w:r w:rsidRPr="00782DB0">
                    <w:rPr>
                      <w:rFonts w:ascii="Century Gothic" w:eastAsia="Century Gothic" w:hAnsi="Century Gothic" w:cs="Century Gothic"/>
                      <w:b/>
                      <w:bCs/>
                      <w:color w:val="000000"/>
                      <w:sz w:val="16"/>
                      <w:szCs w:val="16"/>
                      <w:lang w:eastAsia="es-BO"/>
                    </w:rPr>
                    <w:t>Accesorios para el equipo</w:t>
                  </w:r>
                </w:p>
                <w:p w14:paraId="35A29BF1" w14:textId="77777777" w:rsidR="00CE232F" w:rsidRPr="00782DB0" w:rsidRDefault="00CE232F" w:rsidP="00383D7A">
                  <w:pPr>
                    <w:numPr>
                      <w:ilvl w:val="0"/>
                      <w:numId w:val="109"/>
                    </w:numPr>
                    <w:suppressAutoHyphens/>
                    <w:spacing w:line="288" w:lineRule="auto"/>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Impresora en blanco y negro para el equipo.</w:t>
                  </w:r>
                </w:p>
                <w:p w14:paraId="3A453ADA" w14:textId="77777777" w:rsidR="00CE232F" w:rsidRPr="00782DB0" w:rsidRDefault="00CE232F" w:rsidP="00CE232F">
                  <w:pPr>
                    <w:jc w:val="both"/>
                    <w:rPr>
                      <w:rFonts w:ascii="Century Gothic" w:hAnsi="Century Gothic" w:cs="Arial"/>
                      <w:color w:val="00000A"/>
                      <w:sz w:val="16"/>
                      <w:szCs w:val="16"/>
                      <w:lang w:eastAsia="es-ES"/>
                    </w:rPr>
                  </w:pPr>
                </w:p>
                <w:p w14:paraId="0CEF8FEB" w14:textId="77777777" w:rsidR="00CE232F" w:rsidRPr="00782DB0" w:rsidRDefault="00CE232F" w:rsidP="00CE232F">
                  <w:pPr>
                    <w:suppressAutoHyphens/>
                    <w:spacing w:line="288" w:lineRule="auto"/>
                    <w:contextualSpacing/>
                    <w:jc w:val="both"/>
                    <w:rPr>
                      <w:rFonts w:ascii="Century Gothic" w:eastAsia="Calibri" w:hAnsi="Century Gothic" w:cs="Arial"/>
                      <w:b/>
                      <w:bCs/>
                      <w:color w:val="00000A"/>
                      <w:sz w:val="16"/>
                      <w:szCs w:val="16"/>
                      <w:lang w:eastAsia="es-ES"/>
                    </w:rPr>
                  </w:pPr>
                  <w:r w:rsidRPr="00782DB0">
                    <w:rPr>
                      <w:rFonts w:ascii="Century Gothic" w:eastAsia="Calibri" w:hAnsi="Century Gothic" w:cs="Arial"/>
                      <w:b/>
                      <w:bCs/>
                      <w:color w:val="00000A"/>
                      <w:sz w:val="16"/>
                      <w:szCs w:val="16"/>
                      <w:lang w:eastAsia="es-ES"/>
                    </w:rPr>
                    <w:t>Insumos para el equipo</w:t>
                  </w:r>
                </w:p>
                <w:p w14:paraId="5D70F23A" w14:textId="77777777" w:rsidR="00CE232F" w:rsidRPr="00782DB0" w:rsidRDefault="00CE232F" w:rsidP="00CE232F">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 xml:space="preserve">Papel para impresora de ecografía de alta resolución 10 rollos </w:t>
                  </w:r>
                </w:p>
                <w:p w14:paraId="51097C54" w14:textId="77777777" w:rsidR="00CE232F" w:rsidRPr="00782DB0" w:rsidRDefault="00CE232F" w:rsidP="00CE232F">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782DB0">
                    <w:rPr>
                      <w:rFonts w:ascii="Century Gothic" w:eastAsia="Century Gothic" w:hAnsi="Century Gothic" w:cs="Century Gothic"/>
                      <w:color w:val="000000"/>
                      <w:sz w:val="16"/>
                      <w:szCs w:val="16"/>
                      <w:lang w:eastAsia="es-BO"/>
                    </w:rPr>
                    <w:t>Gel conductor para ultrasonido 4 galones de 5kg</w:t>
                  </w:r>
                </w:p>
              </w:tc>
            </w:tr>
          </w:tbl>
          <w:tbl>
            <w:tblPr>
              <w:tblStyle w:val="10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1"/>
              <w:gridCol w:w="6168"/>
            </w:tblGrid>
            <w:tr w:rsidR="00CE232F" w:rsidRPr="00782DB0" w14:paraId="5D409039" w14:textId="77777777" w:rsidTr="0032071C">
              <w:trPr>
                <w:trHeight w:val="425"/>
              </w:trPr>
              <w:tc>
                <w:tcPr>
                  <w:tcW w:w="5000" w:type="pct"/>
                  <w:gridSpan w:val="2"/>
                  <w:shd w:val="clear" w:color="auto" w:fill="auto"/>
                  <w:vAlign w:val="center"/>
                </w:tcPr>
                <w:p w14:paraId="5DA34FFD"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CE232F" w:rsidRPr="00782DB0" w14:paraId="46D0124A" w14:textId="77777777" w:rsidTr="0032071C">
              <w:trPr>
                <w:trHeight w:val="630"/>
              </w:trPr>
              <w:tc>
                <w:tcPr>
                  <w:tcW w:w="849" w:type="pct"/>
                  <w:vAlign w:val="center"/>
                </w:tcPr>
                <w:p w14:paraId="10E9C974"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4151" w:type="pct"/>
                </w:tcPr>
                <w:p w14:paraId="73E22C72"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CE232F" w:rsidRPr="00782DB0" w14:paraId="1DDEB26C" w14:textId="77777777" w:rsidTr="0032071C">
              <w:trPr>
                <w:trHeight w:val="2879"/>
              </w:trPr>
              <w:tc>
                <w:tcPr>
                  <w:tcW w:w="849" w:type="pct"/>
                  <w:vAlign w:val="center"/>
                </w:tcPr>
                <w:p w14:paraId="375A8AE8"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278FC0F2" w14:textId="77777777" w:rsidR="00CE232F" w:rsidRPr="00782DB0" w:rsidRDefault="00CE232F" w:rsidP="00CE232F">
                  <w:pPr>
                    <w:rPr>
                      <w:rFonts w:ascii="Century Gothic" w:eastAsia="Century Gothic" w:hAnsi="Century Gothic" w:cs="Century Gothic"/>
                      <w:sz w:val="16"/>
                      <w:szCs w:val="16"/>
                    </w:rPr>
                  </w:pPr>
                </w:p>
              </w:tc>
              <w:tc>
                <w:tcPr>
                  <w:tcW w:w="4151" w:type="pct"/>
                </w:tcPr>
                <w:p w14:paraId="50E9D583"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35B0D503"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 </w:t>
                  </w:r>
                </w:p>
                <w:p w14:paraId="5BE8A66F"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0745E212"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1EFE75AD" w14:textId="77777777" w:rsidR="00CE232F" w:rsidRPr="00782DB0" w:rsidRDefault="00CE232F"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2F53CF9" w14:textId="77777777" w:rsidR="00CE232F" w:rsidRPr="00782DB0" w:rsidRDefault="00CE232F" w:rsidP="00CE232F">
                  <w:pPr>
                    <w:jc w:val="both"/>
                    <w:rPr>
                      <w:rFonts w:ascii="Century Gothic" w:hAnsi="Century Gothic"/>
                      <w:sz w:val="16"/>
                      <w:szCs w:val="16"/>
                    </w:rPr>
                  </w:pPr>
                </w:p>
                <w:p w14:paraId="3530EF1B"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31519FB3" w14:textId="77777777" w:rsidR="00CE232F" w:rsidRPr="00782DB0" w:rsidRDefault="00CE232F" w:rsidP="00CE232F">
                  <w:pPr>
                    <w:jc w:val="both"/>
                    <w:rPr>
                      <w:rFonts w:ascii="Century Gothic" w:hAnsi="Century Gothic"/>
                      <w:sz w:val="16"/>
                      <w:szCs w:val="16"/>
                    </w:rPr>
                  </w:pPr>
                </w:p>
                <w:p w14:paraId="2368550B"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7493579E" w14:textId="77777777" w:rsidR="00CE232F" w:rsidRPr="00782DB0" w:rsidRDefault="00CE232F" w:rsidP="00CE232F">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53953352" w14:textId="77777777" w:rsidR="00CE232F" w:rsidRPr="00782DB0" w:rsidRDefault="00CE232F" w:rsidP="00CE232F">
                  <w:pPr>
                    <w:rPr>
                      <w:rFonts w:ascii="Century Gothic" w:hAnsi="Century Gothic"/>
                      <w:sz w:val="16"/>
                      <w:szCs w:val="16"/>
                    </w:rPr>
                  </w:pPr>
                </w:p>
              </w:tc>
            </w:tr>
            <w:tr w:rsidR="00CE232F" w:rsidRPr="00782DB0" w14:paraId="311D4EBC" w14:textId="77777777" w:rsidTr="0032071C">
              <w:trPr>
                <w:trHeight w:val="1266"/>
              </w:trPr>
              <w:tc>
                <w:tcPr>
                  <w:tcW w:w="849" w:type="pct"/>
                  <w:vAlign w:val="center"/>
                </w:tcPr>
                <w:p w14:paraId="036FA6B7"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4151" w:type="pct"/>
                  <w:shd w:val="clear" w:color="auto" w:fill="auto"/>
                </w:tcPr>
                <w:p w14:paraId="6D5B66E9"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6687EDD5" w14:textId="77777777" w:rsidR="00CE232F" w:rsidRPr="00782DB0" w:rsidRDefault="00CE232F" w:rsidP="00CE232F">
                  <w:pPr>
                    <w:jc w:val="both"/>
                    <w:rPr>
                      <w:rFonts w:ascii="Century Gothic" w:hAnsi="Century Gothic"/>
                      <w:sz w:val="16"/>
                      <w:szCs w:val="16"/>
                    </w:rPr>
                  </w:pPr>
                </w:p>
                <w:p w14:paraId="07BBE185" w14:textId="77777777" w:rsidR="00CE232F" w:rsidRPr="00782DB0" w:rsidRDefault="00CE232F"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4DC75653" w14:textId="77777777" w:rsidR="00CE232F" w:rsidRPr="00782DB0" w:rsidRDefault="00CE232F"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73479207" w14:textId="77777777" w:rsidR="00CE232F" w:rsidRPr="00782DB0" w:rsidRDefault="00CE232F"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emitida por AGEMED vigente del proveedor.</w:t>
                  </w:r>
                  <w:r>
                    <w:rPr>
                      <w:rFonts w:ascii="Century Gothic" w:hAnsi="Century Gothic"/>
                      <w:sz w:val="16"/>
                      <w:szCs w:val="16"/>
                    </w:rPr>
                    <w:t xml:space="preserve"> (si corresponde)</w:t>
                  </w:r>
                </w:p>
                <w:p w14:paraId="1BBA1B9E" w14:textId="77777777" w:rsidR="00CE232F" w:rsidRPr="00782DB0" w:rsidRDefault="00CE232F" w:rsidP="00CE232F">
                  <w:pPr>
                    <w:jc w:val="both"/>
                    <w:rPr>
                      <w:rFonts w:ascii="Century Gothic" w:hAnsi="Century Gothic"/>
                      <w:sz w:val="16"/>
                      <w:szCs w:val="16"/>
                    </w:rPr>
                  </w:pPr>
                </w:p>
                <w:p w14:paraId="4DC246A7"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34AF1317" w14:textId="77777777" w:rsidTr="0032071C">
              <w:trPr>
                <w:trHeight w:val="708"/>
              </w:trPr>
              <w:tc>
                <w:tcPr>
                  <w:tcW w:w="849" w:type="pct"/>
                  <w:vAlign w:val="center"/>
                </w:tcPr>
                <w:p w14:paraId="4C62428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4151" w:type="pct"/>
                  <w:shd w:val="clear" w:color="auto" w:fill="auto"/>
                </w:tcPr>
                <w:p w14:paraId="709E689D"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082044C0" w14:textId="77777777" w:rsidR="00CE232F" w:rsidRPr="00782DB0" w:rsidRDefault="00CE232F" w:rsidP="00CE232F">
                  <w:pPr>
                    <w:jc w:val="both"/>
                    <w:rPr>
                      <w:rFonts w:ascii="Century Gothic" w:hAnsi="Century Gothic"/>
                      <w:sz w:val="16"/>
                      <w:szCs w:val="16"/>
                    </w:rPr>
                  </w:pPr>
                </w:p>
                <w:p w14:paraId="58FA3B03"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12B6C3F3" w14:textId="77777777" w:rsidR="00CE232F" w:rsidRPr="00782DB0" w:rsidRDefault="00CE232F" w:rsidP="00CE232F">
                  <w:pPr>
                    <w:pStyle w:val="Prrafodelista"/>
                    <w:ind w:left="360"/>
                    <w:jc w:val="both"/>
                    <w:rPr>
                      <w:rFonts w:ascii="Century Gothic" w:eastAsia="Century Gothic" w:hAnsi="Century Gothic" w:cs="Century Gothic"/>
                      <w:sz w:val="16"/>
                      <w:szCs w:val="16"/>
                    </w:rPr>
                  </w:pPr>
                </w:p>
                <w:p w14:paraId="0887FD4C"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deberá presentar en la entrega del bien, una propuesta de cronograma para el mantenimiento preventivo y su respectivo protocolo que garantice la vida útil del bien durante el </w:t>
                  </w:r>
                  <w:r w:rsidRPr="00782DB0">
                    <w:rPr>
                      <w:rFonts w:ascii="Century Gothic" w:eastAsia="Century Gothic" w:hAnsi="Century Gothic" w:cs="Century Gothic"/>
                      <w:sz w:val="16"/>
                      <w:szCs w:val="16"/>
                    </w:rPr>
                    <w:lastRenderedPageBreak/>
                    <w:t>periodo de garantía de fábrica, el cual entrará en vigencia una vez se realice la primera capacitación y puesta en marcha del bien.</w:t>
                  </w:r>
                </w:p>
                <w:p w14:paraId="640D130A" w14:textId="77777777" w:rsidR="00CE232F" w:rsidRPr="00782DB0" w:rsidRDefault="00CE232F" w:rsidP="00CE232F">
                  <w:pPr>
                    <w:pStyle w:val="Prrafodelista"/>
                    <w:ind w:left="360"/>
                    <w:jc w:val="both"/>
                    <w:rPr>
                      <w:rFonts w:ascii="Century Gothic" w:eastAsia="Century Gothic" w:hAnsi="Century Gothic" w:cs="Century Gothic"/>
                      <w:sz w:val="16"/>
                      <w:szCs w:val="16"/>
                    </w:rPr>
                  </w:pPr>
                </w:p>
                <w:p w14:paraId="64A05CF1" w14:textId="77777777" w:rsidR="00CE232F" w:rsidRPr="00782DB0" w:rsidRDefault="00CE232F"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771A827B" w14:textId="77777777" w:rsidR="00CE232F" w:rsidRPr="00782DB0" w:rsidRDefault="00CE232F" w:rsidP="00CE232F">
                  <w:pPr>
                    <w:jc w:val="both"/>
                    <w:rPr>
                      <w:rFonts w:ascii="Century Gothic" w:hAnsi="Century Gothic"/>
                      <w:sz w:val="16"/>
                      <w:szCs w:val="16"/>
                    </w:rPr>
                  </w:pPr>
                </w:p>
                <w:p w14:paraId="4F0CAF54"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385DA8C0" w14:textId="77777777" w:rsidTr="0032071C">
              <w:trPr>
                <w:trHeight w:val="1133"/>
              </w:trPr>
              <w:tc>
                <w:tcPr>
                  <w:tcW w:w="849" w:type="pct"/>
                  <w:vAlign w:val="center"/>
                </w:tcPr>
                <w:p w14:paraId="3B7C309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Soporte técnico</w:t>
                  </w:r>
                </w:p>
              </w:tc>
              <w:tc>
                <w:tcPr>
                  <w:tcW w:w="4151" w:type="pct"/>
                </w:tcPr>
                <w:p w14:paraId="26603B5D"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54D22EF5" w14:textId="77777777" w:rsidR="00CE232F" w:rsidRPr="00782DB0" w:rsidRDefault="00CE232F" w:rsidP="00CE232F">
                  <w:pPr>
                    <w:jc w:val="both"/>
                    <w:rPr>
                      <w:rFonts w:ascii="Century Gothic" w:hAnsi="Century Gothic"/>
                      <w:sz w:val="16"/>
                      <w:szCs w:val="16"/>
                    </w:rPr>
                  </w:pPr>
                </w:p>
                <w:p w14:paraId="1E60547B" w14:textId="77777777" w:rsidR="00CE232F" w:rsidRPr="00782DB0" w:rsidRDefault="00CE232F"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7095C69A" w14:textId="77777777" w:rsidR="00CE232F" w:rsidRPr="00782DB0" w:rsidRDefault="00CE232F" w:rsidP="00CE232F">
                  <w:pPr>
                    <w:pStyle w:val="Prrafodelista"/>
                    <w:jc w:val="both"/>
                    <w:rPr>
                      <w:rFonts w:ascii="Century Gothic" w:hAnsi="Century Gothic"/>
                      <w:sz w:val="16"/>
                      <w:szCs w:val="16"/>
                    </w:rPr>
                  </w:pPr>
                </w:p>
                <w:p w14:paraId="3CF0EC92" w14:textId="77777777" w:rsidR="00CE232F" w:rsidRPr="00782DB0" w:rsidRDefault="00CE232F"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01B062CD" w14:textId="77777777" w:rsidR="00CE232F" w:rsidRPr="00782DB0" w:rsidRDefault="00CE232F" w:rsidP="00CE232F">
                  <w:pPr>
                    <w:jc w:val="both"/>
                    <w:rPr>
                      <w:rFonts w:ascii="Century Gothic" w:hAnsi="Century Gothic"/>
                      <w:sz w:val="16"/>
                      <w:szCs w:val="16"/>
                    </w:rPr>
                  </w:pPr>
                </w:p>
                <w:p w14:paraId="66CB0A1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164E25D7" w14:textId="77777777" w:rsidR="00CE232F" w:rsidRPr="00782DB0" w:rsidRDefault="00CE232F" w:rsidP="00CE232F">
                  <w:pPr>
                    <w:pStyle w:val="Prrafodelista"/>
                    <w:rPr>
                      <w:rFonts w:ascii="Century Gothic" w:hAnsi="Century Gothic"/>
                      <w:sz w:val="16"/>
                      <w:szCs w:val="16"/>
                    </w:rPr>
                  </w:pPr>
                </w:p>
                <w:p w14:paraId="4F0E76A8" w14:textId="77777777" w:rsidR="00CE232F" w:rsidRPr="00782DB0" w:rsidRDefault="00CE232F"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835389489"/>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78EAE4CB" w14:textId="77777777" w:rsidR="00CE232F" w:rsidRPr="00782DB0" w:rsidRDefault="00CE232F" w:rsidP="00CE232F">
                  <w:pPr>
                    <w:pStyle w:val="Prrafodelista"/>
                    <w:ind w:left="360"/>
                    <w:jc w:val="both"/>
                    <w:rPr>
                      <w:rFonts w:ascii="Century Gothic" w:hAnsi="Century Gothic"/>
                      <w:sz w:val="16"/>
                      <w:szCs w:val="16"/>
                    </w:rPr>
                  </w:pPr>
                </w:p>
                <w:p w14:paraId="665830D0" w14:textId="77777777" w:rsidR="00CE232F" w:rsidRPr="00782DB0" w:rsidRDefault="00CE232F"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60557925" w14:textId="77777777" w:rsidR="00CE232F" w:rsidRPr="00782DB0" w:rsidRDefault="00CE232F" w:rsidP="00CE232F">
                  <w:pPr>
                    <w:pStyle w:val="Prrafodelista"/>
                    <w:rPr>
                      <w:rFonts w:ascii="Century Gothic" w:hAnsi="Century Gothic"/>
                      <w:sz w:val="16"/>
                      <w:szCs w:val="16"/>
                    </w:rPr>
                  </w:pPr>
                </w:p>
                <w:p w14:paraId="4A157BA0"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35347447" w14:textId="77777777" w:rsidR="00CE232F" w:rsidRPr="00782DB0" w:rsidRDefault="00CE232F" w:rsidP="00CE232F">
                  <w:pPr>
                    <w:jc w:val="both"/>
                    <w:rPr>
                      <w:rFonts w:ascii="Century Gothic" w:hAnsi="Century Gothic"/>
                      <w:sz w:val="16"/>
                      <w:szCs w:val="16"/>
                    </w:rPr>
                  </w:pPr>
                  <w:r w:rsidRPr="00782DB0">
                    <w:rPr>
                      <w:rFonts w:ascii="Century Gothic" w:hAnsi="Century Gothic"/>
                      <w:b/>
                      <w:bCs/>
                      <w:sz w:val="16"/>
                      <w:szCs w:val="16"/>
                    </w:rPr>
                    <w:t>(Manifestar aceptación)</w:t>
                  </w:r>
                </w:p>
              </w:tc>
            </w:tr>
            <w:tr w:rsidR="00CE232F" w:rsidRPr="00782DB0" w14:paraId="2ACC6418" w14:textId="77777777" w:rsidTr="0032071C">
              <w:trPr>
                <w:trHeight w:val="708"/>
              </w:trPr>
              <w:tc>
                <w:tcPr>
                  <w:tcW w:w="849" w:type="pct"/>
                  <w:vAlign w:val="center"/>
                </w:tcPr>
                <w:p w14:paraId="7C1FA93C"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Repuestos y accesorios</w:t>
                  </w:r>
                </w:p>
              </w:tc>
              <w:tc>
                <w:tcPr>
                  <w:tcW w:w="4151" w:type="pct"/>
                </w:tcPr>
                <w:p w14:paraId="65AC5AAE"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201FB707" w14:textId="77777777" w:rsidR="00CE232F" w:rsidRPr="00782DB0" w:rsidRDefault="00CE232F" w:rsidP="00CE232F">
                  <w:pPr>
                    <w:jc w:val="both"/>
                    <w:rPr>
                      <w:rFonts w:ascii="Century Gothic" w:hAnsi="Century Gothic"/>
                      <w:sz w:val="16"/>
                      <w:szCs w:val="16"/>
                    </w:rPr>
                  </w:pPr>
                </w:p>
                <w:p w14:paraId="7BBD5E02"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34591B1B" w14:textId="77777777" w:rsidTr="0032071C">
              <w:trPr>
                <w:trHeight w:val="1642"/>
              </w:trPr>
              <w:tc>
                <w:tcPr>
                  <w:tcW w:w="849" w:type="pct"/>
                  <w:vAlign w:val="center"/>
                </w:tcPr>
                <w:p w14:paraId="7E28BFD0" w14:textId="77777777" w:rsidR="00CE232F" w:rsidRPr="00782DB0" w:rsidRDefault="00CE232F" w:rsidP="00CE232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y/o consumibles</w:t>
                  </w:r>
                </w:p>
              </w:tc>
              <w:tc>
                <w:tcPr>
                  <w:tcW w:w="4151" w:type="pct"/>
                </w:tcPr>
                <w:p w14:paraId="7C537942"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295FCBFE" w14:textId="77777777" w:rsidR="00CE232F" w:rsidRPr="00782DB0" w:rsidRDefault="00CE232F" w:rsidP="00CE232F">
                  <w:pPr>
                    <w:jc w:val="both"/>
                    <w:rPr>
                      <w:rFonts w:ascii="Century Gothic" w:hAnsi="Century Gothic"/>
                      <w:sz w:val="16"/>
                      <w:szCs w:val="16"/>
                    </w:rPr>
                  </w:pPr>
                </w:p>
                <w:p w14:paraId="5B21A238" w14:textId="77777777" w:rsidR="00CE232F" w:rsidRPr="00782DB0" w:rsidRDefault="00CE232F" w:rsidP="00CE232F">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CE232F" w:rsidRPr="00782DB0" w14:paraId="0A207FF3" w14:textId="77777777" w:rsidTr="0032071C">
              <w:trPr>
                <w:trHeight w:val="132"/>
              </w:trPr>
              <w:tc>
                <w:tcPr>
                  <w:tcW w:w="849" w:type="pct"/>
                  <w:vAlign w:val="center"/>
                </w:tcPr>
                <w:p w14:paraId="5971AFB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4151" w:type="pct"/>
                </w:tcPr>
                <w:p w14:paraId="796E5E82"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 xml:space="preserve">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1A2CA46E" w14:textId="77777777" w:rsidR="00CE232F" w:rsidRPr="00782DB0" w:rsidRDefault="00CE232F" w:rsidP="00CE232F">
                  <w:pPr>
                    <w:jc w:val="both"/>
                    <w:rPr>
                      <w:rFonts w:ascii="Century Gothic" w:eastAsia="Century Gothic" w:hAnsi="Century Gothic" w:cs="Century Gothic"/>
                      <w:sz w:val="16"/>
                      <w:szCs w:val="16"/>
                    </w:rPr>
                  </w:pPr>
                </w:p>
                <w:p w14:paraId="3DACC589" w14:textId="77777777" w:rsidR="00CE232F" w:rsidRPr="00782DB0" w:rsidRDefault="00CE232F"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2822EDBD" w14:textId="77777777" w:rsidR="00CE232F" w:rsidRPr="00782DB0" w:rsidRDefault="00CE232F" w:rsidP="00CE232F">
                  <w:pPr>
                    <w:jc w:val="both"/>
                    <w:rPr>
                      <w:rFonts w:ascii="Century Gothic" w:eastAsia="Century Gothic" w:hAnsi="Century Gothic" w:cs="Century Gothic"/>
                      <w:sz w:val="16"/>
                      <w:szCs w:val="16"/>
                    </w:rPr>
                  </w:pPr>
                </w:p>
                <w:p w14:paraId="5F0744C0" w14:textId="77777777" w:rsidR="00CE232F" w:rsidRPr="00782DB0" w:rsidRDefault="00CE232F"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34E55277" w14:textId="77777777" w:rsidR="00CE232F" w:rsidRPr="00782DB0" w:rsidRDefault="00CE232F" w:rsidP="00CE232F">
                  <w:pPr>
                    <w:pStyle w:val="Prrafodelista"/>
                    <w:rPr>
                      <w:rFonts w:ascii="Century Gothic" w:eastAsia="Century Gothic" w:hAnsi="Century Gothic" w:cs="Century Gothic"/>
                      <w:sz w:val="16"/>
                      <w:szCs w:val="16"/>
                    </w:rPr>
                  </w:pPr>
                </w:p>
                <w:p w14:paraId="5C997B77" w14:textId="77777777" w:rsidR="00CE232F" w:rsidRPr="00782DB0" w:rsidRDefault="00CE232F" w:rsidP="00CE232F">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07227514" w14:textId="77777777" w:rsidR="00CE232F" w:rsidRPr="00782DB0" w:rsidRDefault="00CE232F" w:rsidP="00CE232F">
                  <w:pPr>
                    <w:pStyle w:val="Prrafodelista"/>
                    <w:jc w:val="both"/>
                    <w:rPr>
                      <w:rFonts w:ascii="Century Gothic" w:eastAsia="Century Gothic" w:hAnsi="Century Gothic" w:cs="Century Gothic"/>
                      <w:color w:val="00000A"/>
                      <w:sz w:val="16"/>
                      <w:szCs w:val="16"/>
                    </w:rPr>
                  </w:pPr>
                </w:p>
                <w:p w14:paraId="4FF22282"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722AF71"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28B15034" w14:textId="77777777" w:rsidR="00CE232F" w:rsidRPr="00782DB0" w:rsidRDefault="00CE232F" w:rsidP="00CE232F">
                  <w:pPr>
                    <w:jc w:val="both"/>
                    <w:rPr>
                      <w:rFonts w:ascii="Century Gothic" w:eastAsia="Century Gothic" w:hAnsi="Century Gothic" w:cs="Century Gothic"/>
                      <w:sz w:val="16"/>
                      <w:szCs w:val="16"/>
                    </w:rPr>
                  </w:pPr>
                </w:p>
                <w:p w14:paraId="355E9FAD"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3D52BA23" w14:textId="77777777" w:rsidTr="0032071C">
              <w:trPr>
                <w:trHeight w:val="2625"/>
              </w:trPr>
              <w:tc>
                <w:tcPr>
                  <w:tcW w:w="849" w:type="pct"/>
                  <w:vAlign w:val="center"/>
                </w:tcPr>
                <w:p w14:paraId="1BD9476D"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Responsabilidad y obligaciones del proveedor</w:t>
                  </w:r>
                </w:p>
              </w:tc>
              <w:tc>
                <w:tcPr>
                  <w:tcW w:w="4151" w:type="pct"/>
                </w:tcPr>
                <w:p w14:paraId="7995D246"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3B0B1AF"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2C9D299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5072D9" w14:textId="77777777" w:rsidR="00CE232F" w:rsidRPr="00782DB0" w:rsidRDefault="00CE232F" w:rsidP="00CE232F">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21C75864" w14:textId="77777777" w:rsidTr="0032071C">
              <w:trPr>
                <w:trHeight w:val="553"/>
              </w:trPr>
              <w:tc>
                <w:tcPr>
                  <w:tcW w:w="849" w:type="pct"/>
                  <w:vAlign w:val="center"/>
                </w:tcPr>
                <w:p w14:paraId="29BB993F"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4151" w:type="pct"/>
                </w:tcPr>
                <w:p w14:paraId="1CF2D922"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2B80BFA0" w14:textId="77777777" w:rsidR="00CE232F" w:rsidRPr="00782DB0" w:rsidRDefault="00CE232F" w:rsidP="00CE232F">
                  <w:pPr>
                    <w:jc w:val="both"/>
                    <w:rPr>
                      <w:rFonts w:ascii="Century Gothic" w:hAnsi="Century Gothic"/>
                      <w:sz w:val="16"/>
                      <w:szCs w:val="16"/>
                    </w:rPr>
                  </w:pPr>
                </w:p>
                <w:p w14:paraId="0544218A"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CE232F" w:rsidRPr="00782DB0" w14:paraId="6DC6AC6E" w14:textId="77777777" w:rsidTr="0032071C">
              <w:trPr>
                <w:trHeight w:val="553"/>
              </w:trPr>
              <w:tc>
                <w:tcPr>
                  <w:tcW w:w="5000" w:type="pct"/>
                  <w:gridSpan w:val="2"/>
                  <w:vAlign w:val="center"/>
                </w:tcPr>
                <w:p w14:paraId="7796C313" w14:textId="77777777" w:rsidR="00CE232F" w:rsidRPr="00782DB0" w:rsidRDefault="00CE232F" w:rsidP="00CE232F">
                  <w:pPr>
                    <w:jc w:val="center"/>
                    <w:rPr>
                      <w:rFonts w:ascii="Century Gothic" w:hAnsi="Century Gothic"/>
                      <w:sz w:val="16"/>
                      <w:szCs w:val="16"/>
                    </w:rPr>
                  </w:pPr>
                  <w:r w:rsidRPr="00782DB0">
                    <w:rPr>
                      <w:rFonts w:ascii="Century Gothic" w:hAnsi="Century Gothic"/>
                      <w:b/>
                      <w:bCs/>
                      <w:sz w:val="16"/>
                      <w:szCs w:val="16"/>
                    </w:rPr>
                    <w:t>EXPERIENCIA DEL PROPONENTE</w:t>
                  </w:r>
                </w:p>
              </w:tc>
            </w:tr>
            <w:tr w:rsidR="00CE232F" w:rsidRPr="00782DB0" w14:paraId="734855D7" w14:textId="77777777" w:rsidTr="0032071C">
              <w:trPr>
                <w:trHeight w:val="810"/>
              </w:trPr>
              <w:tc>
                <w:tcPr>
                  <w:tcW w:w="849" w:type="pct"/>
                  <w:vAlign w:val="center"/>
                </w:tcPr>
                <w:p w14:paraId="79D1F3F7"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Experiencia del proponente</w:t>
                  </w:r>
                </w:p>
              </w:tc>
              <w:tc>
                <w:tcPr>
                  <w:tcW w:w="4151" w:type="pct"/>
                  <w:shd w:val="clear" w:color="auto" w:fill="auto"/>
                </w:tcPr>
                <w:p w14:paraId="06893C40" w14:textId="77777777" w:rsidR="00CE232F" w:rsidRPr="00782DB0" w:rsidRDefault="00CE232F" w:rsidP="00CE232F">
                  <w:pPr>
                    <w:jc w:val="both"/>
                    <w:rPr>
                      <w:rFonts w:ascii="Century Gothic" w:hAnsi="Century Gothic"/>
                      <w:sz w:val="16"/>
                      <w:szCs w:val="16"/>
                    </w:rPr>
                  </w:pPr>
                </w:p>
                <w:p w14:paraId="59D91DEB" w14:textId="77777777" w:rsidR="00CE232F" w:rsidRPr="00782DB0" w:rsidRDefault="00CE232F" w:rsidP="00CE232F">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efectuado </w:t>
                  </w:r>
                  <w:r w:rsidRPr="00D23167">
                    <w:rPr>
                      <w:rFonts w:ascii="Century Gothic" w:hAnsi="Century Gothic"/>
                      <w:sz w:val="16"/>
                      <w:szCs w:val="16"/>
                    </w:rPr>
                    <w:t xml:space="preserve">mínimamente </w:t>
                  </w:r>
                  <w:r w:rsidRPr="00D23167">
                    <w:rPr>
                      <w:rFonts w:ascii="Century Gothic" w:hAnsi="Century Gothic"/>
                      <w:b/>
                      <w:sz w:val="16"/>
                      <w:szCs w:val="16"/>
                    </w:rPr>
                    <w:t>seis (6)</w:t>
                  </w:r>
                  <w:r w:rsidRPr="00D23167">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D23167">
                    <w:rPr>
                      <w:rFonts w:ascii="Century Gothic" w:hAnsi="Century Gothic"/>
                      <w:sz w:val="16"/>
                      <w:szCs w:val="16"/>
                    </w:rPr>
                    <w:t xml:space="preserve"> complejidad al bien solicitado</w:t>
                  </w:r>
                  <w:r w:rsidRPr="00782DB0">
                    <w:rPr>
                      <w:rFonts w:ascii="Century Gothic" w:hAnsi="Century Gothic"/>
                      <w:sz w:val="16"/>
                      <w:szCs w:val="16"/>
                    </w:rPr>
                    <w:t xml:space="preserve"> en el sistema de salud público y/o privado, en los últimos </w:t>
                  </w:r>
                  <w:r w:rsidRPr="00782DB0">
                    <w:rPr>
                      <w:rFonts w:ascii="Century Gothic" w:hAnsi="Century Gothic"/>
                      <w:b/>
                      <w:bCs/>
                      <w:sz w:val="16"/>
                      <w:szCs w:val="16"/>
                    </w:rPr>
                    <w:t>cin</w:t>
                  </w:r>
                  <w:r w:rsidRPr="00D23167">
                    <w:rPr>
                      <w:rFonts w:ascii="Century Gothic" w:hAnsi="Century Gothic"/>
                      <w:b/>
                      <w:bCs/>
                      <w:sz w:val="16"/>
                      <w:szCs w:val="16"/>
                    </w:rPr>
                    <w:t>co (5)</w:t>
                  </w:r>
                  <w:r w:rsidRPr="00782DB0">
                    <w:rPr>
                      <w:rFonts w:ascii="Century Gothic" w:hAnsi="Century Gothic"/>
                      <w:b/>
                      <w:bCs/>
                      <w:sz w:val="16"/>
                      <w:szCs w:val="16"/>
                    </w:rPr>
                    <w:t xml:space="preserve"> años. </w:t>
                  </w:r>
                </w:p>
                <w:p w14:paraId="795DA2D3" w14:textId="77777777" w:rsidR="00CE232F" w:rsidRPr="00782DB0" w:rsidRDefault="00CE232F" w:rsidP="00CE232F">
                  <w:pPr>
                    <w:jc w:val="both"/>
                    <w:rPr>
                      <w:rFonts w:ascii="Century Gothic" w:hAnsi="Century Gothic"/>
                      <w:sz w:val="16"/>
                      <w:szCs w:val="16"/>
                    </w:rPr>
                  </w:pPr>
                </w:p>
                <w:p w14:paraId="183C6C6B" w14:textId="77777777" w:rsidR="00CE232F" w:rsidRPr="00782DB0" w:rsidRDefault="00CE232F" w:rsidP="00CE232F">
                  <w:pPr>
                    <w:pBdr>
                      <w:top w:val="nil"/>
                      <w:left w:val="nil"/>
                      <w:bottom w:val="nil"/>
                      <w:right w:val="nil"/>
                      <w:between w:val="nil"/>
                    </w:pBdr>
                    <w:jc w:val="both"/>
                    <w:rPr>
                      <w:rFonts w:ascii="Century Gothic" w:hAnsi="Century Gothic"/>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certificado de cumplimiento de contrato/orden de compra, en caso del sistema de salud privado certificado de cumplimiento de contrato.</w:t>
                  </w:r>
                </w:p>
                <w:p w14:paraId="611810C6" w14:textId="77777777" w:rsidR="00CE232F" w:rsidRPr="00782DB0" w:rsidRDefault="00CE232F" w:rsidP="00CE232F">
                  <w:pPr>
                    <w:rPr>
                      <w:rFonts w:ascii="Century Gothic" w:eastAsia="Century Gothic" w:hAnsi="Century Gothic" w:cs="Century Gothic"/>
                      <w:b/>
                      <w:sz w:val="16"/>
                      <w:szCs w:val="16"/>
                    </w:rPr>
                  </w:pPr>
                </w:p>
              </w:tc>
            </w:tr>
            <w:tr w:rsidR="00CE232F" w:rsidRPr="00782DB0" w14:paraId="0633BF85" w14:textId="77777777" w:rsidTr="0032071C">
              <w:trPr>
                <w:trHeight w:val="810"/>
              </w:trPr>
              <w:tc>
                <w:tcPr>
                  <w:tcW w:w="5000" w:type="pct"/>
                  <w:gridSpan w:val="2"/>
                  <w:vAlign w:val="center"/>
                </w:tcPr>
                <w:p w14:paraId="3912181C" w14:textId="77777777" w:rsidR="00CE232F" w:rsidRPr="00782DB0" w:rsidRDefault="00CE232F" w:rsidP="00CE232F">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CE232F" w:rsidRPr="00782DB0" w14:paraId="52E89B7E" w14:textId="77777777" w:rsidTr="0032071C">
              <w:trPr>
                <w:trHeight w:val="525"/>
              </w:trPr>
              <w:tc>
                <w:tcPr>
                  <w:tcW w:w="849" w:type="pct"/>
                  <w:vAlign w:val="center"/>
                </w:tcPr>
                <w:p w14:paraId="0A470086"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4151" w:type="pct"/>
                  <w:vAlign w:val="center"/>
                </w:tcPr>
                <w:p w14:paraId="60EBD8CA"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CE232F" w:rsidRPr="00782DB0" w14:paraId="6C5DFE07" w14:textId="77777777" w:rsidTr="0032071C">
              <w:trPr>
                <w:trHeight w:val="765"/>
              </w:trPr>
              <w:tc>
                <w:tcPr>
                  <w:tcW w:w="849" w:type="pct"/>
                  <w:vAlign w:val="center"/>
                </w:tcPr>
                <w:p w14:paraId="2EBAC04F"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4151" w:type="pct"/>
                  <w:vAlign w:val="center"/>
                </w:tcPr>
                <w:p w14:paraId="4D70684C"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CE232F" w:rsidRPr="00782DB0" w14:paraId="038E0AB9" w14:textId="77777777" w:rsidTr="0032071C">
              <w:trPr>
                <w:trHeight w:val="450"/>
              </w:trPr>
              <w:tc>
                <w:tcPr>
                  <w:tcW w:w="849" w:type="pct"/>
                  <w:vAlign w:val="center"/>
                </w:tcPr>
                <w:p w14:paraId="6CE74B40"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4151" w:type="pct"/>
                  <w:vAlign w:val="center"/>
                </w:tcPr>
                <w:p w14:paraId="003EC812" w14:textId="77777777" w:rsidR="00CE232F" w:rsidRPr="00782DB0" w:rsidRDefault="00CE232F" w:rsidP="00CE232F">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CE232F" w:rsidRPr="00782DB0" w14:paraId="113C35FC" w14:textId="77777777" w:rsidTr="0032071C">
              <w:trPr>
                <w:trHeight w:val="615"/>
              </w:trPr>
              <w:tc>
                <w:tcPr>
                  <w:tcW w:w="849" w:type="pct"/>
                  <w:shd w:val="clear" w:color="auto" w:fill="auto"/>
                  <w:vAlign w:val="center"/>
                </w:tcPr>
                <w:p w14:paraId="7B3E06D0"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4151" w:type="pct"/>
                  <w:shd w:val="clear" w:color="auto" w:fill="auto"/>
                </w:tcPr>
                <w:p w14:paraId="15985D33"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CE232F" w:rsidRPr="00782DB0" w14:paraId="166B202C" w14:textId="77777777" w:rsidTr="0032071C">
              <w:trPr>
                <w:trHeight w:val="1119"/>
              </w:trPr>
              <w:tc>
                <w:tcPr>
                  <w:tcW w:w="849" w:type="pct"/>
                  <w:vAlign w:val="center"/>
                </w:tcPr>
                <w:p w14:paraId="4DEFD0D3"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4151" w:type="pct"/>
                </w:tcPr>
                <w:p w14:paraId="042B050C"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016D6166"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5C3E36D5" w14:textId="77777777" w:rsidR="00CE232F" w:rsidRDefault="00CE232F" w:rsidP="00CE232F">
                  <w:pPr>
                    <w:jc w:val="both"/>
                    <w:rPr>
                      <w:rFonts w:ascii="Century Gothic" w:eastAsia="Century Gothic" w:hAnsi="Century Gothic" w:cs="Century Gothic"/>
                      <w:sz w:val="16"/>
                      <w:szCs w:val="16"/>
                    </w:rPr>
                  </w:pPr>
                  <w:r w:rsidRPr="00782DB0">
                    <w:rPr>
                      <w:rFonts w:ascii="Century Gothic" w:hAnsi="Century Gothic"/>
                      <w:sz w:val="16"/>
                      <w:szCs w:val="16"/>
                    </w:rPr>
                    <w:br/>
                  </w:r>
                  <w:r w:rsidRPr="00782DB0">
                    <w:rPr>
                      <w:rFonts w:ascii="Century Gothic" w:eastAsia="Century Gothic" w:hAnsi="Century Gothic" w:cs="Century Gothic"/>
                      <w:sz w:val="16"/>
                      <w:szCs w:val="16"/>
                    </w:rP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59CA6CBC" w14:textId="77777777" w:rsidR="00CE232F" w:rsidRPr="00E12215" w:rsidRDefault="00CE232F" w:rsidP="00CE232F">
                  <w:pPr>
                    <w:jc w:val="both"/>
                    <w:rPr>
                      <w:rFonts w:ascii="Century Gothic" w:eastAsia="Century Gothic" w:hAnsi="Century Gothic" w:cs="Century Gothic"/>
                      <w:sz w:val="16"/>
                      <w:szCs w:val="16"/>
                    </w:rPr>
                  </w:pPr>
                </w:p>
                <w:p w14:paraId="45BA480E"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CE232F" w:rsidRPr="00782DB0" w14:paraId="2FD1CE77" w14:textId="77777777" w:rsidTr="0032071C">
              <w:trPr>
                <w:trHeight w:val="1984"/>
              </w:trPr>
              <w:tc>
                <w:tcPr>
                  <w:tcW w:w="849" w:type="pct"/>
                  <w:vMerge w:val="restart"/>
                  <w:vAlign w:val="center"/>
                </w:tcPr>
                <w:p w14:paraId="26BDFEB8"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4151" w:type="pct"/>
                </w:tcPr>
                <w:p w14:paraId="61E19E4D" w14:textId="77777777" w:rsidR="00CE232F" w:rsidRPr="00782DB0" w:rsidRDefault="00CE232F" w:rsidP="00CE232F">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2782D86D" w14:textId="77777777" w:rsidR="00CE232F" w:rsidRPr="00782DB0" w:rsidRDefault="00CE232F" w:rsidP="00CE232F">
                  <w:pPr>
                    <w:jc w:val="both"/>
                    <w:rPr>
                      <w:rFonts w:ascii="Century Gothic" w:hAnsi="Century Gothic"/>
                      <w:sz w:val="16"/>
                      <w:szCs w:val="16"/>
                    </w:rPr>
                  </w:pPr>
                </w:p>
                <w:p w14:paraId="61B58904"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0C5639DE" w14:textId="77777777" w:rsidR="00CE232F" w:rsidRPr="00782DB0" w:rsidRDefault="00CE232F" w:rsidP="00CE232F">
                  <w:pPr>
                    <w:jc w:val="both"/>
                    <w:rPr>
                      <w:rFonts w:ascii="Century Gothic" w:hAnsi="Century Gothic"/>
                      <w:sz w:val="16"/>
                      <w:szCs w:val="16"/>
                    </w:rPr>
                  </w:pPr>
                </w:p>
                <w:p w14:paraId="62F6C433" w14:textId="77777777" w:rsidR="00CE232F" w:rsidRPr="00782DB0" w:rsidRDefault="00CE232F" w:rsidP="00CE232F">
                  <w:pPr>
                    <w:jc w:val="both"/>
                    <w:rPr>
                      <w:rFonts w:ascii="Century Gothic" w:hAnsi="Century Gothic"/>
                      <w:sz w:val="16"/>
                      <w:szCs w:val="16"/>
                    </w:rPr>
                  </w:pPr>
                  <w:r w:rsidRPr="00782DB0">
                    <w:rPr>
                      <w:rFonts w:ascii="Century Gothic" w:hAnsi="Century Gothic"/>
                      <w:b/>
                      <w:sz w:val="16"/>
                      <w:szCs w:val="16"/>
                    </w:rPr>
                    <w:t>(Manifestar aceptación)</w:t>
                  </w:r>
                </w:p>
              </w:tc>
            </w:tr>
            <w:tr w:rsidR="00CE232F" w:rsidRPr="00782DB0" w14:paraId="2D251F48" w14:textId="77777777" w:rsidTr="0032071C">
              <w:trPr>
                <w:trHeight w:val="2790"/>
              </w:trPr>
              <w:tc>
                <w:tcPr>
                  <w:tcW w:w="849" w:type="pct"/>
                  <w:vMerge/>
                  <w:vAlign w:val="center"/>
                </w:tcPr>
                <w:p w14:paraId="1EEA8153" w14:textId="77777777" w:rsidR="00CE232F" w:rsidRPr="00782DB0" w:rsidRDefault="00CE232F" w:rsidP="00CE232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25701BAE" w14:textId="77777777" w:rsidR="00CE232F" w:rsidRPr="00782DB0" w:rsidRDefault="00CE232F" w:rsidP="00CE232F">
                  <w:pPr>
                    <w:rPr>
                      <w:rFonts w:ascii="Century Gothic" w:hAnsi="Century Gothic"/>
                      <w:b/>
                      <w:bCs/>
                      <w:sz w:val="16"/>
                      <w:szCs w:val="16"/>
                    </w:rPr>
                  </w:pPr>
                  <w:r w:rsidRPr="00782DB0">
                    <w:rPr>
                      <w:rFonts w:ascii="Century Gothic" w:hAnsi="Century Gothic"/>
                      <w:b/>
                      <w:bCs/>
                      <w:sz w:val="16"/>
                      <w:szCs w:val="16"/>
                    </w:rPr>
                    <w:t>Garantía de cumplimiento de contrato</w:t>
                  </w:r>
                </w:p>
                <w:p w14:paraId="58E2A379" w14:textId="77777777" w:rsidR="00CE232F" w:rsidRDefault="00CE232F" w:rsidP="00CE232F">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09A63AD1"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492B1FF1" w14:textId="77777777" w:rsidR="00CE232F" w:rsidRPr="00782DB0" w:rsidRDefault="00CE232F" w:rsidP="00CE232F">
                  <w:pPr>
                    <w:jc w:val="both"/>
                    <w:rPr>
                      <w:rFonts w:ascii="Century Gothic" w:hAnsi="Century Gothic"/>
                      <w:sz w:val="16"/>
                      <w:szCs w:val="16"/>
                    </w:rPr>
                  </w:pPr>
                </w:p>
                <w:p w14:paraId="16754D59" w14:textId="77777777" w:rsidR="00CE232F" w:rsidRPr="00782DB0" w:rsidRDefault="00CE232F" w:rsidP="00CE232F">
                  <w:pPr>
                    <w:jc w:val="both"/>
                    <w:rPr>
                      <w:rFonts w:ascii="Century Gothic" w:hAnsi="Century Gothic"/>
                      <w:b/>
                      <w:bCs/>
                      <w:sz w:val="16"/>
                      <w:szCs w:val="16"/>
                    </w:rPr>
                  </w:pPr>
                  <w:r w:rsidRPr="00782DB0">
                    <w:rPr>
                      <w:rFonts w:ascii="Century Gothic" w:hAnsi="Century Gothic"/>
                      <w:b/>
                      <w:sz w:val="16"/>
                      <w:szCs w:val="16"/>
                    </w:rPr>
                    <w:t>(Manifestar aceptación)</w:t>
                  </w:r>
                </w:p>
              </w:tc>
            </w:tr>
            <w:tr w:rsidR="00CE232F" w:rsidRPr="00782DB0" w14:paraId="569EECF1" w14:textId="77777777" w:rsidTr="0032071C">
              <w:trPr>
                <w:trHeight w:val="694"/>
              </w:trPr>
              <w:tc>
                <w:tcPr>
                  <w:tcW w:w="849" w:type="pct"/>
                  <w:vMerge/>
                  <w:vAlign w:val="center"/>
                </w:tcPr>
                <w:p w14:paraId="042DDFBB" w14:textId="77777777" w:rsidR="00CE232F" w:rsidRPr="00782DB0" w:rsidRDefault="00CE232F" w:rsidP="00CE232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1" w:type="pct"/>
                </w:tcPr>
                <w:p w14:paraId="6EECC2DA" w14:textId="77777777" w:rsidR="00CE232F" w:rsidRPr="00782DB0" w:rsidRDefault="00CE232F" w:rsidP="00CE232F">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0BFC0EB3"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FCC92E9" w14:textId="77777777" w:rsidR="00CE232F" w:rsidRPr="00782DB0" w:rsidRDefault="00CE232F" w:rsidP="00CE232F">
                  <w:pPr>
                    <w:jc w:val="both"/>
                    <w:rPr>
                      <w:rFonts w:ascii="Century Gothic" w:eastAsia="Century Gothic" w:hAnsi="Century Gothic" w:cs="Century Gothic"/>
                      <w:sz w:val="16"/>
                      <w:szCs w:val="16"/>
                    </w:rPr>
                  </w:pPr>
                </w:p>
                <w:p w14:paraId="462CE317"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310B927"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739BF82A" w14:textId="77777777" w:rsidR="00CE232F" w:rsidRPr="00782DB0" w:rsidRDefault="00CE232F" w:rsidP="00CE232F">
                  <w:pPr>
                    <w:jc w:val="both"/>
                    <w:rPr>
                      <w:rFonts w:ascii="Century Gothic" w:eastAsia="Century Gothic" w:hAnsi="Century Gothic" w:cs="Century Gothic"/>
                      <w:sz w:val="16"/>
                      <w:szCs w:val="16"/>
                    </w:rPr>
                  </w:pPr>
                </w:p>
                <w:p w14:paraId="418C4BC8" w14:textId="77777777" w:rsidR="00CE232F" w:rsidRPr="00782DB0" w:rsidRDefault="00222C58" w:rsidP="00CE232F">
                  <w:pPr>
                    <w:jc w:val="both"/>
                    <w:rPr>
                      <w:rFonts w:ascii="Century Gothic" w:eastAsia="Century Gothic" w:hAnsi="Century Gothic" w:cs="Century Gothic"/>
                      <w:sz w:val="16"/>
                      <w:szCs w:val="16"/>
                    </w:rPr>
                  </w:pPr>
                  <w:sdt>
                    <w:sdtPr>
                      <w:rPr>
                        <w:sz w:val="16"/>
                        <w:szCs w:val="16"/>
                      </w:rPr>
                      <w:tag w:val="goog_rdk_1"/>
                      <w:id w:val="596827047"/>
                    </w:sdtPr>
                    <w:sdtEndPr/>
                    <w:sdtContent/>
                  </w:sdt>
                  <w:r w:rsidR="00CE232F">
                    <w:rPr>
                      <w:sz w:val="16"/>
                      <w:szCs w:val="16"/>
                    </w:rPr>
                    <w:t>E</w:t>
                  </w:r>
                  <w:r w:rsidR="00CE232F"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CE232F">
                    <w:rPr>
                      <w:rFonts w:ascii="Century Gothic" w:eastAsia="Century Gothic" w:hAnsi="Century Gothic" w:cs="Century Gothic"/>
                      <w:sz w:val="16"/>
                      <w:szCs w:val="16"/>
                    </w:rPr>
                    <w:t>.</w:t>
                  </w:r>
                </w:p>
                <w:p w14:paraId="3E44207B"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CE232F" w:rsidRPr="00782DB0" w14:paraId="045774DE" w14:textId="77777777" w:rsidTr="0032071C">
              <w:trPr>
                <w:trHeight w:val="1410"/>
              </w:trPr>
              <w:tc>
                <w:tcPr>
                  <w:tcW w:w="849" w:type="pct"/>
                  <w:vAlign w:val="center"/>
                </w:tcPr>
                <w:p w14:paraId="29F4C6B9"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4151" w:type="pct"/>
                </w:tcPr>
                <w:p w14:paraId="2E7873A3"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5DF8F22E" w14:textId="77777777" w:rsidR="00CE232F" w:rsidRPr="00782DB0" w:rsidRDefault="00CE232F" w:rsidP="00CE232F">
                  <w:pPr>
                    <w:jc w:val="both"/>
                    <w:rPr>
                      <w:rFonts w:ascii="Century Gothic" w:hAnsi="Century Gothic"/>
                      <w:sz w:val="16"/>
                      <w:szCs w:val="16"/>
                    </w:rPr>
                  </w:pPr>
                </w:p>
                <w:p w14:paraId="326FB0DE"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01E10C8B" w14:textId="77777777" w:rsidR="00CE232F" w:rsidRPr="00782DB0" w:rsidRDefault="00CE232F" w:rsidP="00CE232F">
                  <w:pPr>
                    <w:jc w:val="both"/>
                    <w:rPr>
                      <w:rFonts w:ascii="Century Gothic" w:hAnsi="Century Gothic"/>
                      <w:sz w:val="16"/>
                      <w:szCs w:val="16"/>
                    </w:rPr>
                  </w:pPr>
                </w:p>
                <w:p w14:paraId="31AAE672" w14:textId="77777777" w:rsidR="00CE232F" w:rsidRPr="00782DB0" w:rsidRDefault="00CE232F" w:rsidP="00CE232F">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CE232F" w:rsidRPr="00782DB0" w14:paraId="06763E93" w14:textId="77777777" w:rsidTr="0032071C">
              <w:trPr>
                <w:trHeight w:val="694"/>
              </w:trPr>
              <w:tc>
                <w:tcPr>
                  <w:tcW w:w="849" w:type="pct"/>
                  <w:vAlign w:val="center"/>
                </w:tcPr>
                <w:p w14:paraId="2A2B1DC6" w14:textId="77777777" w:rsidR="00CE232F" w:rsidRPr="00782DB0" w:rsidRDefault="00CE232F" w:rsidP="00CE232F">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4151" w:type="pct"/>
                </w:tcPr>
                <w:p w14:paraId="53220673" w14:textId="77777777" w:rsidR="00CE232F" w:rsidRPr="00782DB0" w:rsidRDefault="00CE232F" w:rsidP="00CE232F">
                  <w:pPr>
                    <w:jc w:val="both"/>
                    <w:rPr>
                      <w:rFonts w:ascii="Century Gothic" w:eastAsia="Century Gothic" w:hAnsi="Century Gothic" w:cs="Century Gothic"/>
                      <w:sz w:val="16"/>
                      <w:szCs w:val="16"/>
                    </w:rPr>
                  </w:pPr>
                </w:p>
                <w:p w14:paraId="5B5E5B98" w14:textId="77777777" w:rsidR="00CE232F" w:rsidRPr="00782DB0" w:rsidRDefault="00CE232F" w:rsidP="00CE232F">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4DECACAF" w14:textId="77777777" w:rsidR="00CE232F" w:rsidRPr="00782DB0" w:rsidRDefault="00CE232F" w:rsidP="00CE232F">
                  <w:pPr>
                    <w:jc w:val="both"/>
                    <w:rPr>
                      <w:rFonts w:ascii="Century Gothic" w:eastAsia="Century Gothic" w:hAnsi="Century Gothic" w:cs="Century Gothic"/>
                      <w:sz w:val="16"/>
                      <w:szCs w:val="16"/>
                    </w:rPr>
                  </w:pPr>
                </w:p>
                <w:p w14:paraId="0BA9A6F2" w14:textId="77777777" w:rsidR="00CE232F" w:rsidRPr="00782DB0" w:rsidRDefault="00CE232F" w:rsidP="00CE232F">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6D932981" w14:textId="77777777" w:rsidR="00A87F92" w:rsidRPr="000C6821" w:rsidRDefault="00A87F92" w:rsidP="005B1D24">
            <w:pPr>
              <w:jc w:val="both"/>
              <w:rPr>
                <w:rFonts w:ascii="Arial" w:hAnsi="Arial" w:cs="Arial"/>
                <w:sz w:val="16"/>
                <w:szCs w:val="16"/>
                <w:lang w:val="es-BO"/>
              </w:rPr>
            </w:pPr>
          </w:p>
        </w:tc>
        <w:tc>
          <w:tcPr>
            <w:tcW w:w="1593" w:type="dxa"/>
          </w:tcPr>
          <w:p w14:paraId="41AC2F47" w14:textId="77777777" w:rsidR="00A87F92" w:rsidRPr="000C6821" w:rsidRDefault="00A87F92" w:rsidP="005B1D24">
            <w:pPr>
              <w:jc w:val="both"/>
              <w:rPr>
                <w:rFonts w:ascii="Arial" w:hAnsi="Arial" w:cs="Arial"/>
                <w:sz w:val="16"/>
                <w:szCs w:val="16"/>
                <w:lang w:val="es-BO"/>
              </w:rPr>
            </w:pPr>
          </w:p>
        </w:tc>
      </w:tr>
    </w:tbl>
    <w:p w14:paraId="2D0300D7" w14:textId="77777777" w:rsidR="00A87F92" w:rsidRPr="00FA2BFB" w:rsidRDefault="00A87F92" w:rsidP="00A87F92">
      <w:pPr>
        <w:rPr>
          <w:rFonts w:ascii="Century Gothic" w:hAnsi="Century Gothic"/>
          <w:sz w:val="16"/>
          <w:szCs w:val="16"/>
        </w:rPr>
      </w:pPr>
    </w:p>
    <w:p w14:paraId="6743F29F" w14:textId="77777777" w:rsidR="00A87F92" w:rsidRPr="00FA2BFB" w:rsidRDefault="00A87F92" w:rsidP="00A87F92">
      <w:pPr>
        <w:rPr>
          <w:rFonts w:ascii="Century Gothic" w:hAnsi="Century Gothic"/>
          <w:sz w:val="16"/>
          <w:szCs w:val="16"/>
        </w:rPr>
      </w:pPr>
    </w:p>
    <w:p w14:paraId="34BFB8A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2E5A851" w14:textId="6E4D8939" w:rsidR="00A87F92" w:rsidRPr="00E86D82" w:rsidRDefault="006776FF" w:rsidP="00A23B56">
      <w:pPr>
        <w:jc w:val="center"/>
        <w:rPr>
          <w:rFonts w:ascii="Verdana" w:hAnsi="Verdana" w:cs="Arial"/>
          <w:b/>
          <w:sz w:val="18"/>
          <w:szCs w:val="18"/>
          <w:lang w:val="es-BO"/>
        </w:rPr>
      </w:pPr>
      <w:r>
        <w:rPr>
          <w:rFonts w:ascii="Verdana" w:hAnsi="Verdana" w:cs="Arial"/>
          <w:b/>
          <w:sz w:val="18"/>
          <w:szCs w:val="18"/>
          <w:lang w:val="es-BO"/>
        </w:rPr>
        <w:br w:type="page"/>
      </w:r>
      <w:r w:rsidR="00A87F92" w:rsidRPr="00E86D82">
        <w:rPr>
          <w:rFonts w:ascii="Verdana" w:hAnsi="Verdana" w:cs="Arial"/>
          <w:b/>
          <w:sz w:val="18"/>
          <w:szCs w:val="18"/>
          <w:lang w:val="es-BO"/>
        </w:rPr>
        <w:lastRenderedPageBreak/>
        <w:t>FORMULARIO C-1</w:t>
      </w:r>
    </w:p>
    <w:p w14:paraId="7F76FA6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2710621" w14:textId="2F660D4E"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N°6</w:t>
      </w:r>
      <w:r w:rsidRPr="00A7418B">
        <w:rPr>
          <w:rFonts w:ascii="Verdana" w:hAnsi="Verdana" w:cs="Arial"/>
          <w:b/>
          <w:sz w:val="18"/>
          <w:szCs w:val="18"/>
          <w:highlight w:val="cyan"/>
          <w:lang w:val="es-BO"/>
        </w:rPr>
        <w:t xml:space="preserve">: </w:t>
      </w:r>
      <w:r w:rsidR="00A7418B" w:rsidRPr="00A7418B">
        <w:rPr>
          <w:rFonts w:ascii="Verdana" w:hAnsi="Verdana" w:cs="Arial"/>
          <w:b/>
          <w:sz w:val="18"/>
          <w:szCs w:val="18"/>
          <w:highlight w:val="cyan"/>
          <w:lang w:val="es-BO"/>
        </w:rPr>
        <w:t>CARRO DE PARO EQUIPADO</w:t>
      </w:r>
    </w:p>
    <w:p w14:paraId="1504E932"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36"/>
        <w:gridCol w:w="6937"/>
        <w:gridCol w:w="2160"/>
      </w:tblGrid>
      <w:tr w:rsidR="00A87F92" w:rsidRPr="000C6821" w14:paraId="0EF0ACCF" w14:textId="77777777" w:rsidTr="00917445">
        <w:trPr>
          <w:trHeight w:val="767"/>
          <w:tblHeader/>
        </w:trPr>
        <w:tc>
          <w:tcPr>
            <w:tcW w:w="7073" w:type="dxa"/>
            <w:gridSpan w:val="2"/>
            <w:shd w:val="clear" w:color="auto" w:fill="BDD6EE" w:themeFill="accent1" w:themeFillTint="66"/>
            <w:vAlign w:val="center"/>
          </w:tcPr>
          <w:p w14:paraId="7872E86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B4A649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160" w:type="dxa"/>
            <w:shd w:val="clear" w:color="auto" w:fill="DBE5F1"/>
            <w:vAlign w:val="center"/>
          </w:tcPr>
          <w:p w14:paraId="20022FC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E2295EA" w14:textId="77777777" w:rsidTr="00917445">
        <w:trPr>
          <w:trHeight w:val="221"/>
        </w:trPr>
        <w:tc>
          <w:tcPr>
            <w:tcW w:w="136" w:type="dxa"/>
            <w:vMerge w:val="restart"/>
            <w:shd w:val="clear" w:color="auto" w:fill="BDD6EE" w:themeFill="accent1" w:themeFillTint="66"/>
            <w:vAlign w:val="center"/>
          </w:tcPr>
          <w:p w14:paraId="422232C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6937" w:type="dxa"/>
            <w:vMerge w:val="restart"/>
            <w:shd w:val="clear" w:color="auto" w:fill="BDD6EE" w:themeFill="accent1" w:themeFillTint="66"/>
            <w:vAlign w:val="center"/>
          </w:tcPr>
          <w:p w14:paraId="3503C5C1" w14:textId="4AB5DD52"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160" w:type="dxa"/>
            <w:vMerge w:val="restart"/>
            <w:shd w:val="clear" w:color="auto" w:fill="DBE5F1"/>
            <w:vAlign w:val="center"/>
          </w:tcPr>
          <w:p w14:paraId="6CC64A7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F444FBA" w14:textId="77777777" w:rsidTr="00917445">
        <w:trPr>
          <w:trHeight w:val="221"/>
        </w:trPr>
        <w:tc>
          <w:tcPr>
            <w:tcW w:w="136" w:type="dxa"/>
            <w:vMerge/>
            <w:shd w:val="clear" w:color="auto" w:fill="BDD6EE" w:themeFill="accent1" w:themeFillTint="66"/>
          </w:tcPr>
          <w:p w14:paraId="5FDDE2C9" w14:textId="77777777" w:rsidR="00A87F92" w:rsidRPr="000C6821" w:rsidRDefault="00A87F92" w:rsidP="005B1D24">
            <w:pPr>
              <w:jc w:val="center"/>
              <w:rPr>
                <w:rFonts w:ascii="Arial" w:hAnsi="Arial" w:cs="Arial"/>
                <w:b/>
                <w:sz w:val="16"/>
                <w:szCs w:val="16"/>
                <w:lang w:val="es-BO"/>
              </w:rPr>
            </w:pPr>
          </w:p>
        </w:tc>
        <w:tc>
          <w:tcPr>
            <w:tcW w:w="6937" w:type="dxa"/>
            <w:vMerge/>
            <w:shd w:val="clear" w:color="auto" w:fill="BDD6EE" w:themeFill="accent1" w:themeFillTint="66"/>
          </w:tcPr>
          <w:p w14:paraId="5E521C5F" w14:textId="77777777" w:rsidR="00A87F92" w:rsidRPr="000C6821" w:rsidRDefault="00A87F92" w:rsidP="005B1D24">
            <w:pPr>
              <w:jc w:val="both"/>
              <w:rPr>
                <w:rFonts w:ascii="Arial" w:hAnsi="Arial" w:cs="Arial"/>
                <w:b/>
                <w:sz w:val="16"/>
                <w:szCs w:val="16"/>
                <w:lang w:val="es-BO"/>
              </w:rPr>
            </w:pPr>
          </w:p>
        </w:tc>
        <w:tc>
          <w:tcPr>
            <w:tcW w:w="2160" w:type="dxa"/>
            <w:vMerge/>
            <w:shd w:val="clear" w:color="auto" w:fill="DBE5F1"/>
          </w:tcPr>
          <w:p w14:paraId="0F17632C" w14:textId="77777777" w:rsidR="00A87F92" w:rsidRPr="000C6821" w:rsidRDefault="00A87F92" w:rsidP="005B1D24">
            <w:pPr>
              <w:jc w:val="both"/>
              <w:rPr>
                <w:rFonts w:ascii="Arial" w:hAnsi="Arial" w:cs="Arial"/>
                <w:b/>
                <w:sz w:val="16"/>
                <w:szCs w:val="16"/>
                <w:lang w:val="es-BO"/>
              </w:rPr>
            </w:pPr>
          </w:p>
        </w:tc>
      </w:tr>
      <w:tr w:rsidR="00A87F92" w:rsidRPr="000C6821" w14:paraId="705D49B6" w14:textId="77777777" w:rsidTr="00917445">
        <w:trPr>
          <w:trHeight w:val="340"/>
        </w:trPr>
        <w:tc>
          <w:tcPr>
            <w:tcW w:w="136" w:type="dxa"/>
            <w:vAlign w:val="center"/>
          </w:tcPr>
          <w:p w14:paraId="5D4D02D9" w14:textId="77777777" w:rsidR="00A87F92" w:rsidRPr="000C6821" w:rsidRDefault="00A87F92" w:rsidP="005B1D24">
            <w:pPr>
              <w:jc w:val="center"/>
              <w:rPr>
                <w:rFonts w:ascii="Arial" w:hAnsi="Arial" w:cs="Arial"/>
                <w:sz w:val="16"/>
                <w:szCs w:val="16"/>
                <w:lang w:val="es-BO"/>
              </w:rPr>
            </w:pPr>
          </w:p>
        </w:tc>
        <w:tc>
          <w:tcPr>
            <w:tcW w:w="6937" w:type="dxa"/>
            <w:vAlign w:val="center"/>
          </w:tcPr>
          <w:tbl>
            <w:tblPr>
              <w:tblW w:w="6906" w:type="dxa"/>
              <w:tblLayout w:type="fixed"/>
              <w:tblCellMar>
                <w:left w:w="70" w:type="dxa"/>
                <w:right w:w="70" w:type="dxa"/>
              </w:tblCellMar>
              <w:tblLook w:val="04A0" w:firstRow="1" w:lastRow="0" w:firstColumn="1" w:lastColumn="0" w:noHBand="0" w:noVBand="1"/>
            </w:tblPr>
            <w:tblGrid>
              <w:gridCol w:w="2122"/>
              <w:gridCol w:w="4784"/>
            </w:tblGrid>
            <w:tr w:rsidR="0032071C" w:rsidRPr="00782DB0" w14:paraId="72B42315" w14:textId="77777777" w:rsidTr="0032071C">
              <w:trPr>
                <w:trHeight w:val="28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65D49FF" w14:textId="77777777" w:rsidR="0032071C" w:rsidRPr="00782DB0" w:rsidRDefault="0032071C" w:rsidP="0032071C">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14:paraId="13EC7E40" w14:textId="77777777" w:rsidR="0032071C" w:rsidRPr="00782DB0" w:rsidRDefault="0032071C" w:rsidP="0032071C">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 xml:space="preserve">Carro rodante especialmente diseñado para realizar las maniobras de reanimación, cardioversión, desfibrilación cardiopulmonar y el monitoreo de algunos parámetros fisiológicos, que concentra equipos médicos, material de consumo y medicamentos. Incluye desfibrilador con monitoreo </w:t>
                  </w:r>
                  <w:proofErr w:type="spellStart"/>
                  <w:r w:rsidRPr="00782DB0">
                    <w:rPr>
                      <w:rFonts w:ascii="Century Gothic" w:hAnsi="Century Gothic" w:cs="Calibri"/>
                      <w:sz w:val="16"/>
                      <w:szCs w:val="16"/>
                      <w:lang w:eastAsia="es-BO"/>
                    </w:rPr>
                    <w:t>multiparamétrico</w:t>
                  </w:r>
                  <w:proofErr w:type="spellEnd"/>
                  <w:r w:rsidRPr="00782DB0">
                    <w:rPr>
                      <w:rFonts w:ascii="Century Gothic" w:hAnsi="Century Gothic" w:cs="Calibri"/>
                      <w:sz w:val="16"/>
                      <w:szCs w:val="16"/>
                      <w:lang w:eastAsia="es-BO"/>
                    </w:rPr>
                    <w:t xml:space="preserve">, bolsas de reanimación y equipo de intubación con tanque de oxígeno.   </w:t>
                  </w:r>
                </w:p>
              </w:tc>
            </w:tr>
            <w:tr w:rsidR="0032071C" w:rsidRPr="00782DB0" w14:paraId="7BB85832" w14:textId="77777777" w:rsidTr="0032071C">
              <w:trPr>
                <w:trHeight w:val="582"/>
              </w:trPr>
              <w:tc>
                <w:tcPr>
                  <w:tcW w:w="69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2C190" w14:textId="77777777" w:rsidR="0032071C" w:rsidRPr="00782DB0" w:rsidRDefault="0032071C" w:rsidP="0032071C">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32071C" w:rsidRPr="00782DB0" w14:paraId="2FF42139" w14:textId="77777777" w:rsidTr="0032071C">
              <w:trPr>
                <w:trHeight w:val="242"/>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1C80C7"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4784" w:type="dxa"/>
                  <w:tcBorders>
                    <w:top w:val="nil"/>
                    <w:left w:val="nil"/>
                    <w:bottom w:val="single" w:sz="4" w:space="0" w:color="auto"/>
                    <w:right w:val="single" w:sz="4" w:space="0" w:color="auto"/>
                  </w:tcBorders>
                  <w:shd w:val="clear" w:color="auto" w:fill="auto"/>
                  <w:vAlign w:val="center"/>
                  <w:hideMark/>
                </w:tcPr>
                <w:p w14:paraId="628553FE" w14:textId="77777777" w:rsidR="0032071C" w:rsidRPr="00782DB0" w:rsidRDefault="0032071C" w:rsidP="0032071C">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32071C" w:rsidRPr="00782DB0" w14:paraId="2F4E94C3" w14:textId="77777777" w:rsidTr="0032071C">
              <w:trPr>
                <w:trHeight w:val="27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AB5B67"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4784" w:type="dxa"/>
                  <w:tcBorders>
                    <w:top w:val="nil"/>
                    <w:left w:val="nil"/>
                    <w:bottom w:val="single" w:sz="4" w:space="0" w:color="auto"/>
                    <w:right w:val="single" w:sz="4" w:space="0" w:color="auto"/>
                  </w:tcBorders>
                  <w:shd w:val="clear" w:color="auto" w:fill="auto"/>
                  <w:vAlign w:val="center"/>
                  <w:hideMark/>
                </w:tcPr>
                <w:p w14:paraId="1FDE5423" w14:textId="77777777" w:rsidR="0032071C" w:rsidRPr="00782DB0" w:rsidRDefault="0032071C" w:rsidP="0032071C">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32071C" w:rsidRPr="00782DB0" w14:paraId="070EA55D" w14:textId="77777777" w:rsidTr="0032071C">
              <w:trPr>
                <w:trHeight w:val="27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ADD2B4"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4784" w:type="dxa"/>
                  <w:tcBorders>
                    <w:top w:val="nil"/>
                    <w:left w:val="nil"/>
                    <w:bottom w:val="single" w:sz="4" w:space="0" w:color="auto"/>
                    <w:right w:val="single" w:sz="4" w:space="0" w:color="auto"/>
                  </w:tcBorders>
                  <w:shd w:val="clear" w:color="auto" w:fill="auto"/>
                  <w:vAlign w:val="center"/>
                  <w:hideMark/>
                </w:tcPr>
                <w:p w14:paraId="4B7949BD" w14:textId="77777777" w:rsidR="0032071C" w:rsidRPr="00782DB0" w:rsidRDefault="0032071C" w:rsidP="0032071C">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32071C" w:rsidRPr="00782DB0" w14:paraId="2A57F241" w14:textId="77777777" w:rsidTr="0032071C">
              <w:trPr>
                <w:trHeight w:val="31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EAA21F"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4784" w:type="dxa"/>
                  <w:tcBorders>
                    <w:top w:val="nil"/>
                    <w:left w:val="nil"/>
                    <w:bottom w:val="single" w:sz="4" w:space="0" w:color="auto"/>
                    <w:right w:val="single" w:sz="4" w:space="0" w:color="auto"/>
                  </w:tcBorders>
                  <w:shd w:val="clear" w:color="auto" w:fill="auto"/>
                  <w:vAlign w:val="center"/>
                  <w:hideMark/>
                </w:tcPr>
                <w:p w14:paraId="5F5A6816" w14:textId="77777777" w:rsidR="0032071C" w:rsidRPr="00782DB0" w:rsidRDefault="0032071C" w:rsidP="0032071C">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32071C" w:rsidRPr="00782DB0" w14:paraId="20D8C4BA" w14:textId="77777777" w:rsidTr="0032071C">
              <w:trPr>
                <w:trHeight w:val="648"/>
              </w:trPr>
              <w:tc>
                <w:tcPr>
                  <w:tcW w:w="2122" w:type="dxa"/>
                  <w:tcBorders>
                    <w:top w:val="nil"/>
                    <w:left w:val="single" w:sz="4" w:space="0" w:color="auto"/>
                    <w:bottom w:val="single" w:sz="4" w:space="0" w:color="auto"/>
                    <w:right w:val="single" w:sz="4" w:space="0" w:color="auto"/>
                  </w:tcBorders>
                  <w:shd w:val="clear" w:color="auto" w:fill="auto"/>
                  <w:vAlign w:val="center"/>
                </w:tcPr>
                <w:p w14:paraId="0AF56E6D"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4784" w:type="dxa"/>
                  <w:tcBorders>
                    <w:top w:val="nil"/>
                    <w:left w:val="nil"/>
                    <w:bottom w:val="single" w:sz="4" w:space="0" w:color="auto"/>
                    <w:right w:val="single" w:sz="4" w:space="0" w:color="auto"/>
                  </w:tcBorders>
                  <w:shd w:val="clear" w:color="auto" w:fill="auto"/>
                  <w:vAlign w:val="center"/>
                </w:tcPr>
                <w:p w14:paraId="0499F1AA" w14:textId="77777777" w:rsidR="0032071C" w:rsidRPr="00782DB0" w:rsidRDefault="0032071C" w:rsidP="0032071C">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32071C" w:rsidRPr="00782DB0" w14:paraId="69179B28" w14:textId="77777777" w:rsidTr="0032071C">
              <w:trPr>
                <w:trHeight w:val="136"/>
              </w:trPr>
              <w:tc>
                <w:tcPr>
                  <w:tcW w:w="2122" w:type="dxa"/>
                  <w:vMerge w:val="restart"/>
                  <w:tcBorders>
                    <w:top w:val="nil"/>
                    <w:left w:val="single" w:sz="4" w:space="0" w:color="auto"/>
                    <w:bottom w:val="single" w:sz="4" w:space="0" w:color="auto"/>
                    <w:right w:val="single" w:sz="4" w:space="0" w:color="auto"/>
                  </w:tcBorders>
                  <w:vAlign w:val="center"/>
                  <w:hideMark/>
                </w:tcPr>
                <w:p w14:paraId="36FFCF5D"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D9D9D9" w:themeFill="background1" w:themeFillShade="D9"/>
                </w:tcPr>
                <w:p w14:paraId="0EC2FAAE" w14:textId="77777777" w:rsidR="0032071C" w:rsidRPr="00B34A19" w:rsidRDefault="0032071C" w:rsidP="0032071C">
                  <w:pPr>
                    <w:contextualSpacing/>
                    <w:jc w:val="both"/>
                    <w:rPr>
                      <w:rFonts w:ascii="Century Gothic" w:hAnsi="Century Gothic" w:cs="Calibri"/>
                      <w:b/>
                      <w:bCs/>
                      <w:color w:val="000000"/>
                      <w:sz w:val="16"/>
                      <w:szCs w:val="16"/>
                      <w:lang w:eastAsia="es-BO"/>
                    </w:rPr>
                  </w:pPr>
                  <w:r w:rsidRPr="00B34A19">
                    <w:rPr>
                      <w:rFonts w:ascii="Century Gothic" w:eastAsia="Calibri" w:hAnsi="Century Gothic" w:cs="Arial"/>
                      <w:b/>
                      <w:bCs/>
                      <w:color w:val="00000A"/>
                      <w:sz w:val="16"/>
                      <w:szCs w:val="16"/>
                      <w:lang w:eastAsia="es-ES"/>
                    </w:rPr>
                    <w:t>Carro de paro</w:t>
                  </w:r>
                </w:p>
              </w:tc>
            </w:tr>
            <w:tr w:rsidR="0032071C" w:rsidRPr="00782DB0" w14:paraId="58D30DBA" w14:textId="77777777" w:rsidTr="0032071C">
              <w:trPr>
                <w:trHeight w:val="69"/>
              </w:trPr>
              <w:tc>
                <w:tcPr>
                  <w:tcW w:w="2122" w:type="dxa"/>
                  <w:vMerge/>
                  <w:tcBorders>
                    <w:top w:val="nil"/>
                    <w:left w:val="single" w:sz="4" w:space="0" w:color="auto"/>
                    <w:bottom w:val="single" w:sz="4" w:space="0" w:color="auto"/>
                    <w:right w:val="single" w:sz="4" w:space="0" w:color="auto"/>
                  </w:tcBorders>
                  <w:vAlign w:val="center"/>
                </w:tcPr>
                <w:p w14:paraId="49A84557"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7790574"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Polímero de alta densidad con cajonería</w:t>
                  </w:r>
                </w:p>
              </w:tc>
            </w:tr>
            <w:tr w:rsidR="0032071C" w:rsidRPr="00782DB0" w14:paraId="0C4CB689" w14:textId="77777777" w:rsidTr="0032071C">
              <w:trPr>
                <w:trHeight w:val="142"/>
              </w:trPr>
              <w:tc>
                <w:tcPr>
                  <w:tcW w:w="2122" w:type="dxa"/>
                  <w:vMerge/>
                  <w:tcBorders>
                    <w:top w:val="nil"/>
                    <w:left w:val="single" w:sz="4" w:space="0" w:color="auto"/>
                    <w:bottom w:val="single" w:sz="4" w:space="0" w:color="auto"/>
                    <w:right w:val="single" w:sz="4" w:space="0" w:color="auto"/>
                  </w:tcBorders>
                  <w:vAlign w:val="center"/>
                  <w:hideMark/>
                </w:tcPr>
                <w:p w14:paraId="33C28990"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49242FDB"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Base con ruedas, </w:t>
                  </w:r>
                  <w:proofErr w:type="spellStart"/>
                  <w:r w:rsidRPr="00782DB0">
                    <w:rPr>
                      <w:rFonts w:ascii="Century Gothic" w:eastAsia="Calibri" w:hAnsi="Century Gothic" w:cs="Arial"/>
                      <w:color w:val="00000A"/>
                      <w:sz w:val="16"/>
                      <w:szCs w:val="16"/>
                      <w:lang w:eastAsia="es-ES"/>
                    </w:rPr>
                    <w:t>almenos</w:t>
                  </w:r>
                  <w:proofErr w:type="spellEnd"/>
                  <w:r w:rsidRPr="00782DB0">
                    <w:rPr>
                      <w:rFonts w:ascii="Century Gothic" w:eastAsia="Calibri" w:hAnsi="Century Gothic" w:cs="Arial"/>
                      <w:color w:val="00000A"/>
                      <w:sz w:val="16"/>
                      <w:szCs w:val="16"/>
                      <w:lang w:eastAsia="es-ES"/>
                    </w:rPr>
                    <w:t xml:space="preserve"> dos con frenos.</w:t>
                  </w:r>
                </w:p>
              </w:tc>
            </w:tr>
            <w:tr w:rsidR="0032071C" w:rsidRPr="00782DB0" w14:paraId="6431BE4D" w14:textId="77777777" w:rsidTr="0032071C">
              <w:trPr>
                <w:trHeight w:val="204"/>
              </w:trPr>
              <w:tc>
                <w:tcPr>
                  <w:tcW w:w="2122" w:type="dxa"/>
                  <w:vMerge/>
                  <w:tcBorders>
                    <w:top w:val="nil"/>
                    <w:left w:val="single" w:sz="4" w:space="0" w:color="auto"/>
                    <w:bottom w:val="single" w:sz="4" w:space="0" w:color="auto"/>
                    <w:right w:val="single" w:sz="4" w:space="0" w:color="auto"/>
                  </w:tcBorders>
                  <w:vAlign w:val="center"/>
                  <w:hideMark/>
                </w:tcPr>
                <w:p w14:paraId="76034E4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77DFEA70"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Guías metálicas que permiten que los cajones sean 100% extraíbles.</w:t>
                  </w:r>
                </w:p>
              </w:tc>
            </w:tr>
            <w:tr w:rsidR="0032071C" w:rsidRPr="00782DB0" w14:paraId="5FC619E1" w14:textId="77777777" w:rsidTr="0032071C">
              <w:trPr>
                <w:trHeight w:val="148"/>
              </w:trPr>
              <w:tc>
                <w:tcPr>
                  <w:tcW w:w="2122" w:type="dxa"/>
                  <w:vMerge/>
                  <w:tcBorders>
                    <w:top w:val="nil"/>
                    <w:left w:val="single" w:sz="4" w:space="0" w:color="auto"/>
                    <w:bottom w:val="single" w:sz="4" w:space="0" w:color="auto"/>
                    <w:right w:val="single" w:sz="4" w:space="0" w:color="auto"/>
                  </w:tcBorders>
                  <w:vAlign w:val="center"/>
                  <w:hideMark/>
                </w:tcPr>
                <w:p w14:paraId="635E744D"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9A09021"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 5 cajones o más: que mínimamente tenga 2 pequeños, 2 medianos, 1 grande</w:t>
                  </w:r>
                </w:p>
              </w:tc>
            </w:tr>
            <w:tr w:rsidR="0032071C" w:rsidRPr="00782DB0" w14:paraId="04C54179"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hideMark/>
                </w:tcPr>
                <w:p w14:paraId="4DDBA90D"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7EF1292B"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Bandeja superior con separadores ajustables, para almacenamiento de medicamentos primordiales.</w:t>
                  </w:r>
                </w:p>
              </w:tc>
            </w:tr>
            <w:tr w:rsidR="0032071C" w:rsidRPr="00782DB0" w14:paraId="3E5D4FB7"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1E6D7356"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67EE5C71"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Soporte para desfibrilador ajustable.</w:t>
                  </w:r>
                </w:p>
              </w:tc>
            </w:tr>
            <w:tr w:rsidR="0032071C" w:rsidRPr="00782DB0" w14:paraId="43F58CA5"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1CC7F234"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DA37CBF"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Tabla de paciente para </w:t>
                  </w:r>
                  <w:proofErr w:type="spellStart"/>
                  <w:r w:rsidRPr="00782DB0">
                    <w:rPr>
                      <w:rFonts w:ascii="Century Gothic" w:eastAsia="Calibri" w:hAnsi="Century Gothic" w:cs="Arial"/>
                      <w:color w:val="00000A"/>
                      <w:sz w:val="16"/>
                      <w:szCs w:val="16"/>
                      <w:lang w:eastAsia="es-ES"/>
                    </w:rPr>
                    <w:t>rcp</w:t>
                  </w:r>
                  <w:proofErr w:type="spellEnd"/>
                  <w:r w:rsidRPr="00782DB0">
                    <w:rPr>
                      <w:rFonts w:ascii="Century Gothic" w:eastAsia="Calibri" w:hAnsi="Century Gothic" w:cs="Arial"/>
                      <w:color w:val="00000A"/>
                      <w:sz w:val="16"/>
                      <w:szCs w:val="16"/>
                      <w:lang w:eastAsia="es-ES"/>
                    </w:rPr>
                    <w:t>.</w:t>
                  </w:r>
                </w:p>
              </w:tc>
            </w:tr>
            <w:tr w:rsidR="0032071C" w:rsidRPr="00782DB0" w14:paraId="475F29CF"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3E2166F0"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2276EC97"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Soporte para cilindro de oxígeno.</w:t>
                  </w:r>
                </w:p>
              </w:tc>
            </w:tr>
            <w:tr w:rsidR="0032071C" w:rsidRPr="00782DB0" w14:paraId="53347A33"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28D3B295"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C76C370" w14:textId="77777777" w:rsidR="0032071C" w:rsidRPr="00782DB0" w:rsidRDefault="0032071C" w:rsidP="00383D7A">
                  <w:pPr>
                    <w:pStyle w:val="Prrafodelista"/>
                    <w:numPr>
                      <w:ilvl w:val="0"/>
                      <w:numId w:val="161"/>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Porta sueros.</w:t>
                  </w:r>
                </w:p>
              </w:tc>
            </w:tr>
            <w:tr w:rsidR="0032071C" w:rsidRPr="00782DB0" w14:paraId="1118E511"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1F40E08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16F35BE4"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Alargador de corriente.</w:t>
                  </w:r>
                </w:p>
              </w:tc>
            </w:tr>
            <w:tr w:rsidR="0032071C" w:rsidRPr="00782DB0" w14:paraId="798E57D2"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0318693D"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A89F524"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Contenedor de desecho de agujas.</w:t>
                  </w:r>
                </w:p>
              </w:tc>
            </w:tr>
            <w:tr w:rsidR="0032071C" w:rsidRPr="00782DB0" w14:paraId="651E004E"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64CBF9CA"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003AA6CF"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Lateral con estante de trabajo deslizante.</w:t>
                  </w:r>
                </w:p>
              </w:tc>
            </w:tr>
            <w:tr w:rsidR="0032071C" w:rsidRPr="00782DB0" w14:paraId="4B62CAEA"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4AFE9783"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24076963"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Placas cardiacas de plástico </w:t>
                  </w:r>
                  <w:proofErr w:type="spellStart"/>
                  <w:r w:rsidRPr="00782DB0">
                    <w:rPr>
                      <w:rFonts w:ascii="Century Gothic" w:eastAsia="Calibri" w:hAnsi="Century Gothic" w:cs="Arial"/>
                      <w:color w:val="00000A"/>
                      <w:sz w:val="16"/>
                      <w:szCs w:val="16"/>
                      <w:lang w:eastAsia="es-ES"/>
                    </w:rPr>
                    <w:t>abs</w:t>
                  </w:r>
                  <w:proofErr w:type="spellEnd"/>
                  <w:r w:rsidRPr="00782DB0">
                    <w:rPr>
                      <w:rFonts w:ascii="Century Gothic" w:eastAsia="Calibri" w:hAnsi="Century Gothic" w:cs="Arial"/>
                      <w:color w:val="00000A"/>
                      <w:sz w:val="16"/>
                      <w:szCs w:val="16"/>
                      <w:lang w:eastAsia="es-ES"/>
                    </w:rPr>
                    <w:t>.</w:t>
                  </w:r>
                </w:p>
              </w:tc>
            </w:tr>
            <w:tr w:rsidR="0032071C" w:rsidRPr="00782DB0" w14:paraId="5FCCF8DB"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280F4595"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6CED1F0C" w14:textId="77777777" w:rsidR="0032071C" w:rsidRPr="00782DB0" w:rsidRDefault="0032071C" w:rsidP="00383D7A">
                  <w:pPr>
                    <w:pStyle w:val="Prrafodelista"/>
                    <w:numPr>
                      <w:ilvl w:val="0"/>
                      <w:numId w:val="161"/>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Toma corriente y ganchos.</w:t>
                  </w:r>
                </w:p>
              </w:tc>
            </w:tr>
            <w:tr w:rsidR="0032071C" w:rsidRPr="00782DB0" w14:paraId="15B41BFA"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5573E02B"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D9D9D9" w:themeFill="background1" w:themeFillShade="D9"/>
                  <w:vAlign w:val="center"/>
                </w:tcPr>
                <w:p w14:paraId="596BC010" w14:textId="77777777" w:rsidR="0032071C" w:rsidRPr="00427509" w:rsidRDefault="0032071C" w:rsidP="0032071C">
                  <w:pPr>
                    <w:contextualSpacing/>
                    <w:jc w:val="both"/>
                    <w:rPr>
                      <w:rFonts w:ascii="Century Gothic" w:eastAsia="Century Gothic" w:hAnsi="Century Gothic" w:cs="Century Gothic"/>
                      <w:sz w:val="16"/>
                      <w:szCs w:val="16"/>
                    </w:rPr>
                  </w:pPr>
                  <w:r w:rsidRPr="00427509">
                    <w:rPr>
                      <w:rFonts w:ascii="Century Gothic" w:eastAsia="Century Gothic" w:hAnsi="Century Gothic" w:cs="Century Gothic"/>
                      <w:b/>
                      <w:bCs/>
                      <w:sz w:val="16"/>
                      <w:szCs w:val="16"/>
                    </w:rPr>
                    <w:t xml:space="preserve">Monitor desfibrilador  </w:t>
                  </w:r>
                </w:p>
              </w:tc>
            </w:tr>
            <w:tr w:rsidR="0032071C" w:rsidRPr="0045301E" w14:paraId="4BBF1E82" w14:textId="77777777" w:rsidTr="0032071C">
              <w:trPr>
                <w:trHeight w:val="168"/>
              </w:trPr>
              <w:tc>
                <w:tcPr>
                  <w:tcW w:w="2122" w:type="dxa"/>
                  <w:vMerge/>
                  <w:tcBorders>
                    <w:top w:val="nil"/>
                    <w:left w:val="single" w:sz="4" w:space="0" w:color="auto"/>
                    <w:bottom w:val="single" w:sz="4" w:space="0" w:color="auto"/>
                    <w:right w:val="single" w:sz="4" w:space="0" w:color="auto"/>
                  </w:tcBorders>
                  <w:vAlign w:val="center"/>
                </w:tcPr>
                <w:p w14:paraId="39A20A75"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1877ECAB" w14:textId="77777777" w:rsidR="0032071C" w:rsidRPr="0045301E"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45301E">
                    <w:rPr>
                      <w:rFonts w:ascii="Century Gothic" w:eastAsia="Calibri" w:hAnsi="Century Gothic" w:cs="Arial"/>
                      <w:color w:val="00000A"/>
                      <w:sz w:val="16"/>
                      <w:szCs w:val="16"/>
                      <w:lang w:eastAsia="es-ES"/>
                    </w:rPr>
                    <w:t xml:space="preserve">Diseño integrado de 4 funciones en uno: monitoreo, desfibrilador manual, </w:t>
                  </w:r>
                  <w:proofErr w:type="spellStart"/>
                  <w:r w:rsidRPr="0045301E">
                    <w:rPr>
                      <w:rFonts w:ascii="Century Gothic" w:eastAsia="Calibri" w:hAnsi="Century Gothic" w:cs="Arial"/>
                      <w:color w:val="00000A"/>
                      <w:sz w:val="16"/>
                      <w:szCs w:val="16"/>
                      <w:lang w:eastAsia="es-ES"/>
                    </w:rPr>
                    <w:t>dea</w:t>
                  </w:r>
                  <w:proofErr w:type="spellEnd"/>
                  <w:r w:rsidRPr="0045301E">
                    <w:rPr>
                      <w:rFonts w:ascii="Century Gothic" w:eastAsia="Calibri" w:hAnsi="Century Gothic" w:cs="Arial"/>
                      <w:color w:val="00000A"/>
                      <w:sz w:val="16"/>
                      <w:szCs w:val="16"/>
                      <w:lang w:eastAsia="es-ES"/>
                    </w:rPr>
                    <w:t xml:space="preserve"> y marcapasos.</w:t>
                  </w:r>
                </w:p>
              </w:tc>
            </w:tr>
            <w:tr w:rsidR="0032071C" w:rsidRPr="0045301E" w14:paraId="2C8569F1"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7E023884"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63F113F" w14:textId="77777777" w:rsidR="0032071C" w:rsidRPr="0045301E" w:rsidRDefault="0032071C" w:rsidP="00383D7A">
                  <w:pPr>
                    <w:pStyle w:val="Prrafodelista"/>
                    <w:numPr>
                      <w:ilvl w:val="0"/>
                      <w:numId w:val="162"/>
                    </w:numPr>
                    <w:jc w:val="both"/>
                    <w:rPr>
                      <w:rFonts w:ascii="Century Gothic" w:eastAsia="Century Gothic" w:hAnsi="Century Gothic" w:cs="Century Gothic"/>
                      <w:sz w:val="16"/>
                      <w:szCs w:val="16"/>
                    </w:rPr>
                  </w:pPr>
                  <w:r w:rsidRPr="0045301E">
                    <w:rPr>
                      <w:rFonts w:ascii="Century Gothic" w:eastAsia="Calibri" w:hAnsi="Century Gothic" w:cs="Arial"/>
                      <w:color w:val="00000A"/>
                      <w:sz w:val="16"/>
                      <w:szCs w:val="16"/>
                      <w:lang w:eastAsia="es-ES"/>
                    </w:rPr>
                    <w:t>Análisis de arritmias.</w:t>
                  </w:r>
                </w:p>
              </w:tc>
            </w:tr>
            <w:tr w:rsidR="0032071C" w:rsidRPr="00782DB0" w14:paraId="01C63CEE"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153E040B"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072DC409"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Detección de marcapasos.</w:t>
                  </w:r>
                </w:p>
              </w:tc>
            </w:tr>
            <w:tr w:rsidR="0032071C" w:rsidRPr="00782DB0" w14:paraId="6ADAD3FD"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2D1C17A8"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29C44D6B"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Pantalla a color  </w:t>
                  </w:r>
                  <w:proofErr w:type="spellStart"/>
                  <w:r w:rsidRPr="00782DB0">
                    <w:rPr>
                      <w:rFonts w:ascii="Century Gothic" w:eastAsia="Calibri" w:hAnsi="Century Gothic" w:cs="Arial"/>
                      <w:color w:val="00000A"/>
                      <w:sz w:val="16"/>
                      <w:szCs w:val="16"/>
                      <w:lang w:eastAsia="es-ES"/>
                    </w:rPr>
                    <w:t>lcd</w:t>
                  </w:r>
                  <w:proofErr w:type="spellEnd"/>
                  <w:r w:rsidRPr="00782DB0">
                    <w:rPr>
                      <w:rFonts w:ascii="Century Gothic" w:eastAsia="Calibri" w:hAnsi="Century Gothic" w:cs="Arial"/>
                      <w:color w:val="00000A"/>
                      <w:sz w:val="16"/>
                      <w:szCs w:val="16"/>
                      <w:lang w:eastAsia="es-ES"/>
                    </w:rPr>
                    <w:t xml:space="preserve"> de 7" </w:t>
                  </w:r>
                  <w:r>
                    <w:rPr>
                      <w:rFonts w:ascii="Century Gothic" w:eastAsia="Calibri" w:hAnsi="Century Gothic" w:cs="Arial"/>
                      <w:color w:val="00000A"/>
                      <w:sz w:val="16"/>
                      <w:szCs w:val="16"/>
                      <w:lang w:eastAsia="es-ES"/>
                    </w:rPr>
                    <w:t>o mejor.</w:t>
                  </w:r>
                </w:p>
              </w:tc>
            </w:tr>
            <w:tr w:rsidR="0032071C" w:rsidRPr="00782DB0" w14:paraId="336A5124"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6803941C"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6C55D21B"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Resolución: 800 x 480 píxeles </w:t>
                  </w:r>
                  <w:r>
                    <w:rPr>
                      <w:rFonts w:ascii="Century Gothic" w:eastAsia="Calibri" w:hAnsi="Century Gothic" w:cs="Arial"/>
                      <w:color w:val="00000A"/>
                      <w:sz w:val="16"/>
                      <w:szCs w:val="16"/>
                      <w:lang w:eastAsia="es-ES"/>
                    </w:rPr>
                    <w:t>o mejor.</w:t>
                  </w:r>
                </w:p>
              </w:tc>
            </w:tr>
            <w:tr w:rsidR="0032071C" w:rsidRPr="00782DB0" w14:paraId="7918B842"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10B7AB52"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71342913"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Sistema de alarma integral.</w:t>
                  </w:r>
                </w:p>
              </w:tc>
            </w:tr>
            <w:tr w:rsidR="0032071C" w:rsidRPr="00782DB0" w14:paraId="6977E412"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4461ADA5"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724F5B8B"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Forma de onda exponencial truncada bifásica </w:t>
                  </w:r>
                  <w:proofErr w:type="spellStart"/>
                  <w:r w:rsidRPr="00782DB0">
                    <w:rPr>
                      <w:rFonts w:ascii="Century Gothic" w:eastAsia="Calibri" w:hAnsi="Century Gothic" w:cs="Arial"/>
                      <w:color w:val="00000A"/>
                      <w:sz w:val="16"/>
                      <w:szCs w:val="16"/>
                      <w:lang w:eastAsia="es-ES"/>
                    </w:rPr>
                    <w:t>bte</w:t>
                  </w:r>
                  <w:proofErr w:type="spellEnd"/>
                  <w:r w:rsidRPr="00782DB0">
                    <w:rPr>
                      <w:rFonts w:ascii="Century Gothic" w:eastAsia="Calibri" w:hAnsi="Century Gothic" w:cs="Arial"/>
                      <w:color w:val="00000A"/>
                      <w:sz w:val="16"/>
                      <w:szCs w:val="16"/>
                      <w:lang w:eastAsia="es-ES"/>
                    </w:rPr>
                    <w:t>, con compensación de impedancia</w:t>
                  </w:r>
                </w:p>
              </w:tc>
            </w:tr>
            <w:tr w:rsidR="0032071C" w:rsidRPr="00782DB0" w14:paraId="306F171D"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7757B0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0FE8CDF"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Desfibrilación con cardioversión sincronizada.</w:t>
                  </w:r>
                </w:p>
              </w:tc>
            </w:tr>
            <w:tr w:rsidR="0032071C" w:rsidRPr="00782DB0" w14:paraId="38F07580"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0D66DA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2D3A8441"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Modo </w:t>
                  </w:r>
                  <w:proofErr w:type="spellStart"/>
                  <w:r w:rsidRPr="00782DB0">
                    <w:rPr>
                      <w:rFonts w:ascii="Century Gothic" w:eastAsia="Calibri" w:hAnsi="Century Gothic" w:cs="Arial"/>
                      <w:color w:val="00000A"/>
                      <w:sz w:val="16"/>
                      <w:szCs w:val="16"/>
                      <w:lang w:eastAsia="es-ES"/>
                    </w:rPr>
                    <w:t>dea</w:t>
                  </w:r>
                  <w:proofErr w:type="spellEnd"/>
                  <w:r w:rsidRPr="00782DB0">
                    <w:rPr>
                      <w:rFonts w:ascii="Century Gothic" w:eastAsia="Calibri" w:hAnsi="Century Gothic" w:cs="Arial"/>
                      <w:color w:val="00000A"/>
                      <w:sz w:val="16"/>
                      <w:szCs w:val="16"/>
                      <w:lang w:eastAsia="es-ES"/>
                    </w:rPr>
                    <w:t xml:space="preserve"> (instrucciones en español, voz, texto y visual).</w:t>
                  </w:r>
                </w:p>
              </w:tc>
            </w:tr>
            <w:tr w:rsidR="0032071C" w:rsidRPr="00782DB0" w14:paraId="7A16C974"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7BD878B4"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A9B7CFD"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Monitoreo del paciente: </w:t>
                  </w:r>
                  <w:proofErr w:type="spellStart"/>
                  <w:r w:rsidRPr="00782DB0">
                    <w:rPr>
                      <w:rFonts w:ascii="Century Gothic" w:eastAsia="Calibri" w:hAnsi="Century Gothic" w:cs="Arial"/>
                      <w:color w:val="00000A"/>
                      <w:sz w:val="16"/>
                      <w:szCs w:val="16"/>
                      <w:lang w:eastAsia="es-ES"/>
                    </w:rPr>
                    <w:t>ecg</w:t>
                  </w:r>
                  <w:proofErr w:type="spellEnd"/>
                  <w:r w:rsidRPr="00782DB0">
                    <w:rPr>
                      <w:rFonts w:ascii="Century Gothic" w:eastAsia="Calibri" w:hAnsi="Century Gothic" w:cs="Arial"/>
                      <w:color w:val="00000A"/>
                      <w:sz w:val="16"/>
                      <w:szCs w:val="16"/>
                      <w:lang w:eastAsia="es-ES"/>
                    </w:rPr>
                    <w:t xml:space="preserve"> y frecuencia respiratoria.</w:t>
                  </w:r>
                </w:p>
              </w:tc>
            </w:tr>
            <w:tr w:rsidR="0032071C" w:rsidRPr="00782DB0" w14:paraId="3128B90F"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573B5549"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1A43ABF6"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Nivel de energía </w:t>
                  </w:r>
                  <w:r>
                    <w:rPr>
                      <w:rFonts w:ascii="Century Gothic" w:eastAsia="Calibri" w:hAnsi="Century Gothic" w:cs="Arial"/>
                      <w:color w:val="00000A"/>
                      <w:sz w:val="16"/>
                      <w:szCs w:val="16"/>
                      <w:lang w:eastAsia="es-ES"/>
                    </w:rPr>
                    <w:t xml:space="preserve">hasta </w:t>
                  </w:r>
                  <w:r w:rsidRPr="00782DB0">
                    <w:rPr>
                      <w:rFonts w:ascii="Century Gothic" w:eastAsia="Calibri" w:hAnsi="Century Gothic" w:cs="Arial"/>
                      <w:color w:val="00000A"/>
                      <w:sz w:val="16"/>
                      <w:szCs w:val="16"/>
                      <w:lang w:eastAsia="es-ES"/>
                    </w:rPr>
                    <w:t>360 J, configurable.</w:t>
                  </w:r>
                </w:p>
              </w:tc>
            </w:tr>
            <w:tr w:rsidR="0032071C" w:rsidRPr="00782DB0" w14:paraId="3A0BF3C3"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0250533D"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E95F605"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Baterías de respaldo recargables incorporadas.</w:t>
                  </w:r>
                </w:p>
              </w:tc>
            </w:tr>
            <w:tr w:rsidR="0032071C" w:rsidRPr="00782DB0" w14:paraId="644D03C5"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7793576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6A8DFDC3"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Impresora térmica integrada.</w:t>
                  </w:r>
                </w:p>
              </w:tc>
            </w:tr>
            <w:tr w:rsidR="0032071C" w:rsidRPr="00782DB0" w14:paraId="6CE9EBF8"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799685EA"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1E9C4AAF" w14:textId="77777777" w:rsidR="0032071C" w:rsidRPr="00782DB0" w:rsidRDefault="0032071C" w:rsidP="00383D7A">
                  <w:pPr>
                    <w:pStyle w:val="Prrafodelista"/>
                    <w:numPr>
                      <w:ilvl w:val="0"/>
                      <w:numId w:val="162"/>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 xml:space="preserve"> Grado de protección: IP44</w:t>
                  </w:r>
                </w:p>
              </w:tc>
            </w:tr>
            <w:tr w:rsidR="0032071C" w:rsidRPr="00782DB0" w14:paraId="5D485D1F"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650E8579"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792360E0"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Pal</w:t>
                  </w:r>
                  <w:r>
                    <w:rPr>
                      <w:rFonts w:ascii="Century Gothic" w:eastAsia="Calibri" w:hAnsi="Century Gothic" w:cs="Arial"/>
                      <w:color w:val="00000A"/>
                      <w:sz w:val="16"/>
                      <w:szCs w:val="16"/>
                      <w:lang w:eastAsia="es-ES"/>
                    </w:rPr>
                    <w:t xml:space="preserve">as </w:t>
                  </w:r>
                  <w:r w:rsidRPr="00782DB0">
                    <w:rPr>
                      <w:rFonts w:ascii="Century Gothic" w:eastAsia="Calibri" w:hAnsi="Century Gothic" w:cs="Arial"/>
                      <w:color w:val="00000A"/>
                      <w:sz w:val="16"/>
                      <w:szCs w:val="16"/>
                      <w:lang w:eastAsia="es-ES"/>
                    </w:rPr>
                    <w:t>para adultos y pediátrica.</w:t>
                  </w:r>
                </w:p>
              </w:tc>
            </w:tr>
            <w:tr w:rsidR="0032071C" w:rsidRPr="00782DB0" w14:paraId="267A5FEB"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C294FE5"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17EAD1AC"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 xml:space="preserve">Cable </w:t>
                  </w:r>
                  <w:r>
                    <w:rPr>
                      <w:rFonts w:ascii="Century Gothic" w:eastAsia="Calibri" w:hAnsi="Century Gothic" w:cs="Arial"/>
                      <w:color w:val="00000A"/>
                      <w:sz w:val="16"/>
                      <w:szCs w:val="16"/>
                      <w:lang w:eastAsia="es-ES"/>
                    </w:rPr>
                    <w:t>de</w:t>
                  </w:r>
                  <w:r w:rsidRPr="00782DB0">
                    <w:rPr>
                      <w:rFonts w:ascii="Century Gothic" w:eastAsia="Calibri" w:hAnsi="Century Gothic" w:cs="Arial"/>
                      <w:color w:val="00000A"/>
                      <w:sz w:val="16"/>
                      <w:szCs w:val="16"/>
                      <w:lang w:eastAsia="es-ES"/>
                    </w:rPr>
                    <w:t xml:space="preserve"> ECG con cinco</w:t>
                  </w:r>
                  <w:r>
                    <w:rPr>
                      <w:rFonts w:ascii="Century Gothic" w:eastAsia="Calibri" w:hAnsi="Century Gothic" w:cs="Arial"/>
                      <w:color w:val="00000A"/>
                      <w:sz w:val="16"/>
                      <w:szCs w:val="16"/>
                      <w:lang w:eastAsia="es-ES"/>
                    </w:rPr>
                    <w:t xml:space="preserve"> derivaciones</w:t>
                  </w:r>
                  <w:r w:rsidRPr="00782DB0">
                    <w:rPr>
                      <w:rFonts w:ascii="Century Gothic" w:eastAsia="Calibri" w:hAnsi="Century Gothic" w:cs="Arial"/>
                      <w:color w:val="00000A"/>
                      <w:sz w:val="16"/>
                      <w:szCs w:val="16"/>
                      <w:lang w:eastAsia="es-ES"/>
                    </w:rPr>
                    <w:t>.</w:t>
                  </w:r>
                </w:p>
              </w:tc>
            </w:tr>
            <w:tr w:rsidR="0032071C" w:rsidRPr="00782DB0" w14:paraId="65BDFB58"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FBE8932"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0BA2204E"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Sensor de oximetría adulto</w:t>
                  </w:r>
                </w:p>
              </w:tc>
            </w:tr>
            <w:tr w:rsidR="0032071C" w:rsidRPr="00782DB0" w14:paraId="359E67C0"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446042D9"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3BF15D8B"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Sensor de oximetría pediátrico.</w:t>
                  </w:r>
                </w:p>
              </w:tc>
            </w:tr>
            <w:tr w:rsidR="0032071C" w:rsidRPr="00782DB0" w14:paraId="6561961A"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18FF0AD1"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0B4EB425"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Brazalete de presión no invasiva adulto.</w:t>
                  </w:r>
                </w:p>
              </w:tc>
            </w:tr>
            <w:tr w:rsidR="0032071C" w:rsidRPr="00782DB0" w14:paraId="30146FAB"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6BC85928"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00113B16"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Brazalete de presión no invasiva pediátrica.</w:t>
                  </w:r>
                </w:p>
              </w:tc>
            </w:tr>
            <w:tr w:rsidR="0032071C" w:rsidRPr="00782DB0" w14:paraId="20994FA7"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1B0CC133"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35C8CFB"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Eventos: 1000 eventos para un paciente, (</w:t>
                  </w:r>
                  <w:proofErr w:type="spellStart"/>
                  <w:r w:rsidRPr="00782DB0">
                    <w:rPr>
                      <w:rFonts w:ascii="Century Gothic" w:eastAsia="Calibri" w:hAnsi="Century Gothic" w:cs="Arial"/>
                      <w:color w:val="00000A"/>
                      <w:sz w:val="16"/>
                      <w:szCs w:val="16"/>
                      <w:lang w:eastAsia="es-ES"/>
                    </w:rPr>
                    <w:t>max</w:t>
                  </w:r>
                  <w:proofErr w:type="spellEnd"/>
                  <w:r w:rsidRPr="00782DB0">
                    <w:rPr>
                      <w:rFonts w:ascii="Century Gothic" w:eastAsia="Calibri" w:hAnsi="Century Gothic" w:cs="Arial"/>
                      <w:color w:val="00000A"/>
                      <w:sz w:val="16"/>
                      <w:szCs w:val="16"/>
                      <w:lang w:eastAsia="es-ES"/>
                    </w:rPr>
                    <w:t xml:space="preserve">. 100 pacientes) </w:t>
                  </w:r>
                  <w:r>
                    <w:rPr>
                      <w:rFonts w:ascii="Century Gothic" w:eastAsia="Calibri" w:hAnsi="Century Gothic" w:cs="Arial"/>
                      <w:color w:val="00000A"/>
                      <w:sz w:val="16"/>
                      <w:szCs w:val="16"/>
                      <w:lang w:eastAsia="es-ES"/>
                    </w:rPr>
                    <w:t>o mejor.</w:t>
                  </w:r>
                </w:p>
              </w:tc>
            </w:tr>
            <w:tr w:rsidR="0032071C" w:rsidRPr="00782DB0" w14:paraId="63907197"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49184AC"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4D9B8D81" w14:textId="77777777" w:rsidR="0032071C" w:rsidRPr="00782DB0" w:rsidRDefault="0032071C" w:rsidP="00383D7A">
                  <w:pPr>
                    <w:pStyle w:val="Prrafodelista"/>
                    <w:numPr>
                      <w:ilvl w:val="0"/>
                      <w:numId w:val="162"/>
                    </w:numPr>
                    <w:contextualSpacing/>
                    <w:jc w:val="both"/>
                    <w:rPr>
                      <w:rFonts w:ascii="Century Gothic" w:eastAsia="Century Gothic" w:hAnsi="Century Gothic" w:cs="Century Gothic"/>
                      <w:sz w:val="16"/>
                      <w:szCs w:val="16"/>
                    </w:rPr>
                  </w:pPr>
                  <w:r w:rsidRPr="00782DB0">
                    <w:rPr>
                      <w:rFonts w:ascii="Century Gothic" w:eastAsia="Calibri" w:hAnsi="Century Gothic" w:cs="Arial"/>
                      <w:color w:val="00000A"/>
                      <w:sz w:val="16"/>
                      <w:szCs w:val="16"/>
                      <w:lang w:eastAsia="es-ES"/>
                    </w:rPr>
                    <w:t>Almacenamiento de gráfico y tabla de tendencias: 1</w:t>
                  </w:r>
                  <w:r>
                    <w:rPr>
                      <w:rFonts w:ascii="Century Gothic" w:eastAsia="Calibri" w:hAnsi="Century Gothic" w:cs="Arial"/>
                      <w:color w:val="00000A"/>
                      <w:sz w:val="16"/>
                      <w:szCs w:val="16"/>
                      <w:lang w:eastAsia="es-ES"/>
                    </w:rPr>
                    <w:t>2</w:t>
                  </w:r>
                  <w:r w:rsidRPr="00782DB0">
                    <w:rPr>
                      <w:rFonts w:ascii="Century Gothic" w:eastAsia="Calibri" w:hAnsi="Century Gothic" w:cs="Arial"/>
                      <w:color w:val="00000A"/>
                      <w:sz w:val="16"/>
                      <w:szCs w:val="16"/>
                      <w:lang w:eastAsia="es-ES"/>
                    </w:rPr>
                    <w:t>0h</w:t>
                  </w:r>
                </w:p>
              </w:tc>
            </w:tr>
            <w:tr w:rsidR="0032071C" w:rsidRPr="00782DB0" w14:paraId="35B93CE2" w14:textId="77777777" w:rsidTr="0032071C">
              <w:trPr>
                <w:trHeight w:val="53"/>
              </w:trPr>
              <w:tc>
                <w:tcPr>
                  <w:tcW w:w="2122" w:type="dxa"/>
                  <w:vMerge/>
                  <w:tcBorders>
                    <w:top w:val="nil"/>
                    <w:left w:val="single" w:sz="4" w:space="0" w:color="auto"/>
                    <w:bottom w:val="single" w:sz="4" w:space="0" w:color="auto"/>
                    <w:right w:val="single" w:sz="4" w:space="0" w:color="auto"/>
                  </w:tcBorders>
                  <w:vAlign w:val="center"/>
                </w:tcPr>
                <w:p w14:paraId="3762A4FE" w14:textId="77777777" w:rsidR="0032071C" w:rsidRPr="00782DB0" w:rsidRDefault="0032071C" w:rsidP="0032071C">
                  <w:pPr>
                    <w:jc w:val="both"/>
                    <w:rPr>
                      <w:rFonts w:ascii="Century Gothic" w:hAnsi="Century Gothic" w:cs="Calibri"/>
                      <w:b/>
                      <w:bCs/>
                      <w:color w:val="000000"/>
                      <w:sz w:val="16"/>
                      <w:szCs w:val="16"/>
                      <w:lang w:eastAsia="es-BO"/>
                    </w:rPr>
                  </w:pPr>
                </w:p>
              </w:tc>
              <w:tc>
                <w:tcPr>
                  <w:tcW w:w="4784" w:type="dxa"/>
                  <w:tcBorders>
                    <w:top w:val="nil"/>
                    <w:left w:val="nil"/>
                    <w:bottom w:val="single" w:sz="4" w:space="0" w:color="auto"/>
                    <w:right w:val="single" w:sz="4" w:space="0" w:color="auto"/>
                  </w:tcBorders>
                  <w:shd w:val="clear" w:color="auto" w:fill="auto"/>
                </w:tcPr>
                <w:p w14:paraId="5E6076C5" w14:textId="77777777" w:rsidR="0032071C" w:rsidRPr="00782DB0" w:rsidRDefault="0032071C" w:rsidP="00383D7A">
                  <w:pPr>
                    <w:pStyle w:val="Prrafodelista"/>
                    <w:numPr>
                      <w:ilvl w:val="0"/>
                      <w:numId w:val="162"/>
                    </w:numPr>
                    <w:contextualSpacing/>
                    <w:jc w:val="both"/>
                    <w:rPr>
                      <w:rFonts w:ascii="Century Gothic" w:eastAsia="Calibri" w:hAnsi="Century Gothic" w:cs="Arial"/>
                      <w:color w:val="00000A"/>
                      <w:sz w:val="16"/>
                      <w:szCs w:val="16"/>
                      <w:lang w:eastAsia="es-ES"/>
                    </w:rPr>
                  </w:pPr>
                  <w:r w:rsidRPr="00782DB0">
                    <w:rPr>
                      <w:rFonts w:ascii="Century Gothic" w:eastAsia="Calibri" w:hAnsi="Century Gothic" w:cs="Arial"/>
                      <w:color w:val="00000A"/>
                      <w:sz w:val="16"/>
                      <w:szCs w:val="16"/>
                      <w:lang w:eastAsia="es-ES"/>
                    </w:rPr>
                    <w:t>Puertos de salida: alimentación, puesta a tierra, conector multifunción, RJ45, USB 2.0</w:t>
                  </w:r>
                </w:p>
              </w:tc>
            </w:tr>
            <w:tr w:rsidR="0032071C" w:rsidRPr="00782DB0" w14:paraId="00667D37" w14:textId="77777777" w:rsidTr="0032071C">
              <w:trPr>
                <w:trHeight w:val="37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61715C" w14:textId="77777777" w:rsidR="0032071C" w:rsidRPr="00782DB0" w:rsidRDefault="0032071C" w:rsidP="0032071C">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4784" w:type="dxa"/>
                  <w:tcBorders>
                    <w:top w:val="nil"/>
                    <w:left w:val="nil"/>
                    <w:bottom w:val="single" w:sz="4" w:space="0" w:color="auto"/>
                    <w:right w:val="single" w:sz="4" w:space="0" w:color="auto"/>
                  </w:tcBorders>
                  <w:shd w:val="clear" w:color="auto" w:fill="auto"/>
                  <w:vAlign w:val="center"/>
                  <w:hideMark/>
                </w:tcPr>
                <w:p w14:paraId="1B46A64C" w14:textId="77777777" w:rsidR="0032071C" w:rsidRPr="00782DB0" w:rsidRDefault="0032071C" w:rsidP="0032071C">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r w:rsidR="0032071C" w:rsidRPr="00782DB0" w14:paraId="49A84A7D" w14:textId="77777777" w:rsidTr="0032071C">
              <w:trPr>
                <w:trHeight w:val="63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DE6505" w14:textId="77777777" w:rsidR="0032071C" w:rsidRPr="00D23167" w:rsidRDefault="0032071C" w:rsidP="0032071C">
                  <w:pPr>
                    <w:jc w:val="both"/>
                    <w:rPr>
                      <w:rFonts w:ascii="Century Gothic" w:hAnsi="Century Gothic" w:cs="Calibri"/>
                      <w:b/>
                      <w:bCs/>
                      <w:color w:val="00000A"/>
                      <w:sz w:val="16"/>
                      <w:szCs w:val="16"/>
                      <w:lang w:eastAsia="es-BO"/>
                    </w:rPr>
                  </w:pPr>
                  <w:r w:rsidRPr="00D23167">
                    <w:rPr>
                      <w:rFonts w:ascii="Century Gothic" w:hAnsi="Century Gothic" w:cs="Calibri"/>
                      <w:b/>
                      <w:bCs/>
                      <w:color w:val="00000A"/>
                      <w:sz w:val="16"/>
                      <w:szCs w:val="16"/>
                      <w:lang w:eastAsia="es-BO"/>
                    </w:rPr>
                    <w:t>Consumibles o repuestos</w:t>
                  </w:r>
                </w:p>
              </w:tc>
              <w:tc>
                <w:tcPr>
                  <w:tcW w:w="4784" w:type="dxa"/>
                  <w:tcBorders>
                    <w:top w:val="nil"/>
                    <w:left w:val="nil"/>
                    <w:bottom w:val="single" w:sz="4" w:space="0" w:color="auto"/>
                    <w:right w:val="single" w:sz="4" w:space="0" w:color="auto"/>
                  </w:tcBorders>
                  <w:shd w:val="clear" w:color="auto" w:fill="auto"/>
                  <w:vAlign w:val="center"/>
                </w:tcPr>
                <w:p w14:paraId="4CD659F1" w14:textId="77777777" w:rsidR="0032071C" w:rsidRPr="00D23167" w:rsidRDefault="0032071C" w:rsidP="0032071C">
                  <w:pPr>
                    <w:jc w:val="both"/>
                    <w:rPr>
                      <w:rFonts w:ascii="Century Gothic" w:eastAsia="Century Gothic" w:hAnsi="Century Gothic" w:cs="Century Gothic"/>
                      <w:b/>
                      <w:bCs/>
                      <w:color w:val="000000"/>
                      <w:sz w:val="16"/>
                      <w:szCs w:val="16"/>
                      <w:lang w:eastAsia="es-BO"/>
                    </w:rPr>
                  </w:pPr>
                  <w:r w:rsidRPr="00D23167">
                    <w:rPr>
                      <w:rFonts w:ascii="Century Gothic" w:eastAsia="Century Gothic" w:hAnsi="Century Gothic" w:cs="Century Gothic"/>
                      <w:b/>
                      <w:bCs/>
                      <w:color w:val="000000"/>
                      <w:sz w:val="16"/>
                      <w:szCs w:val="16"/>
                      <w:lang w:eastAsia="es-BO"/>
                    </w:rPr>
                    <w:t xml:space="preserve">Accesorios para el </w:t>
                  </w:r>
                  <w:r>
                    <w:rPr>
                      <w:rFonts w:ascii="Century Gothic" w:eastAsia="Century Gothic" w:hAnsi="Century Gothic" w:cs="Century Gothic"/>
                      <w:b/>
                      <w:bCs/>
                      <w:color w:val="000000"/>
                      <w:sz w:val="16"/>
                      <w:szCs w:val="16"/>
                      <w:lang w:eastAsia="es-BO"/>
                    </w:rPr>
                    <w:t xml:space="preserve">carro </w:t>
                  </w:r>
                </w:p>
                <w:p w14:paraId="564554C8"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2 (dos) cubos </w:t>
                  </w:r>
                  <w:r>
                    <w:rPr>
                      <w:rFonts w:ascii="Century Gothic" w:hAnsi="Century Gothic" w:cs="Arial"/>
                      <w:color w:val="00000A"/>
                      <w:sz w:val="16"/>
                      <w:szCs w:val="16"/>
                      <w:lang w:eastAsia="es-ES"/>
                    </w:rPr>
                    <w:t>para basura</w:t>
                  </w:r>
                </w:p>
                <w:p w14:paraId="3CD25B84"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bolsa para reanimación (</w:t>
                  </w:r>
                  <w:proofErr w:type="spellStart"/>
                  <w:r w:rsidRPr="00D23167">
                    <w:rPr>
                      <w:rFonts w:ascii="Century Gothic" w:hAnsi="Century Gothic" w:cs="Arial"/>
                      <w:color w:val="00000A"/>
                      <w:sz w:val="16"/>
                      <w:szCs w:val="16"/>
                      <w:lang w:eastAsia="es-ES"/>
                    </w:rPr>
                    <w:t>ambú</w:t>
                  </w:r>
                  <w:proofErr w:type="spellEnd"/>
                  <w:r w:rsidRPr="00D23167">
                    <w:rPr>
                      <w:rFonts w:ascii="Century Gothic" w:hAnsi="Century Gothic" w:cs="Arial"/>
                      <w:color w:val="00000A"/>
                      <w:sz w:val="16"/>
                      <w:szCs w:val="16"/>
                      <w:lang w:eastAsia="es-ES"/>
                    </w:rPr>
                    <w:t>) adulto c/reservorio y mascarilla</w:t>
                  </w:r>
                </w:p>
                <w:p w14:paraId="6D0DAF24"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bolsa para reanimación (</w:t>
                  </w:r>
                  <w:proofErr w:type="spellStart"/>
                  <w:r w:rsidRPr="00D23167">
                    <w:rPr>
                      <w:rFonts w:ascii="Century Gothic" w:hAnsi="Century Gothic" w:cs="Arial"/>
                      <w:color w:val="00000A"/>
                      <w:sz w:val="16"/>
                      <w:szCs w:val="16"/>
                      <w:lang w:eastAsia="es-ES"/>
                    </w:rPr>
                    <w:t>ambú</w:t>
                  </w:r>
                  <w:proofErr w:type="spellEnd"/>
                  <w:r w:rsidRPr="00D23167">
                    <w:rPr>
                      <w:rFonts w:ascii="Century Gothic" w:hAnsi="Century Gothic" w:cs="Arial"/>
                      <w:color w:val="00000A"/>
                      <w:sz w:val="16"/>
                      <w:szCs w:val="16"/>
                      <w:lang w:eastAsia="es-ES"/>
                    </w:rPr>
                    <w:t>) pediátrica c/reservorio y mascarilla</w:t>
                  </w:r>
                </w:p>
                <w:p w14:paraId="4104F043"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laringoscopio (hojas curvas)</w:t>
                  </w:r>
                </w:p>
                <w:p w14:paraId="758221AA"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laringoscopio (hojas rectas)</w:t>
                  </w:r>
                </w:p>
                <w:p w14:paraId="1C52631B"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tensiómetro aneroide adulto y pediátrico</w:t>
                  </w:r>
                </w:p>
                <w:p w14:paraId="1FB0CF76"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1 (un) set de cánulas de mayo 10 o más de diferentes tamaños  </w:t>
                  </w:r>
                </w:p>
                <w:p w14:paraId="5D13B4BD"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 xml:space="preserve">1 (una) pinza </w:t>
                  </w:r>
                  <w:proofErr w:type="spellStart"/>
                  <w:r w:rsidRPr="00D23167">
                    <w:rPr>
                      <w:rFonts w:ascii="Century Gothic" w:hAnsi="Century Gothic" w:cs="Arial"/>
                      <w:color w:val="00000A"/>
                      <w:sz w:val="16"/>
                      <w:szCs w:val="16"/>
                      <w:lang w:eastAsia="es-ES"/>
                    </w:rPr>
                    <w:t>magill</w:t>
                  </w:r>
                  <w:proofErr w:type="spellEnd"/>
                  <w:r w:rsidRPr="00D23167">
                    <w:rPr>
                      <w:rFonts w:ascii="Century Gothic" w:hAnsi="Century Gothic" w:cs="Arial"/>
                      <w:color w:val="00000A"/>
                      <w:sz w:val="16"/>
                      <w:szCs w:val="16"/>
                      <w:lang w:eastAsia="es-ES"/>
                    </w:rPr>
                    <w:t xml:space="preserve"> curva de 250 mm</w:t>
                  </w:r>
                </w:p>
                <w:p w14:paraId="58098C74"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set completo balón de oxígeno de 1 m3</w:t>
                  </w:r>
                </w:p>
                <w:p w14:paraId="015E1729"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estetoscopio adulto y pediátrico</w:t>
                  </w:r>
                </w:p>
                <w:p w14:paraId="11AB2B48"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(una) linterna de diagnostico</w:t>
                  </w:r>
                </w:p>
                <w:p w14:paraId="6EA82326"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 (un) termómetro frontal digital adulto / pediátrico</w:t>
                  </w:r>
                </w:p>
                <w:p w14:paraId="435964C6" w14:textId="77777777" w:rsidR="0032071C" w:rsidRPr="00D23167" w:rsidRDefault="0032071C" w:rsidP="0032071C">
                  <w:pPr>
                    <w:numPr>
                      <w:ilvl w:val="0"/>
                      <w:numId w:val="96"/>
                    </w:numPr>
                    <w:suppressAutoHyphens/>
                    <w:spacing w:line="288" w:lineRule="auto"/>
                    <w:contextualSpacing/>
                    <w:jc w:val="both"/>
                    <w:rPr>
                      <w:rFonts w:ascii="Century Gothic" w:hAnsi="Century Gothic" w:cs="Arial"/>
                      <w:color w:val="00000A"/>
                      <w:sz w:val="16"/>
                      <w:szCs w:val="16"/>
                      <w:lang w:eastAsia="es-ES"/>
                    </w:rPr>
                  </w:pPr>
                  <w:r w:rsidRPr="00D23167">
                    <w:rPr>
                      <w:rFonts w:ascii="Century Gothic" w:hAnsi="Century Gothic" w:cs="Arial"/>
                      <w:color w:val="00000A"/>
                      <w:sz w:val="16"/>
                      <w:szCs w:val="16"/>
                      <w:lang w:eastAsia="es-ES"/>
                    </w:rPr>
                    <w:t>10 (diez)parches desechables para pacientes adultos y pediátricos para equipo ofertado.</w:t>
                  </w:r>
                </w:p>
                <w:p w14:paraId="577BDAD1" w14:textId="77777777" w:rsidR="0032071C" w:rsidRPr="00D23167" w:rsidRDefault="0032071C" w:rsidP="0032071C">
                  <w:pPr>
                    <w:jc w:val="both"/>
                    <w:rPr>
                      <w:rFonts w:ascii="Century Gothic" w:hAnsi="Century Gothic" w:cs="Arial"/>
                      <w:color w:val="00000A"/>
                      <w:sz w:val="16"/>
                      <w:szCs w:val="16"/>
                      <w:lang w:eastAsia="es-ES"/>
                    </w:rPr>
                  </w:pPr>
                </w:p>
                <w:p w14:paraId="45866A6D" w14:textId="77777777" w:rsidR="0032071C" w:rsidRPr="00D23167" w:rsidRDefault="0032071C" w:rsidP="0032071C">
                  <w:pPr>
                    <w:suppressAutoHyphens/>
                    <w:spacing w:line="288" w:lineRule="auto"/>
                    <w:contextualSpacing/>
                    <w:jc w:val="both"/>
                    <w:rPr>
                      <w:rFonts w:ascii="Century Gothic" w:eastAsia="Calibri" w:hAnsi="Century Gothic" w:cs="Arial"/>
                      <w:b/>
                      <w:bCs/>
                      <w:color w:val="00000A"/>
                      <w:sz w:val="16"/>
                      <w:szCs w:val="16"/>
                      <w:lang w:eastAsia="es-ES"/>
                    </w:rPr>
                  </w:pPr>
                  <w:r w:rsidRPr="00D23167">
                    <w:rPr>
                      <w:rFonts w:ascii="Century Gothic" w:eastAsia="Calibri" w:hAnsi="Century Gothic" w:cs="Arial"/>
                      <w:b/>
                      <w:bCs/>
                      <w:color w:val="00000A"/>
                      <w:sz w:val="16"/>
                      <w:szCs w:val="16"/>
                      <w:lang w:eastAsia="es-ES"/>
                    </w:rPr>
                    <w:t>Insumos para el equipo</w:t>
                  </w:r>
                </w:p>
                <w:p w14:paraId="50ADC405" w14:textId="77777777" w:rsidR="0032071C" w:rsidRPr="00D23167" w:rsidRDefault="0032071C" w:rsidP="0032071C">
                  <w:pPr>
                    <w:pStyle w:val="Prrafodelista"/>
                    <w:numPr>
                      <w:ilvl w:val="0"/>
                      <w:numId w:val="96"/>
                    </w:numPr>
                    <w:spacing w:after="160" w:line="259" w:lineRule="auto"/>
                    <w:contextualSpacing/>
                    <w:jc w:val="both"/>
                    <w:rPr>
                      <w:rFonts w:ascii="Century Gothic" w:eastAsia="Century Gothic" w:hAnsi="Century Gothic" w:cs="Century Gothic"/>
                      <w:color w:val="000000"/>
                      <w:sz w:val="16"/>
                      <w:szCs w:val="16"/>
                      <w:lang w:eastAsia="es-BO"/>
                    </w:rPr>
                  </w:pPr>
                  <w:r w:rsidRPr="00D23167">
                    <w:rPr>
                      <w:rFonts w:ascii="Century Gothic" w:eastAsia="Century Gothic" w:hAnsi="Century Gothic" w:cs="Century Gothic"/>
                      <w:color w:val="000000"/>
                      <w:sz w:val="16"/>
                      <w:szCs w:val="16"/>
                      <w:lang w:eastAsia="es-BO"/>
                    </w:rPr>
                    <w:t>10 (diez) rollos de papel para impresora de equipo ofertado</w:t>
                  </w:r>
                </w:p>
                <w:p w14:paraId="3545C74A" w14:textId="77777777" w:rsidR="0032071C" w:rsidRPr="009151FC" w:rsidRDefault="0032071C" w:rsidP="0032071C">
                  <w:pPr>
                    <w:pStyle w:val="Prrafodelista"/>
                    <w:numPr>
                      <w:ilvl w:val="0"/>
                      <w:numId w:val="96"/>
                    </w:numPr>
                    <w:suppressAutoHyphens/>
                    <w:spacing w:after="160" w:line="288" w:lineRule="auto"/>
                    <w:contextualSpacing/>
                    <w:jc w:val="both"/>
                    <w:rPr>
                      <w:rFonts w:ascii="Century Gothic" w:hAnsi="Century Gothic" w:cs="Arial"/>
                      <w:color w:val="00000A"/>
                      <w:sz w:val="16"/>
                      <w:szCs w:val="16"/>
                      <w:lang w:eastAsia="es-ES"/>
                    </w:rPr>
                  </w:pPr>
                  <w:r w:rsidRPr="009151FC">
                    <w:rPr>
                      <w:rFonts w:ascii="Century Gothic" w:eastAsia="Century Gothic" w:hAnsi="Century Gothic" w:cs="Century Gothic"/>
                      <w:color w:val="000000"/>
                      <w:sz w:val="16"/>
                      <w:szCs w:val="16"/>
                      <w:lang w:eastAsia="es-BO"/>
                    </w:rPr>
                    <w:t>100 (cien) electrodos desechables para ECG</w:t>
                  </w:r>
                </w:p>
                <w:p w14:paraId="50FB22B2" w14:textId="77777777" w:rsidR="0032071C" w:rsidRPr="009151FC" w:rsidRDefault="0032071C" w:rsidP="0032071C">
                  <w:pPr>
                    <w:pStyle w:val="Prrafodelista"/>
                    <w:numPr>
                      <w:ilvl w:val="0"/>
                      <w:numId w:val="96"/>
                    </w:numPr>
                    <w:suppressAutoHyphens/>
                    <w:spacing w:after="160" w:line="288" w:lineRule="auto"/>
                    <w:contextualSpacing/>
                    <w:jc w:val="both"/>
                    <w:rPr>
                      <w:rFonts w:ascii="Century Gothic" w:hAnsi="Century Gothic" w:cs="Arial"/>
                      <w:color w:val="00000A"/>
                      <w:sz w:val="16"/>
                      <w:szCs w:val="16"/>
                      <w:lang w:eastAsia="es-ES"/>
                    </w:rPr>
                  </w:pPr>
                  <w:r w:rsidRPr="009151FC">
                    <w:rPr>
                      <w:rFonts w:ascii="Century Gothic" w:hAnsi="Century Gothic" w:cs="Arial"/>
                      <w:color w:val="00000A"/>
                      <w:sz w:val="16"/>
                      <w:szCs w:val="16"/>
                      <w:lang w:eastAsia="es-ES"/>
                    </w:rPr>
                    <w:t xml:space="preserve">1 (un) </w:t>
                  </w:r>
                  <w:proofErr w:type="spellStart"/>
                  <w:r w:rsidRPr="009151FC">
                    <w:rPr>
                      <w:rFonts w:ascii="Century Gothic" w:hAnsi="Century Gothic" w:cs="Arial"/>
                      <w:color w:val="00000A"/>
                      <w:sz w:val="16"/>
                      <w:szCs w:val="16"/>
                      <w:lang w:eastAsia="es-ES"/>
                    </w:rPr>
                    <w:t>oxímetro</w:t>
                  </w:r>
                  <w:proofErr w:type="spellEnd"/>
                  <w:r w:rsidRPr="009151FC">
                    <w:rPr>
                      <w:rFonts w:ascii="Century Gothic" w:hAnsi="Century Gothic" w:cs="Arial"/>
                      <w:color w:val="00000A"/>
                      <w:sz w:val="16"/>
                      <w:szCs w:val="16"/>
                      <w:lang w:eastAsia="es-ES"/>
                    </w:rPr>
                    <w:t xml:space="preserve"> de pulso adulto y pediátrico</w:t>
                  </w:r>
                </w:p>
                <w:p w14:paraId="4D6EE513" w14:textId="77777777" w:rsidR="0032071C" w:rsidRPr="009151FC" w:rsidRDefault="0032071C" w:rsidP="0032071C">
                  <w:pPr>
                    <w:contextualSpacing/>
                    <w:jc w:val="both"/>
                    <w:rPr>
                      <w:rFonts w:ascii="Century Gothic" w:eastAsia="Century Gothic" w:hAnsi="Century Gothic" w:cs="Century Gothic"/>
                      <w:color w:val="000000"/>
                      <w:sz w:val="16"/>
                      <w:szCs w:val="16"/>
                      <w:lang w:eastAsia="es-BO"/>
                    </w:rPr>
                  </w:pPr>
                </w:p>
                <w:p w14:paraId="3256DEA6" w14:textId="77777777" w:rsidR="0032071C" w:rsidRPr="00D23167" w:rsidRDefault="0032071C" w:rsidP="0032071C">
                  <w:pPr>
                    <w:jc w:val="both"/>
                    <w:rPr>
                      <w:rFonts w:ascii="Century Gothic" w:eastAsia="Century Gothic" w:hAnsi="Century Gothic" w:cs="Century Gothic"/>
                      <w:color w:val="000000"/>
                      <w:sz w:val="16"/>
                      <w:szCs w:val="16"/>
                      <w:lang w:eastAsia="es-BO"/>
                    </w:rPr>
                  </w:pPr>
                </w:p>
              </w:tc>
            </w:tr>
          </w:tbl>
          <w:tbl>
            <w:tblPr>
              <w:tblStyle w:val="10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5493"/>
            </w:tblGrid>
            <w:tr w:rsidR="0032071C" w:rsidRPr="00782DB0" w14:paraId="7120D085" w14:textId="77777777" w:rsidTr="0032071C">
              <w:trPr>
                <w:trHeight w:val="425"/>
              </w:trPr>
              <w:tc>
                <w:tcPr>
                  <w:tcW w:w="5000" w:type="pct"/>
                  <w:gridSpan w:val="2"/>
                  <w:shd w:val="clear" w:color="auto" w:fill="auto"/>
                  <w:vAlign w:val="center"/>
                </w:tcPr>
                <w:p w14:paraId="583E827D"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32071C" w:rsidRPr="00782DB0" w14:paraId="378F7B2B" w14:textId="77777777" w:rsidTr="004D5D23">
              <w:trPr>
                <w:trHeight w:val="630"/>
              </w:trPr>
              <w:tc>
                <w:tcPr>
                  <w:tcW w:w="1003" w:type="pct"/>
                  <w:vAlign w:val="center"/>
                </w:tcPr>
                <w:p w14:paraId="12EC79BA"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997" w:type="pct"/>
                </w:tcPr>
                <w:p w14:paraId="15068E58"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32071C" w:rsidRPr="00782DB0" w14:paraId="6EB39B7C" w14:textId="77777777" w:rsidTr="004D5D23">
              <w:trPr>
                <w:trHeight w:val="2879"/>
              </w:trPr>
              <w:tc>
                <w:tcPr>
                  <w:tcW w:w="1003" w:type="pct"/>
                  <w:vAlign w:val="center"/>
                </w:tcPr>
                <w:p w14:paraId="1674F91D"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Manuales</w:t>
                  </w:r>
                </w:p>
                <w:p w14:paraId="208594DE" w14:textId="77777777" w:rsidR="0032071C" w:rsidRPr="00782DB0" w:rsidRDefault="0032071C" w:rsidP="0032071C">
                  <w:pPr>
                    <w:rPr>
                      <w:rFonts w:ascii="Century Gothic" w:eastAsia="Century Gothic" w:hAnsi="Century Gothic" w:cs="Century Gothic"/>
                      <w:sz w:val="16"/>
                      <w:szCs w:val="16"/>
                    </w:rPr>
                  </w:pPr>
                </w:p>
              </w:tc>
              <w:tc>
                <w:tcPr>
                  <w:tcW w:w="3997" w:type="pct"/>
                </w:tcPr>
                <w:p w14:paraId="3FACDF7E"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6606AC41"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 </w:t>
                  </w:r>
                </w:p>
                <w:p w14:paraId="290B1E65" w14:textId="77777777" w:rsidR="0032071C" w:rsidRPr="00782DB0" w:rsidRDefault="0032071C"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2A99C7EF" w14:textId="77777777" w:rsidR="0032071C" w:rsidRPr="00782DB0" w:rsidRDefault="0032071C"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6897DAFD" w14:textId="77777777" w:rsidR="0032071C" w:rsidRPr="00782DB0" w:rsidRDefault="0032071C"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24B8FA79" w14:textId="77777777" w:rsidR="0032071C" w:rsidRPr="00782DB0" w:rsidRDefault="0032071C" w:rsidP="0032071C">
                  <w:pPr>
                    <w:jc w:val="both"/>
                    <w:rPr>
                      <w:rFonts w:ascii="Century Gothic" w:hAnsi="Century Gothic"/>
                      <w:sz w:val="16"/>
                      <w:szCs w:val="16"/>
                    </w:rPr>
                  </w:pPr>
                </w:p>
                <w:p w14:paraId="676DB046"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76104FBC" w14:textId="77777777" w:rsidR="0032071C" w:rsidRPr="00782DB0" w:rsidRDefault="0032071C" w:rsidP="0032071C">
                  <w:pPr>
                    <w:jc w:val="both"/>
                    <w:rPr>
                      <w:rFonts w:ascii="Century Gothic" w:hAnsi="Century Gothic"/>
                      <w:sz w:val="16"/>
                      <w:szCs w:val="16"/>
                    </w:rPr>
                  </w:pPr>
                </w:p>
                <w:p w14:paraId="6ACFC51F"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3FCA30C5" w14:textId="77777777" w:rsidR="0032071C" w:rsidRPr="00782DB0" w:rsidRDefault="0032071C" w:rsidP="0032071C">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4ABDCECE" w14:textId="77777777" w:rsidR="0032071C" w:rsidRPr="00782DB0" w:rsidRDefault="0032071C" w:rsidP="0032071C">
                  <w:pPr>
                    <w:rPr>
                      <w:rFonts w:ascii="Century Gothic" w:hAnsi="Century Gothic"/>
                      <w:sz w:val="16"/>
                      <w:szCs w:val="16"/>
                    </w:rPr>
                  </w:pPr>
                </w:p>
              </w:tc>
            </w:tr>
            <w:tr w:rsidR="0032071C" w:rsidRPr="00782DB0" w14:paraId="1250437B" w14:textId="77777777" w:rsidTr="004D5D23">
              <w:trPr>
                <w:trHeight w:val="1266"/>
              </w:trPr>
              <w:tc>
                <w:tcPr>
                  <w:tcW w:w="1003" w:type="pct"/>
                  <w:vAlign w:val="center"/>
                </w:tcPr>
                <w:p w14:paraId="7B60DE67"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Certificaciones</w:t>
                  </w:r>
                </w:p>
              </w:tc>
              <w:tc>
                <w:tcPr>
                  <w:tcW w:w="3997" w:type="pct"/>
                  <w:shd w:val="clear" w:color="auto" w:fill="auto"/>
                </w:tcPr>
                <w:p w14:paraId="4E410715"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2FB99F99" w14:textId="77777777" w:rsidR="0032071C" w:rsidRPr="00782DB0" w:rsidRDefault="0032071C" w:rsidP="0032071C">
                  <w:pPr>
                    <w:jc w:val="both"/>
                    <w:rPr>
                      <w:rFonts w:ascii="Century Gothic" w:hAnsi="Century Gothic"/>
                      <w:sz w:val="16"/>
                      <w:szCs w:val="16"/>
                    </w:rPr>
                  </w:pPr>
                </w:p>
                <w:p w14:paraId="7F2C8ACB" w14:textId="77777777" w:rsidR="0032071C" w:rsidRPr="00782DB0" w:rsidRDefault="0032071C"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6AD58242" w14:textId="77777777" w:rsidR="0032071C" w:rsidRPr="00782DB0" w:rsidRDefault="0032071C"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Certificación ISO 13485 vigente del fabricante del bien ofertado;</w:t>
                  </w:r>
                </w:p>
                <w:p w14:paraId="1BF30934" w14:textId="77777777" w:rsidR="0032071C" w:rsidRPr="00782DB0" w:rsidRDefault="0032071C" w:rsidP="0032071C">
                  <w:pPr>
                    <w:jc w:val="both"/>
                    <w:rPr>
                      <w:rFonts w:ascii="Century Gothic" w:hAnsi="Century Gothic"/>
                      <w:sz w:val="16"/>
                      <w:szCs w:val="16"/>
                    </w:rPr>
                  </w:pPr>
                </w:p>
                <w:p w14:paraId="55B4C0AB"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32071C" w:rsidRPr="00782DB0" w14:paraId="35A29E5B" w14:textId="77777777" w:rsidTr="004D5D23">
              <w:trPr>
                <w:trHeight w:val="708"/>
              </w:trPr>
              <w:tc>
                <w:tcPr>
                  <w:tcW w:w="1003" w:type="pct"/>
                  <w:vAlign w:val="center"/>
                </w:tcPr>
                <w:p w14:paraId="2C39739E"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997" w:type="pct"/>
                  <w:shd w:val="clear" w:color="auto" w:fill="auto"/>
                </w:tcPr>
                <w:p w14:paraId="33153523"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4FA45728" w14:textId="77777777" w:rsidR="0032071C" w:rsidRPr="00782DB0" w:rsidRDefault="0032071C" w:rsidP="0032071C">
                  <w:pPr>
                    <w:jc w:val="both"/>
                    <w:rPr>
                      <w:rFonts w:ascii="Century Gothic" w:hAnsi="Century Gothic"/>
                      <w:sz w:val="16"/>
                      <w:szCs w:val="16"/>
                    </w:rPr>
                  </w:pPr>
                </w:p>
                <w:p w14:paraId="6EB07265" w14:textId="77777777" w:rsidR="0032071C" w:rsidRPr="00782DB0" w:rsidRDefault="0032071C"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022176DE" w14:textId="77777777" w:rsidR="0032071C" w:rsidRPr="00782DB0" w:rsidRDefault="0032071C" w:rsidP="0032071C">
                  <w:pPr>
                    <w:pStyle w:val="Prrafodelista"/>
                    <w:ind w:left="360"/>
                    <w:jc w:val="both"/>
                    <w:rPr>
                      <w:rFonts w:ascii="Century Gothic" w:eastAsia="Century Gothic" w:hAnsi="Century Gothic" w:cs="Century Gothic"/>
                      <w:sz w:val="16"/>
                      <w:szCs w:val="16"/>
                    </w:rPr>
                  </w:pPr>
                </w:p>
                <w:p w14:paraId="58D9E4F5" w14:textId="77777777" w:rsidR="0032071C" w:rsidRPr="00782DB0" w:rsidRDefault="0032071C"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A3181B1" w14:textId="77777777" w:rsidR="0032071C" w:rsidRPr="00782DB0" w:rsidRDefault="0032071C" w:rsidP="0032071C">
                  <w:pPr>
                    <w:pStyle w:val="Prrafodelista"/>
                    <w:ind w:left="360"/>
                    <w:jc w:val="both"/>
                    <w:rPr>
                      <w:rFonts w:ascii="Century Gothic" w:eastAsia="Century Gothic" w:hAnsi="Century Gothic" w:cs="Century Gothic"/>
                      <w:sz w:val="16"/>
                      <w:szCs w:val="16"/>
                    </w:rPr>
                  </w:pPr>
                </w:p>
                <w:p w14:paraId="1849495B" w14:textId="77777777" w:rsidR="0032071C" w:rsidRPr="00782DB0" w:rsidRDefault="0032071C"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tiene la obligación de presentar los reportes de mantenimiento al hospital durante el tiempo de garantía de fábrica del bien.</w:t>
                  </w:r>
                </w:p>
                <w:p w14:paraId="4E8FEAAB" w14:textId="77777777" w:rsidR="0032071C" w:rsidRPr="00782DB0" w:rsidRDefault="0032071C" w:rsidP="0032071C">
                  <w:pPr>
                    <w:jc w:val="both"/>
                    <w:rPr>
                      <w:rFonts w:ascii="Century Gothic" w:hAnsi="Century Gothic"/>
                      <w:sz w:val="16"/>
                      <w:szCs w:val="16"/>
                    </w:rPr>
                  </w:pPr>
                </w:p>
                <w:p w14:paraId="022A8E52"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32071C" w:rsidRPr="00782DB0" w14:paraId="3888141C" w14:textId="77777777" w:rsidTr="004D5D23">
              <w:trPr>
                <w:trHeight w:val="1133"/>
              </w:trPr>
              <w:tc>
                <w:tcPr>
                  <w:tcW w:w="1003" w:type="pct"/>
                  <w:vAlign w:val="center"/>
                </w:tcPr>
                <w:p w14:paraId="3AA1D63D"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3997" w:type="pct"/>
                </w:tcPr>
                <w:p w14:paraId="6DA4B015"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6204123C" w14:textId="77777777" w:rsidR="0032071C" w:rsidRPr="00782DB0" w:rsidRDefault="0032071C" w:rsidP="0032071C">
                  <w:pPr>
                    <w:jc w:val="both"/>
                    <w:rPr>
                      <w:rFonts w:ascii="Century Gothic" w:hAnsi="Century Gothic"/>
                      <w:sz w:val="16"/>
                      <w:szCs w:val="16"/>
                    </w:rPr>
                  </w:pPr>
                </w:p>
                <w:p w14:paraId="513C6455" w14:textId="77777777" w:rsidR="0032071C" w:rsidRPr="00782DB0" w:rsidRDefault="0032071C"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fábrica del bien deberán ser capacitado(s) por fábrica, para lo cual los proponentes deberán adjuntar a su propuesta uno o más </w:t>
                  </w:r>
                  <w:proofErr w:type="spellStart"/>
                  <w:r w:rsidRPr="00782DB0">
                    <w:rPr>
                      <w:rFonts w:ascii="Century Gothic" w:hAnsi="Century Gothic"/>
                      <w:sz w:val="16"/>
                      <w:szCs w:val="16"/>
                    </w:rPr>
                    <w:lastRenderedPageBreak/>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14E1F73C" w14:textId="77777777" w:rsidR="0032071C" w:rsidRPr="00782DB0" w:rsidRDefault="0032071C" w:rsidP="0032071C">
                  <w:pPr>
                    <w:pStyle w:val="Prrafodelista"/>
                    <w:jc w:val="both"/>
                    <w:rPr>
                      <w:rFonts w:ascii="Century Gothic" w:hAnsi="Century Gothic"/>
                      <w:sz w:val="16"/>
                      <w:szCs w:val="16"/>
                    </w:rPr>
                  </w:pPr>
                </w:p>
                <w:p w14:paraId="3BD670EB" w14:textId="77777777" w:rsidR="0032071C" w:rsidRPr="00782DB0" w:rsidRDefault="0032071C"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2CB6C316" w14:textId="77777777" w:rsidR="0032071C" w:rsidRPr="00782DB0" w:rsidRDefault="0032071C" w:rsidP="0032071C">
                  <w:pPr>
                    <w:jc w:val="both"/>
                    <w:rPr>
                      <w:rFonts w:ascii="Century Gothic" w:hAnsi="Century Gothic"/>
                      <w:sz w:val="16"/>
                      <w:szCs w:val="16"/>
                    </w:rPr>
                  </w:pPr>
                </w:p>
                <w:p w14:paraId="7A66E30D"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5821758A" w14:textId="77777777" w:rsidR="0032071C" w:rsidRPr="00782DB0" w:rsidRDefault="0032071C" w:rsidP="0032071C">
                  <w:pPr>
                    <w:pStyle w:val="Prrafodelista"/>
                    <w:rPr>
                      <w:rFonts w:ascii="Century Gothic" w:hAnsi="Century Gothic"/>
                      <w:sz w:val="16"/>
                      <w:szCs w:val="16"/>
                    </w:rPr>
                  </w:pPr>
                </w:p>
                <w:p w14:paraId="16A706E0" w14:textId="77777777" w:rsidR="0032071C" w:rsidRPr="00782DB0" w:rsidRDefault="0032071C"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308019969"/>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20BF8DC1" w14:textId="77777777" w:rsidR="0032071C" w:rsidRPr="00782DB0" w:rsidRDefault="0032071C" w:rsidP="0032071C">
                  <w:pPr>
                    <w:pStyle w:val="Prrafodelista"/>
                    <w:ind w:left="360"/>
                    <w:jc w:val="both"/>
                    <w:rPr>
                      <w:rFonts w:ascii="Century Gothic" w:hAnsi="Century Gothic"/>
                      <w:sz w:val="16"/>
                      <w:szCs w:val="16"/>
                    </w:rPr>
                  </w:pPr>
                </w:p>
                <w:p w14:paraId="6FADD870" w14:textId="77777777" w:rsidR="0032071C" w:rsidRPr="00782DB0" w:rsidRDefault="0032071C"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7B552AC8" w14:textId="77777777" w:rsidR="0032071C" w:rsidRPr="00782DB0" w:rsidRDefault="0032071C" w:rsidP="0032071C">
                  <w:pPr>
                    <w:pStyle w:val="Prrafodelista"/>
                    <w:rPr>
                      <w:rFonts w:ascii="Century Gothic" w:hAnsi="Century Gothic"/>
                      <w:sz w:val="16"/>
                      <w:szCs w:val="16"/>
                    </w:rPr>
                  </w:pPr>
                </w:p>
                <w:p w14:paraId="0D5742A8"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67A4CE37" w14:textId="77777777" w:rsidR="0032071C" w:rsidRPr="00782DB0" w:rsidRDefault="0032071C" w:rsidP="0032071C">
                  <w:pPr>
                    <w:jc w:val="both"/>
                    <w:rPr>
                      <w:rFonts w:ascii="Century Gothic" w:hAnsi="Century Gothic"/>
                      <w:sz w:val="16"/>
                      <w:szCs w:val="16"/>
                    </w:rPr>
                  </w:pPr>
                  <w:r w:rsidRPr="00782DB0">
                    <w:rPr>
                      <w:rFonts w:ascii="Century Gothic" w:hAnsi="Century Gothic"/>
                      <w:b/>
                      <w:bCs/>
                      <w:sz w:val="16"/>
                      <w:szCs w:val="16"/>
                    </w:rPr>
                    <w:t>(Manifestar aceptación)</w:t>
                  </w:r>
                </w:p>
              </w:tc>
            </w:tr>
            <w:tr w:rsidR="0032071C" w:rsidRPr="00782DB0" w14:paraId="00B4E59D" w14:textId="77777777" w:rsidTr="004D5D23">
              <w:trPr>
                <w:trHeight w:val="708"/>
              </w:trPr>
              <w:tc>
                <w:tcPr>
                  <w:tcW w:w="1003" w:type="pct"/>
                  <w:vAlign w:val="center"/>
                </w:tcPr>
                <w:p w14:paraId="577840E0"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3997" w:type="pct"/>
                </w:tcPr>
                <w:p w14:paraId="3B5DAEE3"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140B0851" w14:textId="77777777" w:rsidR="0032071C" w:rsidRPr="00782DB0" w:rsidRDefault="0032071C" w:rsidP="0032071C">
                  <w:pPr>
                    <w:jc w:val="both"/>
                    <w:rPr>
                      <w:rFonts w:ascii="Century Gothic" w:hAnsi="Century Gothic"/>
                      <w:sz w:val="16"/>
                      <w:szCs w:val="16"/>
                    </w:rPr>
                  </w:pPr>
                </w:p>
                <w:p w14:paraId="064ADAB4"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32071C" w:rsidRPr="00782DB0" w14:paraId="0D661F62" w14:textId="77777777" w:rsidTr="004D5D23">
              <w:trPr>
                <w:trHeight w:val="1642"/>
              </w:trPr>
              <w:tc>
                <w:tcPr>
                  <w:tcW w:w="1003" w:type="pct"/>
                  <w:vAlign w:val="center"/>
                </w:tcPr>
                <w:p w14:paraId="36D970AF" w14:textId="77777777" w:rsidR="0032071C" w:rsidRPr="00782DB0" w:rsidRDefault="0032071C" w:rsidP="0032071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3997" w:type="pct"/>
                </w:tcPr>
                <w:p w14:paraId="4EC4A957"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69A143A6" w14:textId="77777777" w:rsidR="0032071C" w:rsidRPr="00782DB0" w:rsidRDefault="0032071C" w:rsidP="0032071C">
                  <w:pPr>
                    <w:jc w:val="both"/>
                    <w:rPr>
                      <w:rFonts w:ascii="Century Gothic" w:hAnsi="Century Gothic"/>
                      <w:sz w:val="16"/>
                      <w:szCs w:val="16"/>
                    </w:rPr>
                  </w:pPr>
                </w:p>
                <w:p w14:paraId="6AAD175C" w14:textId="77777777" w:rsidR="0032071C" w:rsidRPr="00782DB0" w:rsidRDefault="0032071C" w:rsidP="0032071C">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32071C" w:rsidRPr="00782DB0" w14:paraId="595BF5BB" w14:textId="77777777" w:rsidTr="004D5D23">
              <w:trPr>
                <w:trHeight w:val="132"/>
              </w:trPr>
              <w:tc>
                <w:tcPr>
                  <w:tcW w:w="1003" w:type="pct"/>
                  <w:vAlign w:val="center"/>
                </w:tcPr>
                <w:p w14:paraId="21CEA8DA"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997" w:type="pct"/>
                </w:tcPr>
                <w:p w14:paraId="10307A28"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2ECB0488" w14:textId="77777777" w:rsidR="0032071C" w:rsidRPr="00782DB0" w:rsidRDefault="0032071C" w:rsidP="0032071C">
                  <w:pPr>
                    <w:jc w:val="both"/>
                    <w:rPr>
                      <w:rFonts w:ascii="Century Gothic" w:eastAsia="Century Gothic" w:hAnsi="Century Gothic" w:cs="Century Gothic"/>
                      <w:sz w:val="16"/>
                      <w:szCs w:val="16"/>
                    </w:rPr>
                  </w:pPr>
                </w:p>
                <w:p w14:paraId="3D79B17E" w14:textId="77777777" w:rsidR="0032071C" w:rsidRPr="00782DB0" w:rsidRDefault="0032071C"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009B11AF" w14:textId="77777777" w:rsidR="0032071C" w:rsidRPr="00782DB0" w:rsidRDefault="0032071C" w:rsidP="0032071C">
                  <w:pPr>
                    <w:jc w:val="both"/>
                    <w:rPr>
                      <w:rFonts w:ascii="Century Gothic" w:eastAsia="Century Gothic" w:hAnsi="Century Gothic" w:cs="Century Gothic"/>
                      <w:sz w:val="16"/>
                      <w:szCs w:val="16"/>
                    </w:rPr>
                  </w:pPr>
                </w:p>
                <w:p w14:paraId="5802110F" w14:textId="77777777" w:rsidR="0032071C" w:rsidRPr="00782DB0" w:rsidRDefault="0032071C"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625545EA" w14:textId="77777777" w:rsidR="0032071C" w:rsidRPr="00782DB0" w:rsidRDefault="0032071C" w:rsidP="0032071C">
                  <w:pPr>
                    <w:pStyle w:val="Prrafodelista"/>
                    <w:rPr>
                      <w:rFonts w:ascii="Century Gothic" w:eastAsia="Century Gothic" w:hAnsi="Century Gothic" w:cs="Century Gothic"/>
                      <w:sz w:val="16"/>
                      <w:szCs w:val="16"/>
                    </w:rPr>
                  </w:pPr>
                </w:p>
                <w:p w14:paraId="7C6802A9" w14:textId="77777777" w:rsidR="0032071C" w:rsidRPr="00782DB0" w:rsidRDefault="0032071C" w:rsidP="0032071C">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3D3B19BC" w14:textId="77777777" w:rsidR="0032071C" w:rsidRPr="00782DB0" w:rsidRDefault="0032071C" w:rsidP="0032071C">
                  <w:pPr>
                    <w:pStyle w:val="Prrafodelista"/>
                    <w:jc w:val="both"/>
                    <w:rPr>
                      <w:rFonts w:ascii="Century Gothic" w:eastAsia="Century Gothic" w:hAnsi="Century Gothic" w:cs="Century Gothic"/>
                      <w:color w:val="00000A"/>
                      <w:sz w:val="16"/>
                      <w:szCs w:val="16"/>
                    </w:rPr>
                  </w:pPr>
                </w:p>
                <w:p w14:paraId="1F572361"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6CF51129"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10A03255" w14:textId="77777777" w:rsidR="0032071C" w:rsidRPr="00782DB0" w:rsidRDefault="0032071C" w:rsidP="0032071C">
                  <w:pPr>
                    <w:jc w:val="both"/>
                    <w:rPr>
                      <w:rFonts w:ascii="Century Gothic" w:eastAsia="Century Gothic" w:hAnsi="Century Gothic" w:cs="Century Gothic"/>
                      <w:sz w:val="16"/>
                      <w:szCs w:val="16"/>
                    </w:rPr>
                  </w:pPr>
                </w:p>
                <w:p w14:paraId="6CB791A9"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32071C" w:rsidRPr="00782DB0" w14:paraId="5273FF91" w14:textId="77777777" w:rsidTr="004D5D23">
              <w:trPr>
                <w:trHeight w:val="2625"/>
              </w:trPr>
              <w:tc>
                <w:tcPr>
                  <w:tcW w:w="1003" w:type="pct"/>
                  <w:vAlign w:val="center"/>
                </w:tcPr>
                <w:p w14:paraId="37EEF228"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Responsabilidad y obligaciones del proveedor</w:t>
                  </w:r>
                </w:p>
              </w:tc>
              <w:tc>
                <w:tcPr>
                  <w:tcW w:w="3997" w:type="pct"/>
                </w:tcPr>
                <w:p w14:paraId="64CCBF99"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DDF2CF9"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15CCFE83"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44CA7F3" w14:textId="77777777" w:rsidR="0032071C" w:rsidRPr="00782DB0" w:rsidRDefault="0032071C" w:rsidP="0032071C">
                  <w:pPr>
                    <w:jc w:val="both"/>
                    <w:rPr>
                      <w:rFonts w:ascii="Century Gothic" w:eastAsia="Century Gothic" w:hAnsi="Century Gothic" w:cs="Century Gothic"/>
                      <w:b/>
                      <w:sz w:val="16"/>
                      <w:szCs w:val="16"/>
                    </w:rPr>
                  </w:pPr>
                </w:p>
                <w:p w14:paraId="3BD4169B" w14:textId="77777777" w:rsidR="0032071C" w:rsidRPr="00782DB0" w:rsidRDefault="0032071C" w:rsidP="0032071C">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32071C" w:rsidRPr="00782DB0" w14:paraId="48E7D963" w14:textId="77777777" w:rsidTr="004D5D23">
              <w:trPr>
                <w:trHeight w:val="553"/>
              </w:trPr>
              <w:tc>
                <w:tcPr>
                  <w:tcW w:w="1003" w:type="pct"/>
                  <w:vAlign w:val="center"/>
                </w:tcPr>
                <w:p w14:paraId="47202D8D"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997" w:type="pct"/>
                </w:tcPr>
                <w:p w14:paraId="388045D3"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782DB0">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2C03940F" w14:textId="77777777" w:rsidR="0032071C" w:rsidRPr="00782DB0" w:rsidRDefault="0032071C" w:rsidP="0032071C">
                  <w:pPr>
                    <w:jc w:val="both"/>
                    <w:rPr>
                      <w:rFonts w:ascii="Century Gothic" w:hAnsi="Century Gothic"/>
                      <w:sz w:val="16"/>
                      <w:szCs w:val="16"/>
                    </w:rPr>
                  </w:pPr>
                </w:p>
                <w:p w14:paraId="2053C636"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32071C" w:rsidRPr="00782DB0" w14:paraId="60DFDF97" w14:textId="77777777" w:rsidTr="0032071C">
              <w:trPr>
                <w:trHeight w:val="553"/>
              </w:trPr>
              <w:tc>
                <w:tcPr>
                  <w:tcW w:w="5000" w:type="pct"/>
                  <w:gridSpan w:val="2"/>
                  <w:vAlign w:val="center"/>
                </w:tcPr>
                <w:p w14:paraId="018B87A8" w14:textId="77777777" w:rsidR="0032071C" w:rsidRPr="00782DB0" w:rsidRDefault="0032071C" w:rsidP="0032071C">
                  <w:pPr>
                    <w:jc w:val="center"/>
                    <w:rPr>
                      <w:rFonts w:ascii="Century Gothic" w:hAnsi="Century Gothic"/>
                      <w:sz w:val="16"/>
                      <w:szCs w:val="16"/>
                    </w:rPr>
                  </w:pPr>
                  <w:r w:rsidRPr="00782DB0">
                    <w:rPr>
                      <w:rFonts w:ascii="Century Gothic" w:hAnsi="Century Gothic"/>
                      <w:b/>
                      <w:bCs/>
                      <w:sz w:val="16"/>
                      <w:szCs w:val="16"/>
                    </w:rPr>
                    <w:t>EXPERIENCIA DEL PROPONENTE</w:t>
                  </w:r>
                </w:p>
              </w:tc>
            </w:tr>
            <w:tr w:rsidR="0032071C" w:rsidRPr="00782DB0" w14:paraId="645EDAC5" w14:textId="77777777" w:rsidTr="004D5D23">
              <w:trPr>
                <w:trHeight w:val="810"/>
              </w:trPr>
              <w:tc>
                <w:tcPr>
                  <w:tcW w:w="1003" w:type="pct"/>
                  <w:vAlign w:val="center"/>
                </w:tcPr>
                <w:p w14:paraId="0791A077"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997" w:type="pct"/>
                  <w:shd w:val="clear" w:color="auto" w:fill="auto"/>
                </w:tcPr>
                <w:p w14:paraId="78C5B6CA" w14:textId="77777777" w:rsidR="0032071C" w:rsidRPr="00782DB0" w:rsidRDefault="0032071C" w:rsidP="0032071C">
                  <w:pPr>
                    <w:jc w:val="both"/>
                    <w:rPr>
                      <w:rFonts w:ascii="Century Gothic" w:hAnsi="Century Gothic"/>
                      <w:sz w:val="16"/>
                      <w:szCs w:val="16"/>
                    </w:rPr>
                  </w:pPr>
                </w:p>
                <w:p w14:paraId="5402611D" w14:textId="77777777" w:rsidR="0032071C" w:rsidRPr="00782DB0" w:rsidRDefault="0032071C" w:rsidP="0032071C">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efectuado </w:t>
                  </w:r>
                  <w:r w:rsidRPr="00D23167">
                    <w:rPr>
                      <w:rFonts w:ascii="Century Gothic" w:hAnsi="Century Gothic"/>
                      <w:sz w:val="16"/>
                      <w:szCs w:val="16"/>
                    </w:rPr>
                    <w:t xml:space="preserve">mínimamente </w:t>
                  </w:r>
                  <w:r w:rsidRPr="00D23167">
                    <w:rPr>
                      <w:rFonts w:ascii="Century Gothic" w:hAnsi="Century Gothic"/>
                      <w:b/>
                      <w:sz w:val="16"/>
                      <w:szCs w:val="16"/>
                    </w:rPr>
                    <w:t>seis (6)</w:t>
                  </w:r>
                  <w:r w:rsidRPr="00D23167">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D23167">
                    <w:rPr>
                      <w:rFonts w:ascii="Century Gothic" w:hAnsi="Century Gothic"/>
                      <w:sz w:val="16"/>
                      <w:szCs w:val="16"/>
                    </w:rPr>
                    <w:t xml:space="preserve"> complejidad al bien solicitad</w:t>
                  </w:r>
                  <w:r w:rsidRPr="00782DB0">
                    <w:rPr>
                      <w:rFonts w:ascii="Century Gothic" w:hAnsi="Century Gothic"/>
                      <w:sz w:val="16"/>
                      <w:szCs w:val="16"/>
                    </w:rPr>
                    <w:t xml:space="preserve">o en el sistema de salud público y/o privado, en los últimos </w:t>
                  </w:r>
                  <w:r w:rsidRPr="00D23167">
                    <w:rPr>
                      <w:rFonts w:ascii="Century Gothic" w:hAnsi="Century Gothic"/>
                      <w:b/>
                      <w:bCs/>
                      <w:sz w:val="16"/>
                      <w:szCs w:val="16"/>
                    </w:rPr>
                    <w:t>cinco (5) años.</w:t>
                  </w:r>
                  <w:r w:rsidRPr="00782DB0">
                    <w:rPr>
                      <w:rFonts w:ascii="Century Gothic" w:hAnsi="Century Gothic"/>
                      <w:b/>
                      <w:bCs/>
                      <w:sz w:val="16"/>
                      <w:szCs w:val="16"/>
                    </w:rPr>
                    <w:t xml:space="preserve"> </w:t>
                  </w:r>
                </w:p>
                <w:p w14:paraId="7A546794" w14:textId="77777777" w:rsidR="0032071C" w:rsidRPr="00782DB0" w:rsidRDefault="0032071C" w:rsidP="0032071C">
                  <w:pPr>
                    <w:jc w:val="both"/>
                    <w:rPr>
                      <w:rFonts w:ascii="Century Gothic" w:hAnsi="Century Gothic"/>
                      <w:sz w:val="16"/>
                      <w:szCs w:val="16"/>
                    </w:rPr>
                  </w:pPr>
                </w:p>
                <w:p w14:paraId="13169500" w14:textId="77777777" w:rsidR="0032071C" w:rsidRPr="00782DB0" w:rsidRDefault="0032071C" w:rsidP="0032071C">
                  <w:pPr>
                    <w:pBdr>
                      <w:top w:val="nil"/>
                      <w:left w:val="nil"/>
                      <w:bottom w:val="nil"/>
                      <w:right w:val="nil"/>
                      <w:between w:val="nil"/>
                    </w:pBdr>
                    <w:jc w:val="both"/>
                    <w:rPr>
                      <w:rFonts w:ascii="Century Gothic" w:eastAsia="Century Gothic" w:hAnsi="Century Gothic" w:cs="Century Gothic"/>
                      <w:b/>
                      <w:sz w:val="16"/>
                      <w:szCs w:val="16"/>
                    </w:rPr>
                  </w:pPr>
                  <w:r w:rsidRPr="00782DB0">
                    <w:rPr>
                      <w:rFonts w:ascii="Century Gothic" w:hAnsi="Century Gothic"/>
                      <w:sz w:val="16"/>
                      <w:szCs w:val="16"/>
                    </w:rPr>
                    <w:t xml:space="preserve">Como documentación de respaldo a </w:t>
                  </w:r>
                  <w:r w:rsidRPr="008F199F">
                    <w:rPr>
                      <w:rFonts w:ascii="Century Gothic" w:hAnsi="Century Gothic"/>
                      <w:b/>
                      <w:sz w:val="16"/>
                      <w:szCs w:val="16"/>
                    </w:rPr>
                    <w:t>presentar adjunto a la propuesta</w:t>
                  </w:r>
                  <w:r w:rsidRPr="00782DB0">
                    <w:rPr>
                      <w:rFonts w:ascii="Century Gothic" w:hAnsi="Century Gothic"/>
                      <w:sz w:val="16"/>
                      <w:szCs w:val="16"/>
                    </w:rPr>
                    <w:t xml:space="preserve"> se consideran:  acta de recepción o informe de conformidad con su respectivo formulario 500 de SICOES o </w:t>
                  </w:r>
                  <w:r w:rsidRPr="00782DB0">
                    <w:rPr>
                      <w:rFonts w:ascii="Century Gothic" w:hAnsi="Century Gothic"/>
                      <w:sz w:val="16"/>
                      <w:szCs w:val="16"/>
                    </w:rPr>
                    <w:lastRenderedPageBreak/>
                    <w:t>certificado de cumplimiento de contrato/orden de compra, en caso del sistema de salud privado certificado de cumplimiento de contrato.</w:t>
                  </w:r>
                </w:p>
              </w:tc>
            </w:tr>
            <w:tr w:rsidR="0032071C" w:rsidRPr="00782DB0" w14:paraId="3F48317B" w14:textId="77777777" w:rsidTr="0032071C">
              <w:trPr>
                <w:trHeight w:val="810"/>
              </w:trPr>
              <w:tc>
                <w:tcPr>
                  <w:tcW w:w="5000" w:type="pct"/>
                  <w:gridSpan w:val="2"/>
                  <w:vAlign w:val="center"/>
                </w:tcPr>
                <w:p w14:paraId="25FB9321" w14:textId="77777777" w:rsidR="0032071C" w:rsidRPr="00782DB0" w:rsidRDefault="0032071C" w:rsidP="0032071C">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lastRenderedPageBreak/>
                    <w:t>Condiciones para la formalización de la contratación</w:t>
                  </w:r>
                </w:p>
              </w:tc>
            </w:tr>
            <w:tr w:rsidR="0032071C" w:rsidRPr="00782DB0" w14:paraId="13AA3618" w14:textId="77777777" w:rsidTr="004D5D23">
              <w:trPr>
                <w:trHeight w:val="525"/>
              </w:trPr>
              <w:tc>
                <w:tcPr>
                  <w:tcW w:w="1003" w:type="pct"/>
                  <w:vAlign w:val="center"/>
                </w:tcPr>
                <w:p w14:paraId="4F9F0304"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997" w:type="pct"/>
                  <w:vAlign w:val="center"/>
                </w:tcPr>
                <w:p w14:paraId="2243874C" w14:textId="77777777" w:rsidR="0032071C" w:rsidRPr="00782DB0" w:rsidRDefault="0032071C" w:rsidP="0032071C">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32071C" w:rsidRPr="00782DB0" w14:paraId="1FEEE6BD" w14:textId="77777777" w:rsidTr="004D5D23">
              <w:trPr>
                <w:trHeight w:val="765"/>
              </w:trPr>
              <w:tc>
                <w:tcPr>
                  <w:tcW w:w="1003" w:type="pct"/>
                  <w:vAlign w:val="center"/>
                </w:tcPr>
                <w:p w14:paraId="1EA1A0B4"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Método de selección de adjudicación</w:t>
                  </w:r>
                </w:p>
              </w:tc>
              <w:tc>
                <w:tcPr>
                  <w:tcW w:w="3997" w:type="pct"/>
                  <w:vAlign w:val="center"/>
                </w:tcPr>
                <w:p w14:paraId="399EE61E" w14:textId="77777777" w:rsidR="0032071C" w:rsidRPr="00782DB0" w:rsidRDefault="0032071C" w:rsidP="0032071C">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32071C" w:rsidRPr="00782DB0" w14:paraId="23E2654B" w14:textId="77777777" w:rsidTr="004D5D23">
              <w:trPr>
                <w:trHeight w:val="450"/>
              </w:trPr>
              <w:tc>
                <w:tcPr>
                  <w:tcW w:w="1003" w:type="pct"/>
                  <w:vAlign w:val="center"/>
                </w:tcPr>
                <w:p w14:paraId="2B16B255"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3997" w:type="pct"/>
                  <w:vAlign w:val="center"/>
                </w:tcPr>
                <w:p w14:paraId="20C44045" w14:textId="77777777" w:rsidR="0032071C" w:rsidRPr="00782DB0" w:rsidRDefault="0032071C" w:rsidP="0032071C">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32071C" w:rsidRPr="00782DB0" w14:paraId="61D220B3" w14:textId="77777777" w:rsidTr="004D5D23">
              <w:trPr>
                <w:trHeight w:val="615"/>
              </w:trPr>
              <w:tc>
                <w:tcPr>
                  <w:tcW w:w="1003" w:type="pct"/>
                  <w:shd w:val="clear" w:color="auto" w:fill="auto"/>
                  <w:vAlign w:val="center"/>
                </w:tcPr>
                <w:p w14:paraId="3F54BA00"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997" w:type="pct"/>
                  <w:shd w:val="clear" w:color="auto" w:fill="auto"/>
                </w:tcPr>
                <w:p w14:paraId="30705DFB"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32071C" w:rsidRPr="00782DB0" w14:paraId="2B58EE0B" w14:textId="77777777" w:rsidTr="004D5D23">
              <w:trPr>
                <w:trHeight w:val="1119"/>
              </w:trPr>
              <w:tc>
                <w:tcPr>
                  <w:tcW w:w="1003" w:type="pct"/>
                  <w:vAlign w:val="center"/>
                </w:tcPr>
                <w:p w14:paraId="553D6DE9"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997" w:type="pct"/>
                </w:tcPr>
                <w:p w14:paraId="30AE594A" w14:textId="77777777" w:rsidR="0032071C" w:rsidRDefault="0032071C" w:rsidP="0032071C">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2BA436F6" w14:textId="77777777" w:rsidR="0032071C" w:rsidRDefault="0032071C" w:rsidP="0032071C">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55DD555B" w14:textId="77777777" w:rsidR="0032071C" w:rsidRDefault="0032071C" w:rsidP="0032071C">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72063AB" w14:textId="77777777" w:rsidR="0032071C" w:rsidRPr="00782DB0" w:rsidRDefault="0032071C" w:rsidP="0032071C">
                  <w:pPr>
                    <w:jc w:val="both"/>
                    <w:rPr>
                      <w:rFonts w:ascii="Century Gothic" w:hAnsi="Century Gothic"/>
                      <w:sz w:val="16"/>
                      <w:szCs w:val="16"/>
                    </w:rPr>
                  </w:pPr>
                </w:p>
                <w:p w14:paraId="209C6845"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32071C" w:rsidRPr="00782DB0" w14:paraId="752B3E96" w14:textId="77777777" w:rsidTr="004D5D23">
              <w:trPr>
                <w:trHeight w:val="1984"/>
              </w:trPr>
              <w:tc>
                <w:tcPr>
                  <w:tcW w:w="1003" w:type="pct"/>
                  <w:vMerge w:val="restart"/>
                  <w:vAlign w:val="center"/>
                </w:tcPr>
                <w:p w14:paraId="0DB0E0B5"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3997" w:type="pct"/>
                </w:tcPr>
                <w:p w14:paraId="55A948E2" w14:textId="77777777" w:rsidR="0032071C" w:rsidRPr="00782DB0" w:rsidRDefault="0032071C" w:rsidP="0032071C">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5A5DEABB" w14:textId="77777777" w:rsidR="0032071C" w:rsidRPr="00782DB0" w:rsidRDefault="0032071C" w:rsidP="0032071C">
                  <w:pPr>
                    <w:jc w:val="both"/>
                    <w:rPr>
                      <w:rFonts w:ascii="Century Gothic" w:hAnsi="Century Gothic"/>
                      <w:sz w:val="16"/>
                      <w:szCs w:val="16"/>
                    </w:rPr>
                  </w:pPr>
                </w:p>
                <w:p w14:paraId="6002DF99"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6948DE5A" w14:textId="77777777" w:rsidR="0032071C" w:rsidRPr="00782DB0" w:rsidRDefault="0032071C" w:rsidP="0032071C">
                  <w:pPr>
                    <w:jc w:val="both"/>
                    <w:rPr>
                      <w:rFonts w:ascii="Century Gothic" w:hAnsi="Century Gothic"/>
                      <w:sz w:val="16"/>
                      <w:szCs w:val="16"/>
                    </w:rPr>
                  </w:pPr>
                </w:p>
                <w:p w14:paraId="2B870082" w14:textId="77777777" w:rsidR="0032071C" w:rsidRPr="00782DB0" w:rsidRDefault="0032071C" w:rsidP="0032071C">
                  <w:pPr>
                    <w:jc w:val="both"/>
                    <w:rPr>
                      <w:rFonts w:ascii="Century Gothic" w:hAnsi="Century Gothic"/>
                      <w:sz w:val="16"/>
                      <w:szCs w:val="16"/>
                    </w:rPr>
                  </w:pPr>
                  <w:r w:rsidRPr="00782DB0">
                    <w:rPr>
                      <w:rFonts w:ascii="Century Gothic" w:hAnsi="Century Gothic"/>
                      <w:b/>
                      <w:sz w:val="16"/>
                      <w:szCs w:val="16"/>
                    </w:rPr>
                    <w:t>(Manifestar aceptación)</w:t>
                  </w:r>
                </w:p>
              </w:tc>
            </w:tr>
            <w:tr w:rsidR="0032071C" w:rsidRPr="00782DB0" w14:paraId="31AC47C2" w14:textId="77777777" w:rsidTr="004D5D23">
              <w:trPr>
                <w:trHeight w:val="2790"/>
              </w:trPr>
              <w:tc>
                <w:tcPr>
                  <w:tcW w:w="1003" w:type="pct"/>
                  <w:vMerge/>
                  <w:vAlign w:val="center"/>
                </w:tcPr>
                <w:p w14:paraId="170CE5A6" w14:textId="77777777" w:rsidR="0032071C" w:rsidRPr="00782DB0" w:rsidRDefault="0032071C" w:rsidP="0032071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97" w:type="pct"/>
                </w:tcPr>
                <w:p w14:paraId="64D2CD2C" w14:textId="77777777" w:rsidR="0032071C" w:rsidRPr="00782DB0" w:rsidRDefault="0032071C" w:rsidP="0032071C">
                  <w:pPr>
                    <w:rPr>
                      <w:rFonts w:ascii="Century Gothic" w:hAnsi="Century Gothic"/>
                      <w:b/>
                      <w:bCs/>
                      <w:sz w:val="16"/>
                      <w:szCs w:val="16"/>
                    </w:rPr>
                  </w:pPr>
                  <w:r w:rsidRPr="00782DB0">
                    <w:rPr>
                      <w:rFonts w:ascii="Century Gothic" w:hAnsi="Century Gothic"/>
                      <w:b/>
                      <w:bCs/>
                      <w:sz w:val="16"/>
                      <w:szCs w:val="16"/>
                    </w:rPr>
                    <w:t>Garantía de cumplimiento de contrato</w:t>
                  </w:r>
                </w:p>
                <w:p w14:paraId="0615EFD9" w14:textId="77777777" w:rsidR="0032071C" w:rsidRDefault="0032071C" w:rsidP="0032071C">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129F09AA"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7A426A37" w14:textId="77777777" w:rsidR="0032071C" w:rsidRPr="00782DB0" w:rsidRDefault="0032071C" w:rsidP="0032071C">
                  <w:pPr>
                    <w:jc w:val="both"/>
                    <w:rPr>
                      <w:rFonts w:ascii="Century Gothic" w:hAnsi="Century Gothic"/>
                      <w:sz w:val="16"/>
                      <w:szCs w:val="16"/>
                    </w:rPr>
                  </w:pPr>
                </w:p>
                <w:p w14:paraId="60F1A74E" w14:textId="77777777" w:rsidR="0032071C" w:rsidRPr="00782DB0" w:rsidRDefault="0032071C" w:rsidP="0032071C">
                  <w:pPr>
                    <w:jc w:val="both"/>
                    <w:rPr>
                      <w:rFonts w:ascii="Century Gothic" w:hAnsi="Century Gothic"/>
                      <w:b/>
                      <w:bCs/>
                      <w:sz w:val="16"/>
                      <w:szCs w:val="16"/>
                    </w:rPr>
                  </w:pPr>
                  <w:r w:rsidRPr="00782DB0">
                    <w:rPr>
                      <w:rFonts w:ascii="Century Gothic" w:hAnsi="Century Gothic"/>
                      <w:b/>
                      <w:sz w:val="16"/>
                      <w:szCs w:val="16"/>
                    </w:rPr>
                    <w:t>(Manifestar aceptación)</w:t>
                  </w:r>
                </w:p>
              </w:tc>
            </w:tr>
            <w:tr w:rsidR="0032071C" w:rsidRPr="00782DB0" w14:paraId="329B64B8" w14:textId="77777777" w:rsidTr="004D5D23">
              <w:trPr>
                <w:trHeight w:val="694"/>
              </w:trPr>
              <w:tc>
                <w:tcPr>
                  <w:tcW w:w="1003" w:type="pct"/>
                  <w:vMerge/>
                  <w:vAlign w:val="center"/>
                </w:tcPr>
                <w:p w14:paraId="3949B0F3" w14:textId="77777777" w:rsidR="0032071C" w:rsidRPr="00782DB0" w:rsidRDefault="0032071C" w:rsidP="0032071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97" w:type="pct"/>
                </w:tcPr>
                <w:p w14:paraId="5B161B17" w14:textId="77777777" w:rsidR="0032071C" w:rsidRPr="00782DB0" w:rsidRDefault="0032071C" w:rsidP="0032071C">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7A1A1FC3"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74176F2" w14:textId="77777777" w:rsidR="0032071C" w:rsidRPr="00782DB0" w:rsidRDefault="0032071C" w:rsidP="0032071C">
                  <w:pPr>
                    <w:jc w:val="both"/>
                    <w:rPr>
                      <w:rFonts w:ascii="Century Gothic" w:eastAsia="Century Gothic" w:hAnsi="Century Gothic" w:cs="Century Gothic"/>
                      <w:sz w:val="16"/>
                      <w:szCs w:val="16"/>
                    </w:rPr>
                  </w:pPr>
                </w:p>
                <w:p w14:paraId="057D0C8A"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956CFD1"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026F5BEC" w14:textId="77777777" w:rsidR="0032071C" w:rsidRPr="00782DB0" w:rsidRDefault="0032071C" w:rsidP="0032071C">
                  <w:pPr>
                    <w:jc w:val="both"/>
                    <w:rPr>
                      <w:rFonts w:ascii="Century Gothic" w:eastAsia="Century Gothic" w:hAnsi="Century Gothic" w:cs="Century Gothic"/>
                      <w:sz w:val="16"/>
                      <w:szCs w:val="16"/>
                    </w:rPr>
                  </w:pPr>
                </w:p>
                <w:p w14:paraId="05261BCB" w14:textId="77777777" w:rsidR="0032071C" w:rsidRPr="00782DB0" w:rsidRDefault="00222C58" w:rsidP="0032071C">
                  <w:pPr>
                    <w:jc w:val="both"/>
                    <w:rPr>
                      <w:rFonts w:ascii="Century Gothic" w:eastAsia="Century Gothic" w:hAnsi="Century Gothic" w:cs="Century Gothic"/>
                      <w:sz w:val="16"/>
                      <w:szCs w:val="16"/>
                    </w:rPr>
                  </w:pPr>
                  <w:sdt>
                    <w:sdtPr>
                      <w:rPr>
                        <w:sz w:val="16"/>
                        <w:szCs w:val="16"/>
                      </w:rPr>
                      <w:tag w:val="goog_rdk_1"/>
                      <w:id w:val="833800206"/>
                    </w:sdtPr>
                    <w:sdtEndPr/>
                    <w:sdtContent>
                      <w:r w:rsidR="0032071C" w:rsidRPr="00782DB0">
                        <w:rPr>
                          <w:sz w:val="18"/>
                          <w:szCs w:val="18"/>
                        </w:rPr>
                        <w:t>E</w:t>
                      </w:r>
                    </w:sdtContent>
                  </w:sdt>
                  <w:r w:rsidR="0032071C" w:rsidRPr="00782DB0">
                    <w:rPr>
                      <w:rFonts w:ascii="Century Gothic" w:eastAsia="Century Gothic" w:hAnsi="Century Gothic" w:cs="Century Gothic"/>
                      <w:sz w:val="16"/>
                      <w:szCs w:val="16"/>
                    </w:rPr>
                    <w:t>sta garantía, será devuelta al proveedor, siempre y cuando éste hubiese cumplido con todas sus obligaciones contractuales, presentando reportes de mantenimientos, actas de conformidad del hospital otros a solicitud de la entidad</w:t>
                  </w:r>
                  <w:r w:rsidR="0032071C">
                    <w:rPr>
                      <w:rFonts w:ascii="Century Gothic" w:eastAsia="Century Gothic" w:hAnsi="Century Gothic" w:cs="Century Gothic"/>
                      <w:sz w:val="16"/>
                      <w:szCs w:val="16"/>
                    </w:rPr>
                    <w:t>.</w:t>
                  </w:r>
                </w:p>
                <w:p w14:paraId="2204F0EC"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32071C" w:rsidRPr="00782DB0" w14:paraId="44AFCBD8" w14:textId="77777777" w:rsidTr="004D5D23">
              <w:trPr>
                <w:trHeight w:val="1410"/>
              </w:trPr>
              <w:tc>
                <w:tcPr>
                  <w:tcW w:w="1003" w:type="pct"/>
                  <w:vAlign w:val="center"/>
                </w:tcPr>
                <w:p w14:paraId="0E73AD04"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Multas</w:t>
                  </w:r>
                </w:p>
              </w:tc>
              <w:tc>
                <w:tcPr>
                  <w:tcW w:w="3997" w:type="pct"/>
                </w:tcPr>
                <w:p w14:paraId="06C13D33"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3E5574FA" w14:textId="77777777" w:rsidR="0032071C" w:rsidRPr="00782DB0" w:rsidRDefault="0032071C" w:rsidP="0032071C">
                  <w:pPr>
                    <w:jc w:val="both"/>
                    <w:rPr>
                      <w:rFonts w:ascii="Century Gothic" w:hAnsi="Century Gothic"/>
                      <w:sz w:val="16"/>
                      <w:szCs w:val="16"/>
                    </w:rPr>
                  </w:pPr>
                </w:p>
                <w:p w14:paraId="6F7579CA"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08CE302C" w14:textId="77777777" w:rsidR="0032071C" w:rsidRPr="00782DB0" w:rsidRDefault="0032071C" w:rsidP="0032071C">
                  <w:pPr>
                    <w:jc w:val="both"/>
                    <w:rPr>
                      <w:rFonts w:ascii="Century Gothic" w:hAnsi="Century Gothic"/>
                      <w:sz w:val="16"/>
                      <w:szCs w:val="16"/>
                    </w:rPr>
                  </w:pPr>
                </w:p>
                <w:p w14:paraId="691AD023" w14:textId="77777777" w:rsidR="0032071C" w:rsidRPr="00782DB0" w:rsidRDefault="0032071C" w:rsidP="0032071C">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32071C" w:rsidRPr="00782DB0" w14:paraId="46E166DD" w14:textId="77777777" w:rsidTr="004D5D23">
              <w:trPr>
                <w:trHeight w:val="694"/>
              </w:trPr>
              <w:tc>
                <w:tcPr>
                  <w:tcW w:w="1003" w:type="pct"/>
                  <w:vAlign w:val="center"/>
                </w:tcPr>
                <w:p w14:paraId="272C0459" w14:textId="77777777" w:rsidR="0032071C" w:rsidRPr="00782DB0" w:rsidRDefault="0032071C" w:rsidP="0032071C">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997" w:type="pct"/>
                </w:tcPr>
                <w:p w14:paraId="5EAF8CDE" w14:textId="77777777" w:rsidR="0032071C" w:rsidRPr="00782DB0" w:rsidRDefault="0032071C" w:rsidP="0032071C">
                  <w:pPr>
                    <w:jc w:val="both"/>
                    <w:rPr>
                      <w:rFonts w:ascii="Century Gothic" w:eastAsia="Century Gothic" w:hAnsi="Century Gothic" w:cs="Century Gothic"/>
                      <w:sz w:val="16"/>
                      <w:szCs w:val="16"/>
                    </w:rPr>
                  </w:pPr>
                </w:p>
                <w:p w14:paraId="0FBC05E1" w14:textId="77777777" w:rsidR="0032071C" w:rsidRPr="00782DB0" w:rsidRDefault="0032071C" w:rsidP="0032071C">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3B3A4B6D" w14:textId="77777777" w:rsidR="0032071C" w:rsidRPr="00782DB0" w:rsidRDefault="0032071C" w:rsidP="0032071C">
                  <w:pPr>
                    <w:jc w:val="both"/>
                    <w:rPr>
                      <w:rFonts w:ascii="Century Gothic" w:eastAsia="Century Gothic" w:hAnsi="Century Gothic" w:cs="Century Gothic"/>
                      <w:sz w:val="16"/>
                      <w:szCs w:val="16"/>
                    </w:rPr>
                  </w:pPr>
                </w:p>
                <w:p w14:paraId="466C6166" w14:textId="77777777" w:rsidR="0032071C" w:rsidRPr="00782DB0" w:rsidRDefault="0032071C" w:rsidP="0032071C">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6E733870" w14:textId="77777777" w:rsidR="00A87F92" w:rsidRPr="000C6821" w:rsidRDefault="00A87F92" w:rsidP="005B1D24">
            <w:pPr>
              <w:jc w:val="both"/>
              <w:rPr>
                <w:rFonts w:ascii="Arial" w:hAnsi="Arial" w:cs="Arial"/>
                <w:sz w:val="16"/>
                <w:szCs w:val="16"/>
                <w:lang w:val="es-BO"/>
              </w:rPr>
            </w:pPr>
          </w:p>
        </w:tc>
        <w:tc>
          <w:tcPr>
            <w:tcW w:w="2160" w:type="dxa"/>
          </w:tcPr>
          <w:p w14:paraId="55491952" w14:textId="77777777" w:rsidR="00A87F92" w:rsidRPr="000C6821" w:rsidRDefault="00A87F92" w:rsidP="005B1D24">
            <w:pPr>
              <w:jc w:val="both"/>
              <w:rPr>
                <w:rFonts w:ascii="Arial" w:hAnsi="Arial" w:cs="Arial"/>
                <w:sz w:val="16"/>
                <w:szCs w:val="16"/>
                <w:lang w:val="es-BO"/>
              </w:rPr>
            </w:pPr>
          </w:p>
        </w:tc>
      </w:tr>
    </w:tbl>
    <w:p w14:paraId="45E1ACAC" w14:textId="77777777" w:rsidR="00A87F92" w:rsidRPr="00FA2BFB" w:rsidRDefault="00A87F92" w:rsidP="00A87F92">
      <w:pPr>
        <w:rPr>
          <w:rFonts w:ascii="Century Gothic" w:hAnsi="Century Gothic"/>
          <w:sz w:val="16"/>
          <w:szCs w:val="16"/>
        </w:rPr>
      </w:pPr>
    </w:p>
    <w:p w14:paraId="7DAA2F80" w14:textId="77777777" w:rsidR="00A87F92" w:rsidRPr="00FA2BFB" w:rsidRDefault="00A87F92" w:rsidP="00A87F92">
      <w:pPr>
        <w:rPr>
          <w:rFonts w:ascii="Century Gothic" w:hAnsi="Century Gothic"/>
          <w:sz w:val="16"/>
          <w:szCs w:val="16"/>
        </w:rPr>
      </w:pPr>
    </w:p>
    <w:p w14:paraId="04ED4CB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95F94DF" w14:textId="44CAB972" w:rsidR="006776FF" w:rsidRDefault="006776FF">
      <w:pPr>
        <w:rPr>
          <w:rFonts w:ascii="Verdana" w:hAnsi="Verdana" w:cs="Arial"/>
          <w:b/>
          <w:sz w:val="18"/>
          <w:szCs w:val="18"/>
          <w:lang w:val="es-BO"/>
        </w:rPr>
      </w:pPr>
      <w:r>
        <w:rPr>
          <w:rFonts w:ascii="Verdana" w:hAnsi="Verdana" w:cs="Arial"/>
          <w:b/>
          <w:sz w:val="18"/>
          <w:szCs w:val="18"/>
          <w:lang w:val="es-BO"/>
        </w:rPr>
        <w:br w:type="page"/>
      </w:r>
    </w:p>
    <w:p w14:paraId="22DF05B5"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0EAAA4C"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59412A2" w14:textId="05E71890" w:rsidR="00A87F92" w:rsidRDefault="006776FF" w:rsidP="00A87F92">
      <w:pPr>
        <w:jc w:val="center"/>
        <w:rPr>
          <w:rFonts w:ascii="Verdana" w:hAnsi="Verdana" w:cs="Arial"/>
          <w:b/>
          <w:sz w:val="18"/>
          <w:szCs w:val="18"/>
          <w:lang w:val="es-BO"/>
        </w:rPr>
      </w:pPr>
      <w:r w:rsidRPr="00E33A2B">
        <w:rPr>
          <w:rFonts w:ascii="Verdana" w:hAnsi="Verdana" w:cs="Arial"/>
          <w:b/>
          <w:sz w:val="18"/>
          <w:szCs w:val="18"/>
          <w:highlight w:val="cyan"/>
          <w:lang w:val="es-BO"/>
        </w:rPr>
        <w:t>ÍTEM N°</w:t>
      </w:r>
      <w:r w:rsidRPr="00A7418B">
        <w:rPr>
          <w:rFonts w:ascii="Verdana" w:hAnsi="Verdana" w:cs="Arial"/>
          <w:b/>
          <w:sz w:val="18"/>
          <w:szCs w:val="18"/>
          <w:highlight w:val="cyan"/>
          <w:lang w:val="es-BO"/>
        </w:rPr>
        <w:t xml:space="preserve">7: </w:t>
      </w:r>
      <w:r w:rsidR="00A7418B" w:rsidRPr="00A7418B">
        <w:rPr>
          <w:rFonts w:ascii="Verdana" w:hAnsi="Verdana" w:cs="Arial"/>
          <w:b/>
          <w:sz w:val="18"/>
          <w:szCs w:val="18"/>
          <w:highlight w:val="cyan"/>
          <w:lang w:val="es-BO"/>
        </w:rPr>
        <w:t>SELLADOR QUIRUGICO</w:t>
      </w:r>
    </w:p>
    <w:p w14:paraId="3C9B8F58"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786"/>
        <w:gridCol w:w="2302"/>
      </w:tblGrid>
      <w:tr w:rsidR="00A87F92" w:rsidRPr="000C6821" w14:paraId="1064CE99" w14:textId="77777777" w:rsidTr="00917445">
        <w:trPr>
          <w:trHeight w:val="767"/>
          <w:tblHeader/>
        </w:trPr>
        <w:tc>
          <w:tcPr>
            <w:tcW w:w="6931" w:type="dxa"/>
            <w:gridSpan w:val="2"/>
            <w:shd w:val="clear" w:color="auto" w:fill="BDD6EE" w:themeFill="accent1" w:themeFillTint="66"/>
            <w:vAlign w:val="center"/>
          </w:tcPr>
          <w:p w14:paraId="36D6E92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DBC44C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302" w:type="dxa"/>
            <w:shd w:val="clear" w:color="auto" w:fill="DBE5F1"/>
            <w:vAlign w:val="center"/>
          </w:tcPr>
          <w:p w14:paraId="6AA67F0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4ACA8E6" w14:textId="77777777" w:rsidTr="00917445">
        <w:trPr>
          <w:trHeight w:val="221"/>
        </w:trPr>
        <w:tc>
          <w:tcPr>
            <w:tcW w:w="145" w:type="dxa"/>
            <w:vMerge w:val="restart"/>
            <w:shd w:val="clear" w:color="auto" w:fill="BDD6EE" w:themeFill="accent1" w:themeFillTint="66"/>
            <w:vAlign w:val="center"/>
          </w:tcPr>
          <w:p w14:paraId="065671E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6786" w:type="dxa"/>
            <w:vMerge w:val="restart"/>
            <w:shd w:val="clear" w:color="auto" w:fill="BDD6EE" w:themeFill="accent1" w:themeFillTint="66"/>
            <w:vAlign w:val="center"/>
          </w:tcPr>
          <w:p w14:paraId="3D5BF50C" w14:textId="74F872EE"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302" w:type="dxa"/>
            <w:vMerge w:val="restart"/>
            <w:shd w:val="clear" w:color="auto" w:fill="DBE5F1"/>
            <w:vAlign w:val="center"/>
          </w:tcPr>
          <w:p w14:paraId="0BD490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D98CAE0" w14:textId="77777777" w:rsidTr="00917445">
        <w:trPr>
          <w:trHeight w:val="221"/>
        </w:trPr>
        <w:tc>
          <w:tcPr>
            <w:tcW w:w="145" w:type="dxa"/>
            <w:vMerge/>
            <w:shd w:val="clear" w:color="auto" w:fill="BDD6EE" w:themeFill="accent1" w:themeFillTint="66"/>
          </w:tcPr>
          <w:p w14:paraId="1ED87E7C" w14:textId="77777777" w:rsidR="00A87F92" w:rsidRPr="000C6821" w:rsidRDefault="00A87F92" w:rsidP="005B1D24">
            <w:pPr>
              <w:jc w:val="center"/>
              <w:rPr>
                <w:rFonts w:ascii="Arial" w:hAnsi="Arial" w:cs="Arial"/>
                <w:b/>
                <w:sz w:val="16"/>
                <w:szCs w:val="16"/>
                <w:lang w:val="es-BO"/>
              </w:rPr>
            </w:pPr>
          </w:p>
        </w:tc>
        <w:tc>
          <w:tcPr>
            <w:tcW w:w="6786" w:type="dxa"/>
            <w:vMerge/>
            <w:shd w:val="clear" w:color="auto" w:fill="BDD6EE" w:themeFill="accent1" w:themeFillTint="66"/>
          </w:tcPr>
          <w:p w14:paraId="7279297E" w14:textId="77777777" w:rsidR="00A87F92" w:rsidRPr="000C6821" w:rsidRDefault="00A87F92" w:rsidP="005B1D24">
            <w:pPr>
              <w:jc w:val="both"/>
              <w:rPr>
                <w:rFonts w:ascii="Arial" w:hAnsi="Arial" w:cs="Arial"/>
                <w:b/>
                <w:sz w:val="16"/>
                <w:szCs w:val="16"/>
                <w:lang w:val="es-BO"/>
              </w:rPr>
            </w:pPr>
          </w:p>
        </w:tc>
        <w:tc>
          <w:tcPr>
            <w:tcW w:w="2302" w:type="dxa"/>
            <w:vMerge/>
            <w:shd w:val="clear" w:color="auto" w:fill="DBE5F1"/>
          </w:tcPr>
          <w:p w14:paraId="2D39CDCC" w14:textId="77777777" w:rsidR="00A87F92" w:rsidRPr="000C6821" w:rsidRDefault="00A87F92" w:rsidP="005B1D24">
            <w:pPr>
              <w:jc w:val="both"/>
              <w:rPr>
                <w:rFonts w:ascii="Arial" w:hAnsi="Arial" w:cs="Arial"/>
                <w:b/>
                <w:sz w:val="16"/>
                <w:szCs w:val="16"/>
                <w:lang w:val="es-BO"/>
              </w:rPr>
            </w:pPr>
          </w:p>
        </w:tc>
      </w:tr>
      <w:tr w:rsidR="00A87F92" w:rsidRPr="000C6821" w14:paraId="5F6087D3" w14:textId="77777777" w:rsidTr="00917445">
        <w:trPr>
          <w:trHeight w:val="340"/>
        </w:trPr>
        <w:tc>
          <w:tcPr>
            <w:tcW w:w="145" w:type="dxa"/>
            <w:vAlign w:val="center"/>
          </w:tcPr>
          <w:p w14:paraId="76E4778C" w14:textId="77777777" w:rsidR="00A87F92" w:rsidRPr="000C6821" w:rsidRDefault="00A87F92" w:rsidP="005B1D24">
            <w:pPr>
              <w:jc w:val="center"/>
              <w:rPr>
                <w:rFonts w:ascii="Arial" w:hAnsi="Arial" w:cs="Arial"/>
                <w:sz w:val="16"/>
                <w:szCs w:val="16"/>
                <w:lang w:val="es-BO"/>
              </w:rPr>
            </w:pPr>
          </w:p>
        </w:tc>
        <w:tc>
          <w:tcPr>
            <w:tcW w:w="6786" w:type="dxa"/>
            <w:vAlign w:val="center"/>
          </w:tcPr>
          <w:tbl>
            <w:tblPr>
              <w:tblW w:w="6609" w:type="dxa"/>
              <w:tblLayout w:type="fixed"/>
              <w:tblCellMar>
                <w:left w:w="70" w:type="dxa"/>
                <w:right w:w="70" w:type="dxa"/>
              </w:tblCellMar>
              <w:tblLook w:val="04A0" w:firstRow="1" w:lastRow="0" w:firstColumn="1" w:lastColumn="0" w:noHBand="0" w:noVBand="1"/>
            </w:tblPr>
            <w:tblGrid>
              <w:gridCol w:w="1980"/>
              <w:gridCol w:w="4629"/>
            </w:tblGrid>
            <w:tr w:rsidR="008B1AD8" w:rsidRPr="00782DB0" w14:paraId="2B20EBDF" w14:textId="77777777" w:rsidTr="008B1AD8">
              <w:trPr>
                <w:trHeight w:val="2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D90E9C" w14:textId="77777777" w:rsidR="008B1AD8" w:rsidRPr="00782DB0" w:rsidRDefault="008B1AD8" w:rsidP="008B1AD8">
                  <w:pPr>
                    <w:jc w:val="center"/>
                    <w:rPr>
                      <w:rFonts w:ascii="Century Gothic" w:hAnsi="Century Gothic" w:cs="Calibri"/>
                      <w:b/>
                      <w:bCs/>
                      <w:color w:val="00000A"/>
                      <w:sz w:val="16"/>
                      <w:szCs w:val="16"/>
                      <w:lang w:eastAsia="es-BO"/>
                    </w:rPr>
                  </w:pPr>
                  <w:r w:rsidRPr="00782DB0">
                    <w:rPr>
                      <w:rFonts w:ascii="Century Gothic" w:hAnsi="Century Gothic" w:cs="Calibri"/>
                      <w:b/>
                      <w:bCs/>
                      <w:color w:val="000000"/>
                      <w:sz w:val="16"/>
                      <w:szCs w:val="16"/>
                      <w:lang w:eastAsia="es-BO"/>
                    </w:rPr>
                    <w:t>Descripción general</w:t>
                  </w:r>
                </w:p>
              </w:tc>
              <w:tc>
                <w:tcPr>
                  <w:tcW w:w="4629" w:type="dxa"/>
                  <w:tcBorders>
                    <w:top w:val="single" w:sz="4" w:space="0" w:color="auto"/>
                    <w:left w:val="single" w:sz="4" w:space="0" w:color="auto"/>
                    <w:bottom w:val="single" w:sz="4" w:space="0" w:color="auto"/>
                    <w:right w:val="single" w:sz="4" w:space="0" w:color="auto"/>
                  </w:tcBorders>
                  <w:shd w:val="clear" w:color="auto" w:fill="auto"/>
                  <w:vAlign w:val="center"/>
                </w:tcPr>
                <w:p w14:paraId="591238FB" w14:textId="77777777" w:rsidR="008B1AD8" w:rsidRPr="00782DB0" w:rsidRDefault="008B1AD8" w:rsidP="008B1AD8">
                  <w:pPr>
                    <w:jc w:val="center"/>
                    <w:rPr>
                      <w:rFonts w:ascii="Century Gothic" w:hAnsi="Century Gothic" w:cs="Calibri"/>
                      <w:b/>
                      <w:bCs/>
                      <w:color w:val="00000A"/>
                      <w:sz w:val="16"/>
                      <w:szCs w:val="16"/>
                      <w:lang w:eastAsia="es-BO"/>
                    </w:rPr>
                  </w:pPr>
                  <w:r w:rsidRPr="00782DB0">
                    <w:rPr>
                      <w:rFonts w:ascii="Century Gothic" w:hAnsi="Century Gothic" w:cs="Calibri"/>
                      <w:sz w:val="16"/>
                      <w:szCs w:val="16"/>
                      <w:lang w:eastAsia="es-BO"/>
                    </w:rPr>
                    <w:t>Equipo para realizar el sellado de bolsas de material de esterilización.</w:t>
                  </w:r>
                </w:p>
              </w:tc>
            </w:tr>
            <w:tr w:rsidR="008B1AD8" w:rsidRPr="00782DB0" w14:paraId="56CDC67D" w14:textId="77777777" w:rsidTr="008B1AD8">
              <w:trPr>
                <w:trHeight w:val="582"/>
              </w:trPr>
              <w:tc>
                <w:tcPr>
                  <w:tcW w:w="6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59910" w14:textId="77777777" w:rsidR="008B1AD8" w:rsidRPr="00782DB0" w:rsidRDefault="008B1AD8" w:rsidP="008B1AD8">
                  <w:pPr>
                    <w:jc w:val="center"/>
                    <w:rPr>
                      <w:rFonts w:ascii="Century Gothic" w:hAnsi="Century Gothic" w:cs="Calibri"/>
                      <w:b/>
                      <w:bCs/>
                      <w:color w:val="00000A"/>
                      <w:sz w:val="16"/>
                      <w:szCs w:val="16"/>
                      <w:lang w:eastAsia="es-BO"/>
                    </w:rPr>
                  </w:pPr>
                  <w:r w:rsidRPr="00782DB0">
                    <w:rPr>
                      <w:rFonts w:ascii="Century Gothic" w:hAnsi="Century Gothic" w:cs="Calibri"/>
                      <w:b/>
                      <w:bCs/>
                      <w:color w:val="00000A"/>
                      <w:sz w:val="16"/>
                      <w:szCs w:val="16"/>
                      <w:lang w:eastAsia="es-BO"/>
                    </w:rPr>
                    <w:t>CARACTERÍSTICAS TÉCNICAS SOLICITADAS</w:t>
                  </w:r>
                  <w:r w:rsidRPr="00782DB0">
                    <w:rPr>
                      <w:rFonts w:ascii="Century Gothic" w:hAnsi="Century Gothic" w:cs="Calibri"/>
                      <w:b/>
                      <w:bCs/>
                      <w:color w:val="00000A"/>
                      <w:sz w:val="16"/>
                      <w:szCs w:val="16"/>
                      <w:lang w:eastAsia="es-BO"/>
                    </w:rPr>
                    <w:br/>
                    <w:t>AGENCIA DE INFRAESTRUCTURA EN SALUD Y EQUIPAMIENTO MÉDICO (AISEM)</w:t>
                  </w:r>
                </w:p>
              </w:tc>
            </w:tr>
            <w:tr w:rsidR="008B1AD8" w:rsidRPr="00782DB0" w14:paraId="00A2A48B" w14:textId="77777777" w:rsidTr="008B1AD8">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4494C9"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Cantidad:</w:t>
                  </w:r>
                </w:p>
              </w:tc>
              <w:tc>
                <w:tcPr>
                  <w:tcW w:w="4629" w:type="dxa"/>
                  <w:tcBorders>
                    <w:top w:val="nil"/>
                    <w:left w:val="nil"/>
                    <w:bottom w:val="single" w:sz="4" w:space="0" w:color="auto"/>
                    <w:right w:val="single" w:sz="4" w:space="0" w:color="auto"/>
                  </w:tcBorders>
                  <w:shd w:val="clear" w:color="auto" w:fill="auto"/>
                  <w:vAlign w:val="center"/>
                  <w:hideMark/>
                </w:tcPr>
                <w:p w14:paraId="750CA1A8" w14:textId="77777777" w:rsidR="008B1AD8" w:rsidRPr="00782DB0" w:rsidRDefault="008B1AD8" w:rsidP="008B1AD8">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1</w:t>
                  </w:r>
                </w:p>
              </w:tc>
            </w:tr>
            <w:tr w:rsidR="008B1AD8" w:rsidRPr="00782DB0" w14:paraId="016C14CC" w14:textId="77777777" w:rsidTr="008B1AD8">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A8F1B5F"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Marca:</w:t>
                  </w:r>
                </w:p>
              </w:tc>
              <w:tc>
                <w:tcPr>
                  <w:tcW w:w="4629" w:type="dxa"/>
                  <w:tcBorders>
                    <w:top w:val="nil"/>
                    <w:left w:val="nil"/>
                    <w:bottom w:val="single" w:sz="4" w:space="0" w:color="auto"/>
                    <w:right w:val="single" w:sz="4" w:space="0" w:color="auto"/>
                  </w:tcBorders>
                  <w:shd w:val="clear" w:color="auto" w:fill="auto"/>
                  <w:vAlign w:val="center"/>
                  <w:hideMark/>
                </w:tcPr>
                <w:p w14:paraId="5F19F22A" w14:textId="77777777" w:rsidR="008B1AD8" w:rsidRPr="00782DB0" w:rsidRDefault="008B1AD8" w:rsidP="008B1AD8">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6157EA00" w14:textId="77777777" w:rsidTr="008B1AD8">
              <w:trPr>
                <w:trHeight w:val="27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6679ED"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Modelo:</w:t>
                  </w:r>
                </w:p>
              </w:tc>
              <w:tc>
                <w:tcPr>
                  <w:tcW w:w="4629" w:type="dxa"/>
                  <w:tcBorders>
                    <w:top w:val="nil"/>
                    <w:left w:val="nil"/>
                    <w:bottom w:val="single" w:sz="4" w:space="0" w:color="auto"/>
                    <w:right w:val="single" w:sz="4" w:space="0" w:color="auto"/>
                  </w:tcBorders>
                  <w:shd w:val="clear" w:color="auto" w:fill="auto"/>
                  <w:vAlign w:val="center"/>
                  <w:hideMark/>
                </w:tcPr>
                <w:p w14:paraId="38604C32" w14:textId="77777777" w:rsidR="008B1AD8" w:rsidRPr="00782DB0" w:rsidRDefault="008B1AD8" w:rsidP="008B1AD8">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6CE9BF9A" w14:textId="77777777" w:rsidTr="008B1AD8">
              <w:trPr>
                <w:trHeight w:val="31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4B8DD44"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País de fabricación:</w:t>
                  </w:r>
                </w:p>
              </w:tc>
              <w:tc>
                <w:tcPr>
                  <w:tcW w:w="4629" w:type="dxa"/>
                  <w:tcBorders>
                    <w:top w:val="nil"/>
                    <w:left w:val="nil"/>
                    <w:bottom w:val="single" w:sz="4" w:space="0" w:color="auto"/>
                    <w:right w:val="single" w:sz="4" w:space="0" w:color="auto"/>
                  </w:tcBorders>
                  <w:shd w:val="clear" w:color="auto" w:fill="auto"/>
                  <w:vAlign w:val="center"/>
                  <w:hideMark/>
                </w:tcPr>
                <w:p w14:paraId="430D3652" w14:textId="77777777" w:rsidR="008B1AD8" w:rsidRPr="00782DB0" w:rsidRDefault="008B1AD8" w:rsidP="008B1AD8">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Especificar</w:t>
                  </w:r>
                </w:p>
              </w:tc>
            </w:tr>
            <w:tr w:rsidR="008B1AD8" w:rsidRPr="00782DB0" w14:paraId="60AD3624" w14:textId="77777777" w:rsidTr="008B1AD8">
              <w:trPr>
                <w:trHeight w:val="64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6872A7"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Año de fabricación:</w:t>
                  </w:r>
                </w:p>
              </w:tc>
              <w:tc>
                <w:tcPr>
                  <w:tcW w:w="4629" w:type="dxa"/>
                  <w:tcBorders>
                    <w:top w:val="nil"/>
                    <w:left w:val="nil"/>
                    <w:bottom w:val="single" w:sz="4" w:space="0" w:color="auto"/>
                    <w:right w:val="single" w:sz="4" w:space="0" w:color="auto"/>
                  </w:tcBorders>
                  <w:shd w:val="clear" w:color="auto" w:fill="auto"/>
                  <w:vAlign w:val="center"/>
                  <w:hideMark/>
                </w:tcPr>
                <w:p w14:paraId="6803464F" w14:textId="77777777" w:rsidR="008B1AD8" w:rsidRPr="00782DB0" w:rsidRDefault="008B1AD8" w:rsidP="008B1AD8">
                  <w:pPr>
                    <w:jc w:val="both"/>
                    <w:rPr>
                      <w:rFonts w:ascii="Century Gothic" w:hAnsi="Century Gothic" w:cs="Calibri"/>
                      <w:sz w:val="16"/>
                      <w:szCs w:val="16"/>
                      <w:lang w:eastAsia="es-BO"/>
                    </w:rPr>
                  </w:pPr>
                  <w:r w:rsidRPr="00782DB0">
                    <w:rPr>
                      <w:rFonts w:ascii="Century Gothic" w:hAnsi="Century Gothic" w:cs="Calibri"/>
                      <w:sz w:val="16"/>
                      <w:szCs w:val="16"/>
                      <w:lang w:eastAsia="es-BO"/>
                    </w:rPr>
                    <w:t>Especificar</w:t>
                  </w:r>
                  <w:r w:rsidRPr="00782DB0">
                    <w:rPr>
                      <w:rFonts w:ascii="Century Gothic" w:hAnsi="Century Gothic" w:cs="Calibri"/>
                      <w:sz w:val="16"/>
                      <w:szCs w:val="16"/>
                      <w:lang w:eastAsia="es-BO"/>
                    </w:rPr>
                    <w:br/>
                    <w:t>(el equipo debe ser de fabricación 2024, que deberá ser verificable de manera física en el momento de la recepción)</w:t>
                  </w:r>
                </w:p>
              </w:tc>
            </w:tr>
            <w:tr w:rsidR="008B1AD8" w:rsidRPr="00782DB0" w14:paraId="2C0F542B" w14:textId="77777777" w:rsidTr="008B1AD8">
              <w:trPr>
                <w:trHeight w:val="191"/>
              </w:trPr>
              <w:tc>
                <w:tcPr>
                  <w:tcW w:w="1980" w:type="dxa"/>
                  <w:vMerge w:val="restart"/>
                  <w:tcBorders>
                    <w:top w:val="nil"/>
                    <w:left w:val="single" w:sz="4" w:space="0" w:color="auto"/>
                    <w:right w:val="single" w:sz="4" w:space="0" w:color="auto"/>
                  </w:tcBorders>
                  <w:vAlign w:val="center"/>
                  <w:hideMark/>
                </w:tcPr>
                <w:p w14:paraId="7002DD10"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Características técnicas</w:t>
                  </w:r>
                </w:p>
              </w:tc>
              <w:tc>
                <w:tcPr>
                  <w:tcW w:w="4629" w:type="dxa"/>
                  <w:tcBorders>
                    <w:top w:val="nil"/>
                    <w:left w:val="nil"/>
                    <w:bottom w:val="single" w:sz="4" w:space="0" w:color="auto"/>
                    <w:right w:val="single" w:sz="4" w:space="0" w:color="auto"/>
                  </w:tcBorders>
                  <w:shd w:val="clear" w:color="auto" w:fill="auto"/>
                </w:tcPr>
                <w:p w14:paraId="38E7B4C9" w14:textId="77777777" w:rsidR="008B1AD8" w:rsidRPr="00782DB0" w:rsidRDefault="008B1AD8" w:rsidP="00383D7A">
                  <w:pPr>
                    <w:pStyle w:val="Prrafodelista"/>
                    <w:numPr>
                      <w:ilvl w:val="0"/>
                      <w:numId w:val="163"/>
                    </w:numPr>
                    <w:spacing w:after="160" w:line="259" w:lineRule="auto"/>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Sellador de calor rotatorio</w:t>
                  </w:r>
                </w:p>
              </w:tc>
            </w:tr>
            <w:tr w:rsidR="008B1AD8" w:rsidRPr="00782DB0" w14:paraId="0DC59461" w14:textId="77777777" w:rsidTr="008B1AD8">
              <w:trPr>
                <w:trHeight w:val="136"/>
              </w:trPr>
              <w:tc>
                <w:tcPr>
                  <w:tcW w:w="1980" w:type="dxa"/>
                  <w:vMerge/>
                  <w:tcBorders>
                    <w:left w:val="single" w:sz="4" w:space="0" w:color="auto"/>
                    <w:right w:val="single" w:sz="4" w:space="0" w:color="auto"/>
                  </w:tcBorders>
                  <w:vAlign w:val="center"/>
                  <w:hideMark/>
                </w:tcPr>
                <w:p w14:paraId="631CC498"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61AEE64A"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Con</w:t>
                  </w:r>
                  <w:r w:rsidRPr="00782DB0">
                    <w:rPr>
                      <w:rFonts w:ascii="Century Gothic" w:hAnsi="Century Gothic" w:cs="Calibri"/>
                      <w:color w:val="000000"/>
                      <w:sz w:val="16"/>
                      <w:szCs w:val="16"/>
                      <w:lang w:eastAsia="es-BO"/>
                    </w:rPr>
                    <w:t xml:space="preserve"> sell</w:t>
                  </w:r>
                  <w:r>
                    <w:rPr>
                      <w:rFonts w:ascii="Century Gothic" w:hAnsi="Century Gothic" w:cs="Calibri"/>
                      <w:color w:val="000000"/>
                      <w:sz w:val="16"/>
                      <w:szCs w:val="16"/>
                      <w:lang w:eastAsia="es-BO"/>
                    </w:rPr>
                    <w:t>o de tipo:</w:t>
                  </w:r>
                  <w:r w:rsidRPr="00782DB0">
                    <w:rPr>
                      <w:rFonts w:ascii="Century Gothic" w:hAnsi="Century Gothic" w:cs="Calibri"/>
                      <w:color w:val="000000"/>
                      <w:sz w:val="16"/>
                      <w:szCs w:val="16"/>
                      <w:lang w:eastAsia="es-BO"/>
                    </w:rPr>
                    <w:t xml:space="preserve"> ribeteado</w:t>
                  </w:r>
                  <w:r>
                    <w:rPr>
                      <w:rFonts w:ascii="Century Gothic" w:hAnsi="Century Gothic" w:cs="Calibri"/>
                      <w:color w:val="000000"/>
                      <w:sz w:val="16"/>
                      <w:szCs w:val="16"/>
                      <w:lang w:eastAsia="es-BO"/>
                    </w:rPr>
                    <w:t xml:space="preserve"> y</w:t>
                  </w:r>
                  <w:r w:rsidRPr="00782DB0">
                    <w:rPr>
                      <w:rFonts w:ascii="Century Gothic" w:hAnsi="Century Gothic" w:cs="Calibri"/>
                      <w:color w:val="000000"/>
                      <w:sz w:val="16"/>
                      <w:szCs w:val="16"/>
                      <w:lang w:eastAsia="es-BO"/>
                    </w:rPr>
                    <w:t xml:space="preserve"> plano</w:t>
                  </w:r>
                </w:p>
              </w:tc>
            </w:tr>
            <w:tr w:rsidR="008B1AD8" w:rsidRPr="00782DB0" w14:paraId="3DAAC7F7" w14:textId="77777777" w:rsidTr="008B1AD8">
              <w:trPr>
                <w:trHeight w:val="142"/>
              </w:trPr>
              <w:tc>
                <w:tcPr>
                  <w:tcW w:w="1980" w:type="dxa"/>
                  <w:vMerge/>
                  <w:tcBorders>
                    <w:left w:val="single" w:sz="4" w:space="0" w:color="auto"/>
                    <w:right w:val="single" w:sz="4" w:space="0" w:color="auto"/>
                  </w:tcBorders>
                  <w:vAlign w:val="center"/>
                  <w:hideMark/>
                </w:tcPr>
                <w:p w14:paraId="6FDA0B80"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1AF82B88"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De</w:t>
                  </w:r>
                  <w:r w:rsidRPr="00782DB0">
                    <w:rPr>
                      <w:rFonts w:ascii="Century Gothic" w:hAnsi="Century Gothic" w:cs="Calibri"/>
                      <w:color w:val="000000"/>
                      <w:sz w:val="16"/>
                      <w:szCs w:val="16"/>
                      <w:lang w:eastAsia="es-BO"/>
                    </w:rPr>
                    <w:t xml:space="preserve"> acero inoxidable</w:t>
                  </w:r>
                </w:p>
              </w:tc>
            </w:tr>
            <w:tr w:rsidR="008B1AD8" w:rsidRPr="00782DB0" w14:paraId="3635455B" w14:textId="77777777" w:rsidTr="008B1AD8">
              <w:trPr>
                <w:trHeight w:val="168"/>
              </w:trPr>
              <w:tc>
                <w:tcPr>
                  <w:tcW w:w="1980" w:type="dxa"/>
                  <w:vMerge/>
                  <w:tcBorders>
                    <w:left w:val="single" w:sz="4" w:space="0" w:color="auto"/>
                    <w:right w:val="single" w:sz="4" w:space="0" w:color="auto"/>
                  </w:tcBorders>
                  <w:vAlign w:val="center"/>
                  <w:hideMark/>
                </w:tcPr>
                <w:p w14:paraId="5BC6141D"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58FE7E04"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Control por microprocesador</w:t>
                  </w:r>
                </w:p>
              </w:tc>
            </w:tr>
            <w:tr w:rsidR="008B1AD8" w:rsidRPr="00782DB0" w14:paraId="49C962B6" w14:textId="77777777" w:rsidTr="008B1AD8">
              <w:trPr>
                <w:trHeight w:val="168"/>
              </w:trPr>
              <w:tc>
                <w:tcPr>
                  <w:tcW w:w="1980" w:type="dxa"/>
                  <w:vMerge/>
                  <w:tcBorders>
                    <w:left w:val="single" w:sz="4" w:space="0" w:color="auto"/>
                    <w:right w:val="single" w:sz="4" w:space="0" w:color="auto"/>
                  </w:tcBorders>
                  <w:vAlign w:val="center"/>
                  <w:hideMark/>
                </w:tcPr>
                <w:p w14:paraId="34B28F19"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000000" w:fill="FFFFFF"/>
                </w:tcPr>
                <w:p w14:paraId="41288028"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Control digital de operación</w:t>
                  </w:r>
                  <w:r>
                    <w:rPr>
                      <w:rFonts w:ascii="Century Gothic" w:hAnsi="Century Gothic" w:cs="Calibri"/>
                      <w:color w:val="000000"/>
                      <w:sz w:val="16"/>
                      <w:szCs w:val="16"/>
                      <w:lang w:eastAsia="es-BO"/>
                    </w:rPr>
                    <w:t xml:space="preserve"> y temperatura.</w:t>
                  </w:r>
                </w:p>
              </w:tc>
            </w:tr>
            <w:tr w:rsidR="008B1AD8" w:rsidRPr="00782DB0" w14:paraId="25966970" w14:textId="77777777" w:rsidTr="008B1AD8">
              <w:trPr>
                <w:trHeight w:val="53"/>
              </w:trPr>
              <w:tc>
                <w:tcPr>
                  <w:tcW w:w="1980" w:type="dxa"/>
                  <w:vMerge/>
                  <w:tcBorders>
                    <w:left w:val="single" w:sz="4" w:space="0" w:color="auto"/>
                    <w:right w:val="single" w:sz="4" w:space="0" w:color="auto"/>
                  </w:tcBorders>
                  <w:vAlign w:val="center"/>
                </w:tcPr>
                <w:p w14:paraId="4DDCB456"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26FF2761"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visualización en pantalla de </w:t>
                  </w:r>
                  <w:r w:rsidRPr="00782DB0">
                    <w:rPr>
                      <w:rFonts w:ascii="Century Gothic" w:hAnsi="Century Gothic" w:cs="Calibri"/>
                      <w:color w:val="000000"/>
                      <w:sz w:val="16"/>
                      <w:szCs w:val="16"/>
                      <w:lang w:eastAsia="es-BO"/>
                    </w:rPr>
                    <w:t>Nro. de líneas</w:t>
                  </w:r>
                  <w:r>
                    <w:rPr>
                      <w:rFonts w:ascii="Century Gothic" w:hAnsi="Century Gothic" w:cs="Calibri"/>
                      <w:color w:val="000000"/>
                      <w:sz w:val="16"/>
                      <w:szCs w:val="16"/>
                      <w:lang w:eastAsia="es-BO"/>
                    </w:rPr>
                    <w:t>.</w:t>
                  </w:r>
                </w:p>
              </w:tc>
            </w:tr>
            <w:tr w:rsidR="008B1AD8" w:rsidRPr="00782DB0" w14:paraId="6ED46ED6" w14:textId="77777777" w:rsidTr="008B1AD8">
              <w:trPr>
                <w:trHeight w:val="53"/>
              </w:trPr>
              <w:tc>
                <w:tcPr>
                  <w:tcW w:w="1980" w:type="dxa"/>
                  <w:vMerge/>
                  <w:tcBorders>
                    <w:left w:val="single" w:sz="4" w:space="0" w:color="auto"/>
                    <w:right w:val="single" w:sz="4" w:space="0" w:color="auto"/>
                  </w:tcBorders>
                  <w:vAlign w:val="center"/>
                </w:tcPr>
                <w:p w14:paraId="1657C62E"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405A9A0B"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 xml:space="preserve">Ancho de sello en </w:t>
                  </w:r>
                  <w:r>
                    <w:rPr>
                      <w:rFonts w:ascii="Century Gothic" w:hAnsi="Century Gothic" w:cs="Calibri"/>
                      <w:color w:val="000000"/>
                      <w:sz w:val="16"/>
                      <w:szCs w:val="16"/>
                      <w:lang w:eastAsia="es-BO"/>
                    </w:rPr>
                    <w:t xml:space="preserve">13 </w:t>
                  </w:r>
                  <w:r w:rsidRPr="00782DB0">
                    <w:rPr>
                      <w:rFonts w:ascii="Century Gothic" w:hAnsi="Century Gothic" w:cs="Calibri"/>
                      <w:color w:val="000000"/>
                      <w:sz w:val="16"/>
                      <w:szCs w:val="16"/>
                      <w:lang w:eastAsia="es-BO"/>
                    </w:rPr>
                    <w:t>mm (ribeteado)</w:t>
                  </w:r>
                  <w:r>
                    <w:rPr>
                      <w:rFonts w:ascii="Century Gothic" w:hAnsi="Century Gothic" w:cs="Calibri"/>
                      <w:color w:val="000000"/>
                      <w:sz w:val="16"/>
                      <w:szCs w:val="16"/>
                      <w:lang w:eastAsia="es-BO"/>
                    </w:rPr>
                    <w:t xml:space="preserve">, </w:t>
                  </w:r>
                  <w:r>
                    <w:rPr>
                      <w:rFonts w:ascii="Century Gothic" w:eastAsia="Calibri" w:hAnsi="Century Gothic" w:cs="Arial"/>
                      <w:color w:val="00000A"/>
                      <w:sz w:val="16"/>
                      <w:szCs w:val="16"/>
                      <w:lang w:eastAsia="es-ES"/>
                    </w:rPr>
                    <w:t>o superior.</w:t>
                  </w:r>
                </w:p>
              </w:tc>
            </w:tr>
            <w:tr w:rsidR="008B1AD8" w:rsidRPr="00782DB0" w14:paraId="50BDDC69" w14:textId="77777777" w:rsidTr="008B1AD8">
              <w:trPr>
                <w:trHeight w:val="53"/>
              </w:trPr>
              <w:tc>
                <w:tcPr>
                  <w:tcW w:w="1980" w:type="dxa"/>
                  <w:vMerge/>
                  <w:tcBorders>
                    <w:left w:val="single" w:sz="4" w:space="0" w:color="auto"/>
                    <w:right w:val="single" w:sz="4" w:space="0" w:color="auto"/>
                  </w:tcBorders>
                  <w:vAlign w:val="center"/>
                </w:tcPr>
                <w:p w14:paraId="66ACF596"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1456606C"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w:t>
                  </w:r>
                  <w:r w:rsidRPr="00782DB0">
                    <w:rPr>
                      <w:rFonts w:ascii="Century Gothic" w:hAnsi="Century Gothic" w:cs="Calibri"/>
                      <w:color w:val="000000"/>
                      <w:sz w:val="16"/>
                      <w:szCs w:val="16"/>
                      <w:lang w:eastAsia="es-BO"/>
                    </w:rPr>
                    <w:t>Puerto</w:t>
                  </w:r>
                  <w:r>
                    <w:rPr>
                      <w:rFonts w:ascii="Century Gothic" w:hAnsi="Century Gothic" w:cs="Calibri"/>
                      <w:color w:val="000000"/>
                      <w:sz w:val="16"/>
                      <w:szCs w:val="16"/>
                      <w:lang w:eastAsia="es-BO"/>
                    </w:rPr>
                    <w:t>s</w:t>
                  </w:r>
                  <w:r w:rsidRPr="00782DB0">
                    <w:rPr>
                      <w:rFonts w:ascii="Century Gothic" w:hAnsi="Century Gothic" w:cs="Calibri"/>
                      <w:color w:val="000000"/>
                      <w:sz w:val="16"/>
                      <w:szCs w:val="16"/>
                      <w:lang w:eastAsia="es-BO"/>
                    </w:rPr>
                    <w:t xml:space="preserve"> RS232</w:t>
                  </w:r>
                  <w:r>
                    <w:rPr>
                      <w:rFonts w:ascii="Century Gothic" w:hAnsi="Century Gothic" w:cs="Calibri"/>
                      <w:color w:val="000000"/>
                      <w:sz w:val="16"/>
                      <w:szCs w:val="16"/>
                      <w:lang w:eastAsia="es-BO"/>
                    </w:rPr>
                    <w:t>,</w:t>
                  </w:r>
                  <w:r w:rsidRPr="00782DB0">
                    <w:rPr>
                      <w:rFonts w:ascii="Century Gothic" w:hAnsi="Century Gothic" w:cs="Calibri"/>
                      <w:color w:val="000000"/>
                      <w:sz w:val="16"/>
                      <w:szCs w:val="16"/>
                      <w:lang w:eastAsia="es-BO"/>
                    </w:rPr>
                    <w:t xml:space="preserve"> USB</w:t>
                  </w:r>
                </w:p>
              </w:tc>
            </w:tr>
            <w:tr w:rsidR="008B1AD8" w:rsidRPr="00782DB0" w14:paraId="1941AEB5" w14:textId="77777777" w:rsidTr="008B1AD8">
              <w:trPr>
                <w:trHeight w:val="53"/>
              </w:trPr>
              <w:tc>
                <w:tcPr>
                  <w:tcW w:w="1980" w:type="dxa"/>
                  <w:vMerge/>
                  <w:tcBorders>
                    <w:left w:val="single" w:sz="4" w:space="0" w:color="auto"/>
                    <w:right w:val="single" w:sz="4" w:space="0" w:color="auto"/>
                  </w:tcBorders>
                  <w:vAlign w:val="center"/>
                </w:tcPr>
                <w:p w14:paraId="1EBD856F"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67B4AC45"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 xml:space="preserve">Con panel de </w:t>
                  </w:r>
                  <w:r w:rsidRPr="00782DB0">
                    <w:rPr>
                      <w:rFonts w:ascii="Century Gothic" w:hAnsi="Century Gothic" w:cs="Calibri"/>
                      <w:color w:val="000000"/>
                      <w:sz w:val="16"/>
                      <w:szCs w:val="16"/>
                      <w:lang w:eastAsia="es-BO"/>
                    </w:rPr>
                    <w:t>control</w:t>
                  </w:r>
                </w:p>
              </w:tc>
            </w:tr>
            <w:tr w:rsidR="008B1AD8" w:rsidRPr="00782DB0" w14:paraId="55EA60FF" w14:textId="77777777" w:rsidTr="008B1AD8">
              <w:trPr>
                <w:trHeight w:val="53"/>
              </w:trPr>
              <w:tc>
                <w:tcPr>
                  <w:tcW w:w="1980" w:type="dxa"/>
                  <w:vMerge/>
                  <w:tcBorders>
                    <w:left w:val="single" w:sz="4" w:space="0" w:color="auto"/>
                    <w:right w:val="single" w:sz="4" w:space="0" w:color="auto"/>
                  </w:tcBorders>
                  <w:vAlign w:val="center"/>
                </w:tcPr>
                <w:p w14:paraId="07D80EDA"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06BE8469"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hAnsi="Century Gothic" w:cs="Calibri"/>
                      <w:color w:val="000000"/>
                      <w:sz w:val="16"/>
                      <w:szCs w:val="16"/>
                      <w:lang w:eastAsia="es-BO"/>
                    </w:rPr>
                    <w:t>Con almacenamiento de datos, según fabricante.</w:t>
                  </w:r>
                </w:p>
              </w:tc>
            </w:tr>
            <w:tr w:rsidR="008B1AD8" w:rsidRPr="00782DB0" w14:paraId="3E336E9C" w14:textId="77777777" w:rsidTr="008B1AD8">
              <w:trPr>
                <w:trHeight w:val="53"/>
              </w:trPr>
              <w:tc>
                <w:tcPr>
                  <w:tcW w:w="1980" w:type="dxa"/>
                  <w:vMerge/>
                  <w:tcBorders>
                    <w:left w:val="single" w:sz="4" w:space="0" w:color="auto"/>
                    <w:right w:val="single" w:sz="4" w:space="0" w:color="auto"/>
                  </w:tcBorders>
                  <w:vAlign w:val="center"/>
                </w:tcPr>
                <w:p w14:paraId="1B9800F6"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3169AD8B"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Dist</w:t>
                  </w:r>
                  <w:r>
                    <w:rPr>
                      <w:rFonts w:ascii="Century Gothic" w:hAnsi="Century Gothic" w:cs="Calibri"/>
                      <w:color w:val="000000"/>
                      <w:sz w:val="16"/>
                      <w:szCs w:val="16"/>
                      <w:lang w:eastAsia="es-BO"/>
                    </w:rPr>
                    <w:t>ancia</w:t>
                  </w:r>
                  <w:r w:rsidRPr="00782DB0">
                    <w:rPr>
                      <w:rFonts w:ascii="Century Gothic" w:hAnsi="Century Gothic" w:cs="Calibri"/>
                      <w:color w:val="000000"/>
                      <w:sz w:val="16"/>
                      <w:szCs w:val="16"/>
                      <w:lang w:eastAsia="es-BO"/>
                    </w:rPr>
                    <w:t xml:space="preserve"> de sello</w:t>
                  </w:r>
                  <w:r>
                    <w:rPr>
                      <w:rFonts w:ascii="Century Gothic" w:hAnsi="Century Gothic" w:cs="Calibri"/>
                      <w:color w:val="000000"/>
                      <w:sz w:val="16"/>
                      <w:szCs w:val="16"/>
                      <w:lang w:eastAsia="es-BO"/>
                    </w:rPr>
                    <w:t>, según fabricante</w:t>
                  </w:r>
                </w:p>
              </w:tc>
            </w:tr>
            <w:tr w:rsidR="008B1AD8" w:rsidRPr="00782DB0" w14:paraId="226CAD5E" w14:textId="77777777" w:rsidTr="008B1AD8">
              <w:trPr>
                <w:trHeight w:val="53"/>
              </w:trPr>
              <w:tc>
                <w:tcPr>
                  <w:tcW w:w="1980" w:type="dxa"/>
                  <w:vMerge/>
                  <w:tcBorders>
                    <w:left w:val="single" w:sz="4" w:space="0" w:color="auto"/>
                    <w:right w:val="single" w:sz="4" w:space="0" w:color="auto"/>
                  </w:tcBorders>
                  <w:vAlign w:val="center"/>
                </w:tcPr>
                <w:p w14:paraId="56272A97"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3799CD7B"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Presión autoajustable</w:t>
                  </w:r>
                  <w:r>
                    <w:rPr>
                      <w:rFonts w:ascii="Century Gothic" w:hAnsi="Century Gothic" w:cs="Calibri"/>
                      <w:color w:val="000000"/>
                      <w:sz w:val="16"/>
                      <w:szCs w:val="16"/>
                      <w:lang w:eastAsia="es-BO"/>
                    </w:rPr>
                    <w:t>, según fabricante</w:t>
                  </w:r>
                </w:p>
              </w:tc>
            </w:tr>
            <w:tr w:rsidR="008B1AD8" w:rsidRPr="00782DB0" w14:paraId="4BBF6CAC" w14:textId="77777777" w:rsidTr="008B1AD8">
              <w:trPr>
                <w:trHeight w:val="53"/>
              </w:trPr>
              <w:tc>
                <w:tcPr>
                  <w:tcW w:w="1980" w:type="dxa"/>
                  <w:vMerge/>
                  <w:tcBorders>
                    <w:left w:val="single" w:sz="4" w:space="0" w:color="auto"/>
                    <w:right w:val="single" w:sz="4" w:space="0" w:color="auto"/>
                  </w:tcBorders>
                  <w:vAlign w:val="center"/>
                </w:tcPr>
                <w:p w14:paraId="3E43C624"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4915287F"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Velocidad de sellado</w:t>
                  </w:r>
                  <w:r>
                    <w:rPr>
                      <w:rFonts w:ascii="Century Gothic" w:hAnsi="Century Gothic" w:cs="Calibri"/>
                      <w:color w:val="000000"/>
                      <w:sz w:val="16"/>
                      <w:szCs w:val="16"/>
                      <w:lang w:eastAsia="es-BO"/>
                    </w:rPr>
                    <w:t>, según fabricante</w:t>
                  </w:r>
                </w:p>
              </w:tc>
            </w:tr>
            <w:tr w:rsidR="008B1AD8" w:rsidRPr="00782DB0" w14:paraId="637EE4C8" w14:textId="77777777" w:rsidTr="008B1AD8">
              <w:trPr>
                <w:trHeight w:val="53"/>
              </w:trPr>
              <w:tc>
                <w:tcPr>
                  <w:tcW w:w="1980" w:type="dxa"/>
                  <w:vMerge/>
                  <w:tcBorders>
                    <w:left w:val="single" w:sz="4" w:space="0" w:color="auto"/>
                    <w:right w:val="single" w:sz="4" w:space="0" w:color="auto"/>
                  </w:tcBorders>
                  <w:vAlign w:val="center"/>
                </w:tcPr>
                <w:p w14:paraId="09B8E8D7"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15C9383B"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 xml:space="preserve">Ajuste de temperatura </w:t>
                  </w:r>
                  <w:r>
                    <w:rPr>
                      <w:rFonts w:ascii="Century Gothic" w:hAnsi="Century Gothic" w:cs="Calibri"/>
                      <w:color w:val="000000"/>
                      <w:sz w:val="16"/>
                      <w:szCs w:val="16"/>
                      <w:lang w:eastAsia="es-BO"/>
                    </w:rPr>
                    <w:t xml:space="preserve">hasta </w:t>
                  </w:r>
                  <w:r w:rsidRPr="00782DB0">
                    <w:rPr>
                      <w:rFonts w:ascii="Century Gothic" w:hAnsi="Century Gothic" w:cs="Calibri"/>
                      <w:color w:val="000000"/>
                      <w:sz w:val="16"/>
                      <w:szCs w:val="16"/>
                      <w:lang w:eastAsia="es-BO"/>
                    </w:rPr>
                    <w:t>199°C</w:t>
                  </w:r>
                  <w:r>
                    <w:rPr>
                      <w:rFonts w:ascii="Century Gothic" w:hAnsi="Century Gothic" w:cs="Calibri"/>
                      <w:color w:val="000000"/>
                      <w:sz w:val="16"/>
                      <w:szCs w:val="16"/>
                      <w:lang w:eastAsia="es-BO"/>
                    </w:rPr>
                    <w:t xml:space="preserve"> o superior</w:t>
                  </w:r>
                </w:p>
              </w:tc>
            </w:tr>
            <w:tr w:rsidR="008B1AD8" w:rsidRPr="00782DB0" w14:paraId="2D6C8739" w14:textId="77777777" w:rsidTr="008B1AD8">
              <w:trPr>
                <w:trHeight w:val="53"/>
              </w:trPr>
              <w:tc>
                <w:tcPr>
                  <w:tcW w:w="1980" w:type="dxa"/>
                  <w:vMerge/>
                  <w:tcBorders>
                    <w:left w:val="single" w:sz="4" w:space="0" w:color="auto"/>
                    <w:right w:val="single" w:sz="4" w:space="0" w:color="auto"/>
                  </w:tcBorders>
                  <w:vAlign w:val="center"/>
                </w:tcPr>
                <w:p w14:paraId="161BB316"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3FB21215"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sidRPr="00782DB0">
                    <w:rPr>
                      <w:rFonts w:ascii="Century Gothic" w:hAnsi="Century Gothic" w:cs="Calibri"/>
                      <w:color w:val="000000"/>
                      <w:sz w:val="16"/>
                      <w:szCs w:val="16"/>
                      <w:lang w:eastAsia="es-BO"/>
                    </w:rPr>
                    <w:t>Tolerancia de temp</w:t>
                  </w:r>
                  <w:r>
                    <w:rPr>
                      <w:rFonts w:ascii="Century Gothic" w:hAnsi="Century Gothic" w:cs="Calibri"/>
                      <w:color w:val="000000"/>
                      <w:sz w:val="16"/>
                      <w:szCs w:val="16"/>
                      <w:lang w:eastAsia="es-BO"/>
                    </w:rPr>
                    <w:t xml:space="preserve">eratura </w:t>
                  </w:r>
                  <w:r w:rsidRPr="00782DB0">
                    <w:rPr>
                      <w:rFonts w:ascii="Century Gothic" w:hAnsi="Century Gothic" w:cs="Calibri"/>
                      <w:color w:val="000000"/>
                      <w:sz w:val="16"/>
                      <w:szCs w:val="16"/>
                      <w:lang w:eastAsia="es-BO"/>
                    </w:rPr>
                    <w:t>con DIN58953-7: +/</w:t>
                  </w:r>
                  <w:r>
                    <w:rPr>
                      <w:rFonts w:ascii="Century Gothic" w:hAnsi="Century Gothic" w:cs="Calibri"/>
                      <w:color w:val="000000"/>
                      <w:sz w:val="16"/>
                      <w:szCs w:val="16"/>
                      <w:lang w:eastAsia="es-BO"/>
                    </w:rPr>
                    <w:t xml:space="preserve">- </w:t>
                  </w:r>
                  <w:r w:rsidRPr="00782DB0">
                    <w:rPr>
                      <w:rFonts w:ascii="Century Gothic" w:hAnsi="Century Gothic" w:cs="Calibri"/>
                      <w:color w:val="000000"/>
                      <w:sz w:val="16"/>
                      <w:szCs w:val="16"/>
                      <w:lang w:eastAsia="es-BO"/>
                    </w:rPr>
                    <w:t>1</w:t>
                  </w:r>
                  <w:r>
                    <w:rPr>
                      <w:rFonts w:ascii="Century Gothic" w:hAnsi="Century Gothic" w:cs="Calibri"/>
                      <w:color w:val="000000"/>
                      <w:sz w:val="16"/>
                      <w:szCs w:val="16"/>
                      <w:lang w:eastAsia="es-BO"/>
                    </w:rPr>
                    <w:t>%</w:t>
                  </w:r>
                  <w:r w:rsidRPr="00782DB0">
                    <w:rPr>
                      <w:rFonts w:ascii="Century Gothic" w:hAnsi="Century Gothic" w:cs="Calibri"/>
                      <w:color w:val="000000"/>
                      <w:sz w:val="16"/>
                      <w:szCs w:val="16"/>
                      <w:lang w:eastAsia="es-BO"/>
                    </w:rPr>
                    <w:t xml:space="preserve"> </w:t>
                  </w:r>
                </w:p>
              </w:tc>
            </w:tr>
            <w:tr w:rsidR="008B1AD8" w:rsidRPr="00782DB0" w14:paraId="0FA844DD" w14:textId="77777777" w:rsidTr="008B1AD8">
              <w:trPr>
                <w:trHeight w:val="53"/>
              </w:trPr>
              <w:tc>
                <w:tcPr>
                  <w:tcW w:w="1980" w:type="dxa"/>
                  <w:vMerge/>
                  <w:tcBorders>
                    <w:left w:val="single" w:sz="4" w:space="0" w:color="auto"/>
                    <w:bottom w:val="single" w:sz="4" w:space="0" w:color="auto"/>
                    <w:right w:val="single" w:sz="4" w:space="0" w:color="auto"/>
                  </w:tcBorders>
                  <w:vAlign w:val="center"/>
                </w:tcPr>
                <w:p w14:paraId="378C5625" w14:textId="77777777" w:rsidR="008B1AD8" w:rsidRPr="00782DB0" w:rsidRDefault="008B1AD8" w:rsidP="008B1AD8">
                  <w:pPr>
                    <w:jc w:val="both"/>
                    <w:rPr>
                      <w:rFonts w:ascii="Century Gothic" w:hAnsi="Century Gothic" w:cs="Calibri"/>
                      <w:b/>
                      <w:bCs/>
                      <w:color w:val="000000"/>
                      <w:sz w:val="16"/>
                      <w:szCs w:val="16"/>
                      <w:lang w:eastAsia="es-BO"/>
                    </w:rPr>
                  </w:pPr>
                </w:p>
              </w:tc>
              <w:tc>
                <w:tcPr>
                  <w:tcW w:w="4629" w:type="dxa"/>
                  <w:tcBorders>
                    <w:top w:val="nil"/>
                    <w:left w:val="nil"/>
                    <w:bottom w:val="single" w:sz="4" w:space="0" w:color="auto"/>
                    <w:right w:val="single" w:sz="4" w:space="0" w:color="auto"/>
                  </w:tcBorders>
                  <w:shd w:val="clear" w:color="auto" w:fill="auto"/>
                </w:tcPr>
                <w:p w14:paraId="1DD1AB60" w14:textId="77777777" w:rsidR="008B1AD8" w:rsidRPr="00782DB0" w:rsidRDefault="008B1AD8" w:rsidP="00383D7A">
                  <w:pPr>
                    <w:pStyle w:val="Prrafodelista"/>
                    <w:numPr>
                      <w:ilvl w:val="0"/>
                      <w:numId w:val="163"/>
                    </w:numPr>
                    <w:contextualSpacing/>
                    <w:jc w:val="both"/>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Con impresión de datos según fabricante</w:t>
                  </w:r>
                </w:p>
              </w:tc>
            </w:tr>
            <w:tr w:rsidR="008B1AD8" w:rsidRPr="00782DB0" w14:paraId="6A077054" w14:textId="77777777" w:rsidTr="008B1AD8">
              <w:trPr>
                <w:trHeight w:val="3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669499" w14:textId="77777777" w:rsidR="008B1AD8" w:rsidRPr="00782DB0" w:rsidRDefault="008B1AD8" w:rsidP="008B1AD8">
                  <w:pPr>
                    <w:jc w:val="both"/>
                    <w:rPr>
                      <w:rFonts w:ascii="Century Gothic" w:hAnsi="Century Gothic" w:cs="Calibri"/>
                      <w:b/>
                      <w:bCs/>
                      <w:color w:val="000000"/>
                      <w:sz w:val="16"/>
                      <w:szCs w:val="16"/>
                      <w:lang w:eastAsia="es-BO"/>
                    </w:rPr>
                  </w:pPr>
                  <w:r w:rsidRPr="00782DB0">
                    <w:rPr>
                      <w:rFonts w:ascii="Century Gothic" w:hAnsi="Century Gothic" w:cs="Calibri"/>
                      <w:b/>
                      <w:bCs/>
                      <w:color w:val="000000"/>
                      <w:sz w:val="16"/>
                      <w:szCs w:val="16"/>
                      <w:lang w:eastAsia="es-BO"/>
                    </w:rPr>
                    <w:t>Alimentación eléctrica</w:t>
                  </w:r>
                </w:p>
              </w:tc>
              <w:tc>
                <w:tcPr>
                  <w:tcW w:w="4629" w:type="dxa"/>
                  <w:tcBorders>
                    <w:top w:val="nil"/>
                    <w:left w:val="nil"/>
                    <w:bottom w:val="single" w:sz="4" w:space="0" w:color="auto"/>
                    <w:right w:val="single" w:sz="4" w:space="0" w:color="auto"/>
                  </w:tcBorders>
                  <w:shd w:val="clear" w:color="auto" w:fill="auto"/>
                  <w:vAlign w:val="center"/>
                  <w:hideMark/>
                </w:tcPr>
                <w:p w14:paraId="0B5F81E9" w14:textId="77777777" w:rsidR="008B1AD8" w:rsidRPr="00782DB0" w:rsidRDefault="008B1AD8" w:rsidP="008B1AD8">
                  <w:pPr>
                    <w:jc w:val="both"/>
                    <w:rPr>
                      <w:rFonts w:ascii="Century Gothic" w:hAnsi="Century Gothic" w:cs="Calibri"/>
                      <w:color w:val="00000A"/>
                      <w:sz w:val="16"/>
                      <w:szCs w:val="16"/>
                      <w:lang w:eastAsia="es-BO"/>
                    </w:rPr>
                  </w:pPr>
                  <w:r w:rsidRPr="00782DB0">
                    <w:rPr>
                      <w:rFonts w:ascii="Century Gothic" w:hAnsi="Century Gothic" w:cs="Calibri"/>
                      <w:color w:val="00000A"/>
                      <w:sz w:val="16"/>
                      <w:szCs w:val="16"/>
                      <w:lang w:eastAsia="es-BO"/>
                    </w:rPr>
                    <w:t>Alimentación eléctrica 230v/50hz</w:t>
                  </w:r>
                </w:p>
              </w:tc>
            </w:tr>
          </w:tbl>
          <w:tbl>
            <w:tblPr>
              <w:tblStyle w:val="1051"/>
              <w:tblW w:w="6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5386"/>
            </w:tblGrid>
            <w:tr w:rsidR="008B1AD8" w:rsidRPr="00782DB0" w14:paraId="0B1F8AF6" w14:textId="77777777" w:rsidTr="008B1AD8">
              <w:trPr>
                <w:trHeight w:val="425"/>
              </w:trPr>
              <w:tc>
                <w:tcPr>
                  <w:tcW w:w="5000" w:type="pct"/>
                  <w:gridSpan w:val="2"/>
                  <w:shd w:val="clear" w:color="auto" w:fill="auto"/>
                  <w:vAlign w:val="center"/>
                </w:tcPr>
                <w:p w14:paraId="3A6D388F"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COMPLEMENTARIAS DEL/DE LOS BIEN(ES)</w:t>
                  </w:r>
                </w:p>
              </w:tc>
            </w:tr>
            <w:tr w:rsidR="008B1AD8" w:rsidRPr="00782DB0" w14:paraId="5940122D" w14:textId="77777777" w:rsidTr="00204062">
              <w:trPr>
                <w:trHeight w:val="630"/>
              </w:trPr>
              <w:tc>
                <w:tcPr>
                  <w:tcW w:w="1011" w:type="pct"/>
                  <w:vAlign w:val="center"/>
                </w:tcPr>
                <w:p w14:paraId="5422BE02"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Condiciones ambientales</w:t>
                  </w:r>
                </w:p>
              </w:tc>
              <w:tc>
                <w:tcPr>
                  <w:tcW w:w="3989" w:type="pct"/>
                </w:tcPr>
                <w:p w14:paraId="53E026DF"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bien adjudicado deberá ser apto para funcionar en condiciones climáticas (temperatura, humedad, altura y otros según corresponda) del municipio de sacaba </w:t>
                  </w:r>
                  <w:r w:rsidRPr="00782DB0">
                    <w:rPr>
                      <w:rFonts w:ascii="Century Gothic" w:hAnsi="Century Gothic"/>
                      <w:b/>
                      <w:bCs/>
                      <w:sz w:val="16"/>
                      <w:szCs w:val="16"/>
                    </w:rPr>
                    <w:t>(Especificar).</w:t>
                  </w:r>
                </w:p>
              </w:tc>
            </w:tr>
            <w:tr w:rsidR="008B1AD8" w:rsidRPr="00782DB0" w14:paraId="3E3F6883" w14:textId="77777777" w:rsidTr="00204062">
              <w:trPr>
                <w:trHeight w:val="1158"/>
              </w:trPr>
              <w:tc>
                <w:tcPr>
                  <w:tcW w:w="1011" w:type="pct"/>
                  <w:vAlign w:val="center"/>
                </w:tcPr>
                <w:p w14:paraId="0A062809"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Manuales</w:t>
                  </w:r>
                </w:p>
                <w:p w14:paraId="293A9306" w14:textId="77777777" w:rsidR="008B1AD8" w:rsidRPr="00782DB0" w:rsidRDefault="008B1AD8" w:rsidP="008B1AD8">
                  <w:pPr>
                    <w:rPr>
                      <w:rFonts w:ascii="Century Gothic" w:eastAsia="Century Gothic" w:hAnsi="Century Gothic" w:cs="Century Gothic"/>
                      <w:sz w:val="16"/>
                      <w:szCs w:val="16"/>
                    </w:rPr>
                  </w:pPr>
                </w:p>
              </w:tc>
              <w:tc>
                <w:tcPr>
                  <w:tcW w:w="3989" w:type="pct"/>
                </w:tcPr>
                <w:p w14:paraId="47271808"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Junto con el bien, el </w:t>
                  </w:r>
                  <w:r w:rsidRPr="00782DB0">
                    <w:rPr>
                      <w:rFonts w:ascii="Century Gothic" w:hAnsi="Century Gothic"/>
                      <w:b/>
                      <w:sz w:val="16"/>
                      <w:szCs w:val="16"/>
                    </w:rPr>
                    <w:t>proveedor</w:t>
                  </w:r>
                  <w:r w:rsidRPr="00782DB0">
                    <w:rPr>
                      <w:rFonts w:ascii="Century Gothic" w:hAnsi="Century Gothic"/>
                      <w:sz w:val="16"/>
                      <w:szCs w:val="16"/>
                    </w:rPr>
                    <w:t xml:space="preserve"> deberá entregar los siguientes </w:t>
                  </w:r>
                  <w:r w:rsidRPr="00782DB0">
                    <w:rPr>
                      <w:rFonts w:ascii="Century Gothic" w:hAnsi="Century Gothic"/>
                      <w:b/>
                      <w:sz w:val="16"/>
                      <w:szCs w:val="16"/>
                    </w:rPr>
                    <w:t>manuales</w:t>
                  </w:r>
                  <w:r w:rsidRPr="00782DB0">
                    <w:rPr>
                      <w:rFonts w:ascii="Century Gothic" w:hAnsi="Century Gothic"/>
                      <w:sz w:val="16"/>
                      <w:szCs w:val="16"/>
                    </w:rPr>
                    <w:t>:</w:t>
                  </w:r>
                </w:p>
                <w:p w14:paraId="41D1D65B"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 </w:t>
                  </w:r>
                </w:p>
                <w:p w14:paraId="2A1926AB"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 xml:space="preserve">1 original y 1 copia del manual de operación. </w:t>
                  </w:r>
                </w:p>
                <w:p w14:paraId="21ED3E26"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técnico con contenido mínimo: fallas recurrentes, alarmas, mantenimiento preventivo/correctivo, código de servicio (</w:t>
                  </w:r>
                  <w:proofErr w:type="spellStart"/>
                  <w:r w:rsidRPr="00782DB0">
                    <w:rPr>
                      <w:rFonts w:ascii="Century Gothic" w:hAnsi="Century Gothic"/>
                      <w:sz w:val="16"/>
                      <w:szCs w:val="16"/>
                    </w:rPr>
                    <w:t>password</w:t>
                  </w:r>
                  <w:proofErr w:type="spellEnd"/>
                  <w:r w:rsidRPr="00782DB0">
                    <w:rPr>
                      <w:rFonts w:ascii="Century Gothic" w:hAnsi="Century Gothic"/>
                      <w:sz w:val="16"/>
                      <w:szCs w:val="16"/>
                    </w:rPr>
                    <w:t>, llave o contraseña) entre otros (si corresponde)</w:t>
                  </w:r>
                </w:p>
                <w:p w14:paraId="2575EAFC" w14:textId="77777777" w:rsidR="008B1AD8" w:rsidRPr="00782DB0" w:rsidRDefault="008B1AD8" w:rsidP="00383D7A">
                  <w:pPr>
                    <w:pStyle w:val="Prrafodelista"/>
                    <w:numPr>
                      <w:ilvl w:val="0"/>
                      <w:numId w:val="125"/>
                    </w:numPr>
                    <w:contextualSpacing/>
                    <w:jc w:val="both"/>
                    <w:rPr>
                      <w:rFonts w:ascii="Century Gothic" w:hAnsi="Century Gothic"/>
                      <w:sz w:val="16"/>
                      <w:szCs w:val="16"/>
                    </w:rPr>
                  </w:pPr>
                  <w:r w:rsidRPr="00782DB0">
                    <w:rPr>
                      <w:rFonts w:ascii="Century Gothic" w:hAnsi="Century Gothic"/>
                      <w:sz w:val="16"/>
                      <w:szCs w:val="16"/>
                    </w:rPr>
                    <w:t>1 original y 1 copia, del manual o fichas de partes y accesorios (si corresponde)</w:t>
                  </w:r>
                </w:p>
                <w:p w14:paraId="37C47B59" w14:textId="77777777" w:rsidR="008B1AD8" w:rsidRPr="00782DB0" w:rsidRDefault="008B1AD8" w:rsidP="008B1AD8">
                  <w:pPr>
                    <w:jc w:val="both"/>
                    <w:rPr>
                      <w:rFonts w:ascii="Century Gothic" w:hAnsi="Century Gothic"/>
                      <w:sz w:val="16"/>
                      <w:szCs w:val="16"/>
                    </w:rPr>
                  </w:pPr>
                </w:p>
                <w:p w14:paraId="07BCC8D9"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Deberán adjuntar todos los </w:t>
                  </w:r>
                  <w:r w:rsidRPr="00782DB0">
                    <w:rPr>
                      <w:rFonts w:ascii="Century Gothic" w:hAnsi="Century Gothic"/>
                      <w:b/>
                      <w:sz w:val="16"/>
                      <w:szCs w:val="16"/>
                    </w:rPr>
                    <w:t>manuales</w:t>
                  </w:r>
                  <w:r w:rsidRPr="00782DB0">
                    <w:rPr>
                      <w:rFonts w:ascii="Century Gothic" w:hAnsi="Century Gothic"/>
                      <w:sz w:val="16"/>
                      <w:szCs w:val="16"/>
                    </w:rPr>
                    <w:t xml:space="preserve"> en medio magnético (pendrive o cd o DVD).</w:t>
                  </w:r>
                </w:p>
                <w:p w14:paraId="7071D331" w14:textId="77777777" w:rsidR="008B1AD8" w:rsidRPr="00782DB0" w:rsidRDefault="008B1AD8" w:rsidP="008B1AD8">
                  <w:pPr>
                    <w:jc w:val="both"/>
                    <w:rPr>
                      <w:rFonts w:ascii="Century Gothic" w:hAnsi="Century Gothic"/>
                      <w:sz w:val="16"/>
                      <w:szCs w:val="16"/>
                    </w:rPr>
                  </w:pPr>
                </w:p>
                <w:p w14:paraId="59BFFF00"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lastRenderedPageBreak/>
                    <w:t xml:space="preserve">Cuando los manuales no estuvieran disponibles en idioma español, el </w:t>
                  </w:r>
                  <w:r w:rsidRPr="00782DB0">
                    <w:rPr>
                      <w:rFonts w:ascii="Century Gothic" w:hAnsi="Century Gothic"/>
                      <w:b/>
                      <w:sz w:val="16"/>
                      <w:szCs w:val="16"/>
                    </w:rPr>
                    <w:t>proveedor</w:t>
                  </w:r>
                  <w:r w:rsidRPr="00782DB0">
                    <w:rPr>
                      <w:rFonts w:ascii="Century Gothic" w:hAnsi="Century Gothic"/>
                      <w:sz w:val="16"/>
                      <w:szCs w:val="16"/>
                    </w:rPr>
                    <w:t xml:space="preserve"> deberá entregar un ejemplar traducido en dicho idioma</w:t>
                  </w:r>
                </w:p>
                <w:p w14:paraId="35A69B1C" w14:textId="77777777" w:rsidR="008B1AD8" w:rsidRPr="00782DB0" w:rsidRDefault="008B1AD8" w:rsidP="008B1AD8">
                  <w:pPr>
                    <w:rPr>
                      <w:rFonts w:ascii="Century Gothic" w:hAnsi="Century Gothic"/>
                      <w:b/>
                      <w:sz w:val="16"/>
                      <w:szCs w:val="16"/>
                    </w:rPr>
                  </w:pPr>
                  <w:r w:rsidRPr="00782DB0">
                    <w:rPr>
                      <w:rFonts w:ascii="Century Gothic" w:hAnsi="Century Gothic"/>
                      <w:sz w:val="16"/>
                      <w:szCs w:val="16"/>
                    </w:rPr>
                    <w:br/>
                  </w:r>
                  <w:r w:rsidRPr="00782DB0">
                    <w:rPr>
                      <w:rFonts w:ascii="Century Gothic" w:hAnsi="Century Gothic"/>
                      <w:b/>
                      <w:sz w:val="16"/>
                      <w:szCs w:val="16"/>
                    </w:rPr>
                    <w:t>(Manifestar aceptación)</w:t>
                  </w:r>
                </w:p>
                <w:p w14:paraId="53996187" w14:textId="77777777" w:rsidR="008B1AD8" w:rsidRPr="00782DB0" w:rsidRDefault="008B1AD8" w:rsidP="008B1AD8">
                  <w:pPr>
                    <w:rPr>
                      <w:rFonts w:ascii="Century Gothic" w:hAnsi="Century Gothic"/>
                      <w:sz w:val="16"/>
                      <w:szCs w:val="16"/>
                    </w:rPr>
                  </w:pPr>
                </w:p>
              </w:tc>
            </w:tr>
            <w:tr w:rsidR="008B1AD8" w:rsidRPr="00782DB0" w14:paraId="1D2B0B9D" w14:textId="77777777" w:rsidTr="00204062">
              <w:trPr>
                <w:trHeight w:val="411"/>
              </w:trPr>
              <w:tc>
                <w:tcPr>
                  <w:tcW w:w="1011" w:type="pct"/>
                  <w:vAlign w:val="center"/>
                </w:tcPr>
                <w:p w14:paraId="219935B8"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Certificaciones</w:t>
                  </w:r>
                </w:p>
              </w:tc>
              <w:tc>
                <w:tcPr>
                  <w:tcW w:w="3989" w:type="pct"/>
                  <w:shd w:val="clear" w:color="auto" w:fill="auto"/>
                </w:tcPr>
                <w:p w14:paraId="0DAE9C4E"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presentar adjunto a su propuesta en fotocopia simple y verificable los siguientes certificados: </w:t>
                  </w:r>
                </w:p>
                <w:p w14:paraId="7EAF023F" w14:textId="77777777" w:rsidR="008B1AD8" w:rsidRPr="00782DB0" w:rsidRDefault="008B1AD8" w:rsidP="008B1AD8">
                  <w:pPr>
                    <w:jc w:val="both"/>
                    <w:rPr>
                      <w:rFonts w:ascii="Century Gothic" w:hAnsi="Century Gothic"/>
                      <w:sz w:val="16"/>
                      <w:szCs w:val="16"/>
                    </w:rPr>
                  </w:pPr>
                </w:p>
                <w:p w14:paraId="1AF627A5" w14:textId="77777777" w:rsidR="008B1AD8" w:rsidRPr="00782DB0" w:rsidRDefault="008B1AD8" w:rsidP="00383D7A">
                  <w:pPr>
                    <w:pStyle w:val="Prrafodelista"/>
                    <w:numPr>
                      <w:ilvl w:val="0"/>
                      <w:numId w:val="128"/>
                    </w:numPr>
                    <w:contextualSpacing/>
                    <w:jc w:val="both"/>
                    <w:rPr>
                      <w:rFonts w:ascii="Century Gothic" w:hAnsi="Century Gothic"/>
                      <w:sz w:val="16"/>
                      <w:szCs w:val="16"/>
                    </w:rPr>
                  </w:pPr>
                  <w:r w:rsidRPr="00782DB0">
                    <w:rPr>
                      <w:rFonts w:ascii="Century Gothic" w:hAnsi="Century Gothic"/>
                      <w:sz w:val="16"/>
                      <w:szCs w:val="16"/>
                    </w:rPr>
                    <w:t>Certificaciones internacionales vigentes FDA (FOOD AND DRUG ADMINSTRATION) y/o CE (CONFORMIDAD EUROPEA) del bien ofertado;</w:t>
                  </w:r>
                </w:p>
                <w:p w14:paraId="705BA90C" w14:textId="77777777" w:rsidR="008B1AD8" w:rsidRPr="003F7463" w:rsidRDefault="008B1AD8" w:rsidP="00383D7A">
                  <w:pPr>
                    <w:pStyle w:val="Prrafodelista"/>
                    <w:numPr>
                      <w:ilvl w:val="0"/>
                      <w:numId w:val="128"/>
                    </w:numPr>
                    <w:contextualSpacing/>
                    <w:jc w:val="both"/>
                    <w:rPr>
                      <w:rFonts w:ascii="Century Gothic" w:hAnsi="Century Gothic"/>
                      <w:sz w:val="16"/>
                      <w:szCs w:val="16"/>
                    </w:rPr>
                  </w:pPr>
                  <w:r w:rsidRPr="003F7463">
                    <w:rPr>
                      <w:rFonts w:ascii="Century Gothic" w:hAnsi="Century Gothic"/>
                      <w:sz w:val="16"/>
                      <w:szCs w:val="16"/>
                    </w:rPr>
                    <w:t>Certificación ISO 13485 vigente del fabricante del bien ofertado;</w:t>
                  </w:r>
                </w:p>
                <w:p w14:paraId="077135D6"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7906405C" w14:textId="77777777" w:rsidTr="00204062">
              <w:trPr>
                <w:trHeight w:val="708"/>
              </w:trPr>
              <w:tc>
                <w:tcPr>
                  <w:tcW w:w="1011" w:type="pct"/>
                  <w:vAlign w:val="center"/>
                </w:tcPr>
                <w:p w14:paraId="17695AB5"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Mantenimiento preventivo</w:t>
                  </w:r>
                </w:p>
              </w:tc>
              <w:tc>
                <w:tcPr>
                  <w:tcW w:w="3989" w:type="pct"/>
                  <w:shd w:val="clear" w:color="auto" w:fill="auto"/>
                </w:tcPr>
                <w:p w14:paraId="3FC98EF8"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Durante el periodo de cobertura de la garantía de fábrica:</w:t>
                  </w:r>
                </w:p>
                <w:p w14:paraId="327EA94B" w14:textId="77777777" w:rsidR="008B1AD8" w:rsidRPr="00782DB0" w:rsidRDefault="008B1AD8" w:rsidP="008B1AD8">
                  <w:pPr>
                    <w:jc w:val="both"/>
                    <w:rPr>
                      <w:rFonts w:ascii="Century Gothic" w:hAnsi="Century Gothic"/>
                      <w:sz w:val="16"/>
                      <w:szCs w:val="16"/>
                    </w:rPr>
                  </w:pPr>
                </w:p>
                <w:p w14:paraId="40317CFC"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sidRPr="00782DB0">
                    <w:rPr>
                      <w:rFonts w:ascii="Century Gothic" w:eastAsia="Century Gothic" w:hAnsi="Century Gothic" w:cs="Century Gothic"/>
                      <w:b/>
                      <w:sz w:val="16"/>
                      <w:szCs w:val="16"/>
                      <w:u w:val="single"/>
                    </w:rPr>
                    <w:t>carta de compromiso</w:t>
                  </w:r>
                  <w:r w:rsidRPr="00782DB0">
                    <w:rPr>
                      <w:rFonts w:ascii="Century Gothic" w:eastAsia="Century Gothic" w:hAnsi="Century Gothic" w:cs="Century Gothic"/>
                      <w:sz w:val="16"/>
                      <w:szCs w:val="16"/>
                    </w:rPr>
                    <w:t xml:space="preserve"> en la presentación de la propuesta.</w:t>
                  </w:r>
                </w:p>
                <w:p w14:paraId="4594A81D" w14:textId="77777777" w:rsidR="008B1AD8" w:rsidRPr="00782DB0" w:rsidRDefault="008B1AD8" w:rsidP="008B1AD8">
                  <w:pPr>
                    <w:pStyle w:val="Prrafodelista"/>
                    <w:ind w:left="360"/>
                    <w:jc w:val="both"/>
                    <w:rPr>
                      <w:rFonts w:ascii="Century Gothic" w:eastAsia="Century Gothic" w:hAnsi="Century Gothic" w:cs="Century Gothic"/>
                      <w:sz w:val="16"/>
                      <w:szCs w:val="16"/>
                    </w:rPr>
                  </w:pPr>
                </w:p>
                <w:p w14:paraId="73022ED5"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p>
                <w:p w14:paraId="35CB9A77" w14:textId="77777777" w:rsidR="008B1AD8" w:rsidRPr="00782DB0" w:rsidRDefault="008B1AD8" w:rsidP="008B1AD8">
                  <w:pPr>
                    <w:pStyle w:val="Prrafodelista"/>
                    <w:ind w:left="360"/>
                    <w:jc w:val="both"/>
                    <w:rPr>
                      <w:rFonts w:ascii="Century Gothic" w:eastAsia="Century Gothic" w:hAnsi="Century Gothic" w:cs="Century Gothic"/>
                      <w:sz w:val="16"/>
                      <w:szCs w:val="16"/>
                    </w:rPr>
                  </w:pPr>
                </w:p>
                <w:p w14:paraId="5EF18F16" w14:textId="77777777" w:rsidR="008B1AD8" w:rsidRPr="00782DB0" w:rsidRDefault="008B1AD8" w:rsidP="00383D7A">
                  <w:pPr>
                    <w:pStyle w:val="Prrafodelista"/>
                    <w:numPr>
                      <w:ilvl w:val="0"/>
                      <w:numId w:val="128"/>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El proveedor tiene la obligación de presentar los reportes de mantenimiento al hospital durante el tiempo de garantía de </w:t>
                  </w:r>
                  <w:r>
                    <w:rPr>
                      <w:rFonts w:ascii="Century Gothic" w:eastAsia="Century Gothic" w:hAnsi="Century Gothic" w:cs="Century Gothic"/>
                      <w:sz w:val="16"/>
                      <w:szCs w:val="16"/>
                    </w:rPr>
                    <w:t xml:space="preserve">fábrica </w:t>
                  </w:r>
                  <w:r w:rsidRPr="00782DB0">
                    <w:rPr>
                      <w:rFonts w:ascii="Century Gothic" w:eastAsia="Century Gothic" w:hAnsi="Century Gothic" w:cs="Century Gothic"/>
                      <w:sz w:val="16"/>
                      <w:szCs w:val="16"/>
                    </w:rPr>
                    <w:t>del bien.</w:t>
                  </w:r>
                </w:p>
                <w:p w14:paraId="740B203F" w14:textId="77777777" w:rsidR="008B1AD8" w:rsidRPr="00782DB0" w:rsidRDefault="008B1AD8" w:rsidP="008B1AD8">
                  <w:pPr>
                    <w:jc w:val="both"/>
                    <w:rPr>
                      <w:rFonts w:ascii="Century Gothic" w:hAnsi="Century Gothic"/>
                      <w:sz w:val="16"/>
                      <w:szCs w:val="16"/>
                    </w:rPr>
                  </w:pPr>
                </w:p>
                <w:p w14:paraId="69E1083F"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28D86296" w14:textId="77777777" w:rsidTr="00204062">
              <w:trPr>
                <w:trHeight w:val="1133"/>
              </w:trPr>
              <w:tc>
                <w:tcPr>
                  <w:tcW w:w="1011" w:type="pct"/>
                  <w:vAlign w:val="center"/>
                </w:tcPr>
                <w:p w14:paraId="7FE003B4"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Soporte técnico</w:t>
                  </w:r>
                </w:p>
              </w:tc>
              <w:tc>
                <w:tcPr>
                  <w:tcW w:w="3989" w:type="pct"/>
                </w:tcPr>
                <w:p w14:paraId="4FFAFB03"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proveedor</w:t>
                  </w:r>
                  <w:r w:rsidRPr="00782DB0">
                    <w:rPr>
                      <w:rFonts w:ascii="Century Gothic" w:hAnsi="Century Gothic"/>
                      <w:sz w:val="16"/>
                      <w:szCs w:val="16"/>
                    </w:rPr>
                    <w:t xml:space="preserve"> deberá realizar el soporte técnico al bien, para lo cual deberá adjuntar al momento de la presentación de la oferta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que contemple lo siguiente:</w:t>
                  </w:r>
                </w:p>
                <w:p w14:paraId="6A7C8E36" w14:textId="77777777" w:rsidR="008B1AD8" w:rsidRPr="00782DB0" w:rsidRDefault="008B1AD8" w:rsidP="008B1AD8">
                  <w:pPr>
                    <w:jc w:val="both"/>
                    <w:rPr>
                      <w:rFonts w:ascii="Century Gothic" w:hAnsi="Century Gothic"/>
                      <w:sz w:val="16"/>
                      <w:szCs w:val="16"/>
                    </w:rPr>
                  </w:pPr>
                </w:p>
                <w:p w14:paraId="47688B94" w14:textId="77777777" w:rsidR="008B1AD8" w:rsidRPr="00782DB0" w:rsidRDefault="008B1AD8"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Personal</w:t>
                  </w:r>
                  <w:r w:rsidRPr="00782DB0">
                    <w:rPr>
                      <w:rFonts w:ascii="Century Gothic" w:hAnsi="Century Gothic"/>
                      <w:sz w:val="16"/>
                      <w:szCs w:val="16"/>
                    </w:rPr>
                    <w:t xml:space="preserve">: los ingenieros y/o técnico responsable del soporte técnico durante el periodo de garantía de </w:t>
                  </w:r>
                  <w:r>
                    <w:rPr>
                      <w:rFonts w:ascii="Century Gothic" w:hAnsi="Century Gothic"/>
                      <w:sz w:val="16"/>
                      <w:szCs w:val="16"/>
                    </w:rPr>
                    <w:t xml:space="preserve">fábrica </w:t>
                  </w:r>
                  <w:r w:rsidRPr="00782DB0">
                    <w:rPr>
                      <w:rFonts w:ascii="Century Gothic" w:hAnsi="Century Gothic"/>
                      <w:sz w:val="16"/>
                      <w:szCs w:val="16"/>
                    </w:rPr>
                    <w:t xml:space="preserve">del bien deberán ser capacitado(s) por fábrica, para lo cual los proponentes deberán adjuntar a su propuesta uno o más </w:t>
                  </w:r>
                  <w:proofErr w:type="spellStart"/>
                  <w:r w:rsidRPr="00782DB0">
                    <w:rPr>
                      <w:rFonts w:ascii="Century Gothic" w:hAnsi="Century Gothic"/>
                      <w:sz w:val="16"/>
                      <w:szCs w:val="16"/>
                    </w:rPr>
                    <w:t>curriculum</w:t>
                  </w:r>
                  <w:proofErr w:type="spellEnd"/>
                  <w:r w:rsidRPr="00782DB0">
                    <w:rPr>
                      <w:rFonts w:ascii="Century Gothic" w:hAnsi="Century Gothic"/>
                      <w:sz w:val="16"/>
                      <w:szCs w:val="16"/>
                    </w:rPr>
                    <w:t xml:space="preserve"> vitae con el correspondiente certificado de capacitación del bien ofertado y documentación que acredite su profesión de forma obligatoria.</w:t>
                  </w:r>
                </w:p>
                <w:p w14:paraId="10BF7E11" w14:textId="77777777" w:rsidR="008B1AD8" w:rsidRPr="00782DB0" w:rsidRDefault="008B1AD8" w:rsidP="008B1AD8">
                  <w:pPr>
                    <w:pStyle w:val="Prrafodelista"/>
                    <w:jc w:val="both"/>
                    <w:rPr>
                      <w:rFonts w:ascii="Century Gothic" w:hAnsi="Century Gothic"/>
                      <w:sz w:val="16"/>
                      <w:szCs w:val="16"/>
                    </w:rPr>
                  </w:pPr>
                </w:p>
                <w:p w14:paraId="1D5408BA" w14:textId="77777777" w:rsidR="008B1AD8" w:rsidRPr="00782DB0" w:rsidRDefault="008B1AD8" w:rsidP="00383D7A">
                  <w:pPr>
                    <w:pStyle w:val="Prrafodelista"/>
                    <w:numPr>
                      <w:ilvl w:val="0"/>
                      <w:numId w:val="126"/>
                    </w:numPr>
                    <w:contextualSpacing/>
                    <w:jc w:val="both"/>
                    <w:rPr>
                      <w:rFonts w:ascii="Century Gothic" w:hAnsi="Century Gothic"/>
                      <w:sz w:val="16"/>
                      <w:szCs w:val="16"/>
                    </w:rPr>
                  </w:pPr>
                  <w:r w:rsidRPr="00782DB0">
                    <w:rPr>
                      <w:rFonts w:ascii="Century Gothic" w:hAnsi="Century Gothic"/>
                      <w:b/>
                      <w:sz w:val="16"/>
                      <w:szCs w:val="16"/>
                    </w:rPr>
                    <w:t>Tiempo de respuesta</w:t>
                  </w:r>
                  <w:r w:rsidRPr="00782DB0">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w:t>
                  </w:r>
                  <w:r>
                    <w:rPr>
                      <w:rFonts w:ascii="Century Gothic" w:hAnsi="Century Gothic"/>
                      <w:sz w:val="16"/>
                      <w:szCs w:val="16"/>
                    </w:rPr>
                    <w:t>no mayor</w:t>
                  </w:r>
                  <w:r w:rsidRPr="00782DB0">
                    <w:rPr>
                      <w:rFonts w:ascii="Century Gothic" w:hAnsi="Century Gothic"/>
                      <w:sz w:val="16"/>
                      <w:szCs w:val="16"/>
                    </w:rPr>
                    <w:t xml:space="preserve"> a 48 horas debiendo emitir un informe técnico que será remitido al responsable </w:t>
                  </w:r>
                  <w:r w:rsidRPr="00782DB0">
                    <w:rPr>
                      <w:rFonts w:ascii="Century Gothic" w:hAnsi="Century Gothic"/>
                      <w:sz w:val="16"/>
                      <w:szCs w:val="16"/>
                    </w:rPr>
                    <w:lastRenderedPageBreak/>
                    <w:t>del bien y al hospital debiendo</w:t>
                  </w:r>
                  <w:r w:rsidRPr="00782DB0">
                    <w:rPr>
                      <w:sz w:val="16"/>
                      <w:szCs w:val="16"/>
                    </w:rPr>
                    <w:t xml:space="preserve"> </w:t>
                  </w:r>
                  <w:r w:rsidRPr="00782DB0">
                    <w:rPr>
                      <w:rFonts w:ascii="Century Gothic" w:hAnsi="Century Gothic"/>
                      <w:sz w:val="16"/>
                      <w:szCs w:val="16"/>
                    </w:rPr>
                    <w:t xml:space="preserve">solucionar y restablecer la operatividad en un periodo </w:t>
                  </w:r>
                  <w:r>
                    <w:rPr>
                      <w:rFonts w:ascii="Century Gothic" w:hAnsi="Century Gothic"/>
                      <w:sz w:val="16"/>
                      <w:szCs w:val="16"/>
                    </w:rPr>
                    <w:t>no mayor</w:t>
                  </w:r>
                  <w:r w:rsidRPr="00782DB0">
                    <w:rPr>
                      <w:rFonts w:ascii="Century Gothic" w:hAnsi="Century Gothic"/>
                      <w:sz w:val="16"/>
                      <w:szCs w:val="16"/>
                    </w:rPr>
                    <w:t xml:space="preserve"> a quince (15) días calendario. </w:t>
                  </w:r>
                </w:p>
                <w:p w14:paraId="3BDF840A" w14:textId="77777777" w:rsidR="008B1AD8" w:rsidRPr="00782DB0" w:rsidRDefault="008B1AD8" w:rsidP="008B1AD8">
                  <w:pPr>
                    <w:jc w:val="both"/>
                    <w:rPr>
                      <w:rFonts w:ascii="Century Gothic" w:hAnsi="Century Gothic"/>
                      <w:sz w:val="16"/>
                      <w:szCs w:val="16"/>
                    </w:rPr>
                  </w:pPr>
                </w:p>
                <w:p w14:paraId="08D93D84"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El proveedor, en caso de que el bien presente fallas durante el periodo de garantía de fábrica:</w:t>
                  </w:r>
                </w:p>
                <w:p w14:paraId="1119A82E" w14:textId="77777777" w:rsidR="008B1AD8" w:rsidRPr="00782DB0" w:rsidRDefault="008B1AD8" w:rsidP="008B1AD8">
                  <w:pPr>
                    <w:pStyle w:val="Prrafodelista"/>
                    <w:rPr>
                      <w:rFonts w:ascii="Century Gothic" w:hAnsi="Century Gothic"/>
                      <w:sz w:val="16"/>
                      <w:szCs w:val="16"/>
                    </w:rPr>
                  </w:pPr>
                </w:p>
                <w:p w14:paraId="20559B2B" w14:textId="77777777" w:rsidR="008B1AD8" w:rsidRPr="00782DB0" w:rsidRDefault="008B1AD8"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560978577"/>
                      <w:showingPlcHdr/>
                    </w:sdtPr>
                    <w:sdtEndPr/>
                    <w:sdtContent>
                      <w:r w:rsidRPr="00782DB0">
                        <w:rPr>
                          <w:rFonts w:ascii="Century Gothic" w:hAnsi="Century Gothic"/>
                          <w:sz w:val="16"/>
                          <w:szCs w:val="16"/>
                        </w:rPr>
                        <w:t xml:space="preserve">     </w:t>
                      </w:r>
                    </w:sdtContent>
                  </w:sdt>
                  <w:r w:rsidRPr="00782DB0">
                    <w:rPr>
                      <w:rFonts w:ascii="Century Gothic" w:hAnsi="Century Gothic"/>
                      <w:sz w:val="16"/>
                      <w:szCs w:val="16"/>
                    </w:rPr>
                    <w:t xml:space="preserve">temporal del bien o la compra de servicios. Esta acción, no deberá exceder los noventa (90) días calendario. Pasado el periodo mencionado, el proveedor está en la obligación de sustituir el bien con las mismas características o superiores. </w:t>
                  </w:r>
                </w:p>
                <w:p w14:paraId="0F2E8BC7" w14:textId="77777777" w:rsidR="008B1AD8" w:rsidRPr="00782DB0" w:rsidRDefault="008B1AD8" w:rsidP="008B1AD8">
                  <w:pPr>
                    <w:pStyle w:val="Prrafodelista"/>
                    <w:ind w:left="360"/>
                    <w:jc w:val="both"/>
                    <w:rPr>
                      <w:rFonts w:ascii="Century Gothic" w:hAnsi="Century Gothic"/>
                      <w:sz w:val="16"/>
                      <w:szCs w:val="16"/>
                    </w:rPr>
                  </w:pPr>
                </w:p>
                <w:p w14:paraId="07B50BE4" w14:textId="77777777" w:rsidR="008B1AD8" w:rsidRPr="00782DB0" w:rsidRDefault="008B1AD8" w:rsidP="00383D7A">
                  <w:pPr>
                    <w:pStyle w:val="Prrafodelista"/>
                    <w:numPr>
                      <w:ilvl w:val="0"/>
                      <w:numId w:val="129"/>
                    </w:numPr>
                    <w:contextualSpacing/>
                    <w:jc w:val="both"/>
                    <w:rPr>
                      <w:rFonts w:ascii="Century Gothic" w:hAnsi="Century Gothic"/>
                      <w:sz w:val="16"/>
                      <w:szCs w:val="16"/>
                    </w:rPr>
                  </w:pPr>
                  <w:r w:rsidRPr="00782DB0">
                    <w:rPr>
                      <w:rFonts w:ascii="Century Gothic" w:hAnsi="Century Gothic"/>
                      <w:sz w:val="16"/>
                      <w:szCs w:val="16"/>
                    </w:rPr>
                    <w:t xml:space="preserve">Y estas sean continuas en componentes transcendentales (al menos 2 reiterativas) durante el periodo de garantía de fábrica, el bien será sustituido en su totalidad por otro nuevo, las veces que sea necesario </w:t>
                  </w:r>
                </w:p>
                <w:p w14:paraId="4795DEF4" w14:textId="77777777" w:rsidR="008B1AD8" w:rsidRPr="00782DB0" w:rsidRDefault="008B1AD8" w:rsidP="008B1AD8">
                  <w:pPr>
                    <w:pStyle w:val="Prrafodelista"/>
                    <w:rPr>
                      <w:rFonts w:ascii="Century Gothic" w:hAnsi="Century Gothic"/>
                      <w:sz w:val="16"/>
                      <w:szCs w:val="16"/>
                    </w:rPr>
                  </w:pPr>
                </w:p>
                <w:p w14:paraId="5B970829"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Los costos emergentes de las situaciones descritas serán cubiertas en su totalidad por el proveedor, en el mismo plazo de entrega adjudicado.</w:t>
                  </w:r>
                  <w:r w:rsidRPr="00160517">
                    <w:rPr>
                      <w:rFonts w:ascii="Century Gothic" w:hAnsi="Century Gothic"/>
                      <w:sz w:val="16"/>
                      <w:szCs w:val="16"/>
                    </w:rPr>
                    <w:t xml:space="preserve"> Asimismo, se aclara que al momento de la entrega del bien nuevo se renovara la garantía de fábrica</w:t>
                  </w:r>
                </w:p>
                <w:p w14:paraId="4C20FEB6" w14:textId="77777777" w:rsidR="008B1AD8" w:rsidRPr="00782DB0" w:rsidRDefault="008B1AD8" w:rsidP="008B1AD8">
                  <w:pPr>
                    <w:jc w:val="both"/>
                    <w:rPr>
                      <w:rFonts w:ascii="Century Gothic" w:hAnsi="Century Gothic"/>
                      <w:sz w:val="16"/>
                      <w:szCs w:val="16"/>
                    </w:rPr>
                  </w:pPr>
                  <w:r w:rsidRPr="00782DB0">
                    <w:rPr>
                      <w:rFonts w:ascii="Century Gothic" w:hAnsi="Century Gothic"/>
                      <w:b/>
                      <w:bCs/>
                      <w:sz w:val="16"/>
                      <w:szCs w:val="16"/>
                    </w:rPr>
                    <w:t>(Manifestar aceptación)</w:t>
                  </w:r>
                </w:p>
              </w:tc>
            </w:tr>
            <w:tr w:rsidR="008B1AD8" w:rsidRPr="00782DB0" w14:paraId="601E8208" w14:textId="77777777" w:rsidTr="00204062">
              <w:trPr>
                <w:trHeight w:val="708"/>
              </w:trPr>
              <w:tc>
                <w:tcPr>
                  <w:tcW w:w="1011" w:type="pct"/>
                  <w:vAlign w:val="center"/>
                </w:tcPr>
                <w:p w14:paraId="104ADF80"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Repuestos y accesorios</w:t>
                  </w:r>
                </w:p>
              </w:tc>
              <w:tc>
                <w:tcPr>
                  <w:tcW w:w="3989" w:type="pct"/>
                </w:tcPr>
                <w:p w14:paraId="236CDE29"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22938843" w14:textId="77777777" w:rsidR="008B1AD8" w:rsidRPr="00782DB0" w:rsidRDefault="008B1AD8" w:rsidP="008B1AD8">
                  <w:pPr>
                    <w:jc w:val="both"/>
                    <w:rPr>
                      <w:rFonts w:ascii="Century Gothic" w:hAnsi="Century Gothic"/>
                      <w:sz w:val="16"/>
                      <w:szCs w:val="16"/>
                    </w:rPr>
                  </w:pPr>
                </w:p>
                <w:p w14:paraId="10DF431E"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4E9E118D" w14:textId="77777777" w:rsidTr="00204062">
              <w:trPr>
                <w:trHeight w:val="1642"/>
              </w:trPr>
              <w:tc>
                <w:tcPr>
                  <w:tcW w:w="1011" w:type="pct"/>
                  <w:vAlign w:val="center"/>
                </w:tcPr>
                <w:p w14:paraId="0D6F4639" w14:textId="77777777" w:rsidR="008B1AD8" w:rsidRPr="00782DB0" w:rsidRDefault="008B1AD8" w:rsidP="008B1AD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y/o consumibles</w:t>
                  </w:r>
                </w:p>
              </w:tc>
              <w:tc>
                <w:tcPr>
                  <w:tcW w:w="3989" w:type="pct"/>
                </w:tcPr>
                <w:p w14:paraId="00E5BFF8"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82DB0">
                    <w:rPr>
                      <w:rFonts w:ascii="Century Gothic" w:hAnsi="Century Gothic"/>
                      <w:b/>
                      <w:sz w:val="16"/>
                      <w:szCs w:val="16"/>
                      <w:u w:val="single"/>
                    </w:rPr>
                    <w:t>carta de compromiso</w:t>
                  </w:r>
                  <w:r w:rsidRPr="00782DB0">
                    <w:rPr>
                      <w:rFonts w:ascii="Century Gothic" w:hAnsi="Century Gothic"/>
                      <w:sz w:val="16"/>
                      <w:szCs w:val="16"/>
                    </w:rPr>
                    <w:t xml:space="preserve"> dirigida a la entidad convocante, en el momento de la recepción del bien.  </w:t>
                  </w:r>
                </w:p>
                <w:p w14:paraId="0902369C" w14:textId="77777777" w:rsidR="008B1AD8" w:rsidRPr="00782DB0" w:rsidRDefault="008B1AD8" w:rsidP="008B1AD8">
                  <w:pPr>
                    <w:jc w:val="both"/>
                    <w:rPr>
                      <w:rFonts w:ascii="Century Gothic" w:hAnsi="Century Gothic"/>
                      <w:sz w:val="16"/>
                      <w:szCs w:val="16"/>
                    </w:rPr>
                  </w:pPr>
                </w:p>
                <w:p w14:paraId="34F5A3EA" w14:textId="77777777" w:rsidR="008B1AD8" w:rsidRPr="00782DB0" w:rsidRDefault="008B1AD8" w:rsidP="008B1AD8">
                  <w:pPr>
                    <w:tabs>
                      <w:tab w:val="left" w:pos="511"/>
                    </w:tabs>
                    <w:rPr>
                      <w:rFonts w:ascii="Century Gothic" w:eastAsia="Century Gothic" w:hAnsi="Century Gothic" w:cs="Century Gothic"/>
                      <w:sz w:val="16"/>
                      <w:szCs w:val="16"/>
                    </w:rPr>
                  </w:pPr>
                  <w:r w:rsidRPr="00782DB0">
                    <w:rPr>
                      <w:rFonts w:ascii="Century Gothic" w:hAnsi="Century Gothic"/>
                      <w:b/>
                      <w:bCs/>
                      <w:sz w:val="16"/>
                      <w:szCs w:val="16"/>
                    </w:rPr>
                    <w:t>(Manifestar aceptación)</w:t>
                  </w:r>
                </w:p>
              </w:tc>
            </w:tr>
            <w:tr w:rsidR="008B1AD8" w:rsidRPr="00782DB0" w14:paraId="0F1005FA" w14:textId="77777777" w:rsidTr="00204062">
              <w:trPr>
                <w:trHeight w:val="132"/>
              </w:trPr>
              <w:tc>
                <w:tcPr>
                  <w:tcW w:w="1011" w:type="pct"/>
                  <w:vAlign w:val="center"/>
                </w:tcPr>
                <w:p w14:paraId="21141FA2"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Capacitación</w:t>
                  </w:r>
                </w:p>
              </w:tc>
              <w:tc>
                <w:tcPr>
                  <w:tcW w:w="3989" w:type="pct"/>
                </w:tcPr>
                <w:p w14:paraId="1C0E5E13"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 xml:space="preserve">A requerimiento de la AISEM y/o del hospital dentro del periodo de cobertura de la garantía de fábrica del bien o las veces que sea necesario, el </w:t>
                  </w:r>
                  <w:r w:rsidRPr="00782DB0">
                    <w:rPr>
                      <w:rFonts w:ascii="Century Gothic" w:eastAsia="Century Gothic" w:hAnsi="Century Gothic" w:cs="Century Gothic"/>
                      <w:b/>
                      <w:sz w:val="16"/>
                      <w:szCs w:val="16"/>
                    </w:rPr>
                    <w:t>proveedor</w:t>
                  </w:r>
                  <w:r w:rsidRPr="00782DB0">
                    <w:rPr>
                      <w:rFonts w:ascii="Century Gothic" w:eastAsia="Century Gothic" w:hAnsi="Century Gothic" w:cs="Century Gothic"/>
                      <w:sz w:val="16"/>
                      <w:szCs w:val="16"/>
                    </w:rPr>
                    <w:t xml:space="preserve"> deberá realizar capacitaciones de acuerdo al siguiente detalle: </w:t>
                  </w:r>
                </w:p>
                <w:p w14:paraId="6E3BB8AB" w14:textId="77777777" w:rsidR="008B1AD8" w:rsidRPr="00782DB0" w:rsidRDefault="008B1AD8" w:rsidP="008B1AD8">
                  <w:pPr>
                    <w:jc w:val="both"/>
                    <w:rPr>
                      <w:rFonts w:ascii="Century Gothic" w:eastAsia="Century Gothic" w:hAnsi="Century Gothic" w:cs="Century Gothic"/>
                      <w:sz w:val="16"/>
                      <w:szCs w:val="16"/>
                    </w:rPr>
                  </w:pPr>
                </w:p>
                <w:p w14:paraId="04287A0D" w14:textId="77777777" w:rsidR="008B1AD8" w:rsidRPr="00782DB0" w:rsidRDefault="008B1AD8"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Operativa y/o manejo, debe incluir la capacitación de manejo/operatividad del bien a los operadores del hospital, debe incluir la certificación en físico para el personal.</w:t>
                  </w:r>
                </w:p>
                <w:p w14:paraId="1FDEF700" w14:textId="77777777" w:rsidR="008B1AD8" w:rsidRPr="00782DB0" w:rsidRDefault="008B1AD8" w:rsidP="008B1AD8">
                  <w:pPr>
                    <w:jc w:val="both"/>
                    <w:rPr>
                      <w:rFonts w:ascii="Century Gothic" w:eastAsia="Century Gothic" w:hAnsi="Century Gothic" w:cs="Century Gothic"/>
                      <w:sz w:val="16"/>
                      <w:szCs w:val="16"/>
                    </w:rPr>
                  </w:pPr>
                </w:p>
                <w:p w14:paraId="47B69045" w14:textId="77777777" w:rsidR="008B1AD8" w:rsidRPr="00782DB0" w:rsidRDefault="008B1AD8" w:rsidP="00383D7A">
                  <w:pPr>
                    <w:pStyle w:val="Prrafodelista"/>
                    <w:numPr>
                      <w:ilvl w:val="0"/>
                      <w:numId w:val="127"/>
                    </w:numPr>
                    <w:contextualSpacing/>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Técnica, debe incluir la capacitación de manejo del bien, mantenimientos, corrección de fallas, al personal técnico del hospital, incluye la certificación en físico para el personal capacitado.</w:t>
                  </w:r>
                </w:p>
                <w:p w14:paraId="41C975AB" w14:textId="77777777" w:rsidR="008B1AD8" w:rsidRPr="00782DB0" w:rsidRDefault="008B1AD8" w:rsidP="008B1AD8">
                  <w:pPr>
                    <w:pStyle w:val="Prrafodelista"/>
                    <w:rPr>
                      <w:rFonts w:ascii="Century Gothic" w:eastAsia="Century Gothic" w:hAnsi="Century Gothic" w:cs="Century Gothic"/>
                      <w:sz w:val="16"/>
                      <w:szCs w:val="16"/>
                    </w:rPr>
                  </w:pPr>
                </w:p>
                <w:p w14:paraId="68B3E95A" w14:textId="77777777" w:rsidR="008B1AD8" w:rsidRPr="00782DB0" w:rsidRDefault="008B1AD8" w:rsidP="008B1AD8">
                  <w:pPr>
                    <w:jc w:val="both"/>
                    <w:rPr>
                      <w:rFonts w:ascii="Century Gothic" w:eastAsia="Century Gothic" w:hAnsi="Century Gothic" w:cs="Century Gothic"/>
                      <w:color w:val="00000A"/>
                      <w:sz w:val="16"/>
                      <w:szCs w:val="16"/>
                    </w:rPr>
                  </w:pPr>
                  <w:r w:rsidRPr="00782DB0">
                    <w:rPr>
                      <w:rFonts w:ascii="Century Gothic" w:hAnsi="Century Gothic"/>
                      <w:sz w:val="16"/>
                      <w:szCs w:val="16"/>
                    </w:rPr>
                    <w:t xml:space="preserve">Las capacitaciones deberán estar a cargo de especialista calificado y certificado por fábrica. </w:t>
                  </w:r>
                </w:p>
                <w:p w14:paraId="590BFF6E" w14:textId="77777777" w:rsidR="008B1AD8" w:rsidRPr="00782DB0" w:rsidRDefault="008B1AD8" w:rsidP="008B1AD8">
                  <w:pPr>
                    <w:pStyle w:val="Prrafodelista"/>
                    <w:jc w:val="both"/>
                    <w:rPr>
                      <w:rFonts w:ascii="Century Gothic" w:eastAsia="Century Gothic" w:hAnsi="Century Gothic" w:cs="Century Gothic"/>
                      <w:color w:val="00000A"/>
                      <w:sz w:val="16"/>
                      <w:szCs w:val="16"/>
                    </w:rPr>
                  </w:pPr>
                </w:p>
                <w:p w14:paraId="3C5301B8"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lastRenderedPageBreak/>
                    <w:t xml:space="preserve">Para tal efecto, al momento de la entrega del bien deberá presentar de forma obligatoria una carta de compromiso de capacitación del bien contemplando lo señalado. </w:t>
                  </w:r>
                </w:p>
                <w:p w14:paraId="5775B2C1"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Todos los gastos del proceso de capacitación serán asumidos por el </w:t>
                  </w:r>
                  <w:r w:rsidRPr="00782DB0">
                    <w:rPr>
                      <w:rFonts w:ascii="Century Gothic" w:eastAsia="Century Gothic" w:hAnsi="Century Gothic" w:cs="Century Gothic"/>
                      <w:b/>
                      <w:sz w:val="16"/>
                      <w:szCs w:val="16"/>
                    </w:rPr>
                    <w:t>proveedor.</w:t>
                  </w:r>
                </w:p>
                <w:p w14:paraId="595777D2" w14:textId="77777777" w:rsidR="008B1AD8" w:rsidRPr="00782DB0" w:rsidRDefault="008B1AD8" w:rsidP="008B1AD8">
                  <w:pPr>
                    <w:jc w:val="both"/>
                    <w:rPr>
                      <w:rFonts w:ascii="Century Gothic" w:eastAsia="Century Gothic" w:hAnsi="Century Gothic" w:cs="Century Gothic"/>
                      <w:sz w:val="16"/>
                      <w:szCs w:val="16"/>
                    </w:rPr>
                  </w:pPr>
                </w:p>
                <w:p w14:paraId="0B9C87BD"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07EBBCBD" w14:textId="77777777" w:rsidTr="00204062">
              <w:trPr>
                <w:trHeight w:val="2625"/>
              </w:trPr>
              <w:tc>
                <w:tcPr>
                  <w:tcW w:w="1011" w:type="pct"/>
                  <w:vAlign w:val="center"/>
                </w:tcPr>
                <w:p w14:paraId="74C1F0A7"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Responsabilidad y obligaciones del proveedor</w:t>
                  </w:r>
                </w:p>
              </w:tc>
              <w:tc>
                <w:tcPr>
                  <w:tcW w:w="3989" w:type="pct"/>
                </w:tcPr>
                <w:p w14:paraId="4F3A36A5"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74F3B13"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br/>
                    <w:t>Asimismo, el proveedor será responsable por el transporte, embalaje y seguridad del bien hasta el lugar de entrega, corriendo por cuenta propia los gastos en los que incurra.</w:t>
                  </w:r>
                </w:p>
                <w:p w14:paraId="059A074C"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116955A" w14:textId="77777777" w:rsidR="008B1AD8" w:rsidRPr="00782DB0" w:rsidRDefault="008B1AD8" w:rsidP="008B1AD8">
                  <w:pPr>
                    <w:jc w:val="both"/>
                    <w:rPr>
                      <w:rFonts w:ascii="Century Gothic" w:eastAsia="Century Gothic" w:hAnsi="Century Gothic" w:cs="Century Gothic"/>
                      <w:b/>
                      <w:sz w:val="16"/>
                      <w:szCs w:val="16"/>
                    </w:rPr>
                  </w:pPr>
                </w:p>
                <w:p w14:paraId="5A6C4DA6" w14:textId="77777777" w:rsidR="008B1AD8" w:rsidRPr="00782DB0" w:rsidRDefault="008B1AD8" w:rsidP="008B1AD8">
                  <w:pPr>
                    <w:jc w:val="both"/>
                    <w:rPr>
                      <w:rFonts w:ascii="Century Gothic" w:hAnsi="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7814F984" w14:textId="77777777" w:rsidTr="00204062">
              <w:trPr>
                <w:trHeight w:val="553"/>
              </w:trPr>
              <w:tc>
                <w:tcPr>
                  <w:tcW w:w="1011" w:type="pct"/>
                  <w:vAlign w:val="center"/>
                </w:tcPr>
                <w:p w14:paraId="79B45F05"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técnica</w:t>
                  </w:r>
                </w:p>
              </w:tc>
              <w:tc>
                <w:tcPr>
                  <w:tcW w:w="3989" w:type="pct"/>
                </w:tcPr>
                <w:p w14:paraId="17AE4425"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w:t>
                  </w:r>
                  <w:r w:rsidRPr="00640F69">
                    <w:rPr>
                      <w:rFonts w:ascii="Century Gothic" w:hAnsi="Century Gothic"/>
                      <w:sz w:val="16"/>
                      <w:szCs w:val="16"/>
                    </w:rPr>
                    <w:t xml:space="preserve">periodo de </w:t>
                  </w:r>
                  <w:r w:rsidRPr="00640F69">
                    <w:rPr>
                      <w:rFonts w:ascii="Century Gothic" w:hAnsi="Century Gothic"/>
                      <w:b/>
                      <w:bCs/>
                      <w:sz w:val="16"/>
                      <w:szCs w:val="16"/>
                    </w:rPr>
                    <w:t>dos (2) años</w:t>
                  </w:r>
                  <w:r w:rsidRPr="00782DB0">
                    <w:rPr>
                      <w:rFonts w:ascii="Century Gothic" w:hAnsi="Century Gothic"/>
                      <w:sz w:val="16"/>
                      <w:szCs w:val="16"/>
                    </w:rPr>
                    <w:t xml:space="preserve"> a partir de la puesta en marcha y realización de la primera capacitación del bien. </w:t>
                  </w:r>
                </w:p>
                <w:p w14:paraId="137906B4" w14:textId="77777777" w:rsidR="008B1AD8" w:rsidRPr="00782DB0" w:rsidRDefault="008B1AD8" w:rsidP="008B1AD8">
                  <w:pPr>
                    <w:jc w:val="both"/>
                    <w:rPr>
                      <w:rFonts w:ascii="Century Gothic" w:hAnsi="Century Gothic"/>
                      <w:sz w:val="16"/>
                      <w:szCs w:val="16"/>
                    </w:rPr>
                  </w:pPr>
                </w:p>
                <w:p w14:paraId="2502D0E7"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r w:rsidR="008B1AD8" w:rsidRPr="00782DB0" w14:paraId="608D46F7" w14:textId="77777777" w:rsidTr="008B1AD8">
              <w:trPr>
                <w:trHeight w:val="553"/>
              </w:trPr>
              <w:tc>
                <w:tcPr>
                  <w:tcW w:w="5000" w:type="pct"/>
                  <w:gridSpan w:val="2"/>
                  <w:vAlign w:val="center"/>
                </w:tcPr>
                <w:p w14:paraId="57B547B8" w14:textId="77777777" w:rsidR="008B1AD8" w:rsidRPr="00782DB0" w:rsidRDefault="008B1AD8" w:rsidP="008B1AD8">
                  <w:pPr>
                    <w:jc w:val="center"/>
                    <w:rPr>
                      <w:rFonts w:ascii="Century Gothic" w:hAnsi="Century Gothic"/>
                      <w:sz w:val="16"/>
                      <w:szCs w:val="16"/>
                    </w:rPr>
                  </w:pPr>
                  <w:r w:rsidRPr="00782DB0">
                    <w:rPr>
                      <w:rFonts w:ascii="Century Gothic" w:hAnsi="Century Gothic"/>
                      <w:b/>
                      <w:bCs/>
                      <w:sz w:val="16"/>
                      <w:szCs w:val="16"/>
                    </w:rPr>
                    <w:t>EXPERIENCIA DEL PROPONENTE</w:t>
                  </w:r>
                </w:p>
              </w:tc>
            </w:tr>
            <w:tr w:rsidR="008B1AD8" w:rsidRPr="00782DB0" w14:paraId="08B28C27" w14:textId="77777777" w:rsidTr="00204062">
              <w:trPr>
                <w:trHeight w:val="810"/>
              </w:trPr>
              <w:tc>
                <w:tcPr>
                  <w:tcW w:w="1011" w:type="pct"/>
                  <w:vAlign w:val="center"/>
                </w:tcPr>
                <w:p w14:paraId="26E86BDE"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Experiencia del proponente</w:t>
                  </w:r>
                </w:p>
              </w:tc>
              <w:tc>
                <w:tcPr>
                  <w:tcW w:w="3989" w:type="pct"/>
                  <w:shd w:val="clear" w:color="auto" w:fill="auto"/>
                </w:tcPr>
                <w:p w14:paraId="3D7ED9F9" w14:textId="77777777" w:rsidR="008B1AD8" w:rsidRPr="00782DB0" w:rsidRDefault="008B1AD8" w:rsidP="008B1AD8">
                  <w:pPr>
                    <w:jc w:val="both"/>
                    <w:rPr>
                      <w:rFonts w:ascii="Century Gothic" w:hAnsi="Century Gothic"/>
                      <w:sz w:val="16"/>
                      <w:szCs w:val="16"/>
                    </w:rPr>
                  </w:pPr>
                </w:p>
                <w:p w14:paraId="467CF362" w14:textId="77777777" w:rsidR="008B1AD8" w:rsidRPr="00640F69" w:rsidRDefault="008B1AD8" w:rsidP="008B1AD8">
                  <w:pPr>
                    <w:jc w:val="both"/>
                    <w:rPr>
                      <w:rFonts w:ascii="Century Gothic" w:hAnsi="Century Gothic"/>
                      <w:b/>
                      <w:bCs/>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acreditar experiencia de haber </w:t>
                  </w:r>
                  <w:r w:rsidRPr="00640F69">
                    <w:rPr>
                      <w:rFonts w:ascii="Century Gothic" w:hAnsi="Century Gothic"/>
                      <w:sz w:val="16"/>
                      <w:szCs w:val="16"/>
                    </w:rPr>
                    <w:t xml:space="preserve">efectuado mínimamente </w:t>
                  </w:r>
                  <w:r>
                    <w:rPr>
                      <w:rFonts w:ascii="Century Gothic" w:hAnsi="Century Gothic"/>
                      <w:b/>
                      <w:sz w:val="16"/>
                      <w:szCs w:val="16"/>
                    </w:rPr>
                    <w:t xml:space="preserve">dos </w:t>
                  </w:r>
                  <w:r w:rsidRPr="00640F69">
                    <w:rPr>
                      <w:rFonts w:ascii="Century Gothic" w:hAnsi="Century Gothic"/>
                      <w:b/>
                      <w:sz w:val="16"/>
                      <w:szCs w:val="16"/>
                    </w:rPr>
                    <w:t>(</w:t>
                  </w:r>
                  <w:r>
                    <w:rPr>
                      <w:rFonts w:ascii="Century Gothic" w:hAnsi="Century Gothic"/>
                      <w:b/>
                      <w:sz w:val="16"/>
                      <w:szCs w:val="16"/>
                    </w:rPr>
                    <w:t>2</w:t>
                  </w:r>
                  <w:r w:rsidRPr="00640F69">
                    <w:rPr>
                      <w:rFonts w:ascii="Century Gothic" w:hAnsi="Century Gothic"/>
                      <w:b/>
                      <w:sz w:val="16"/>
                      <w:szCs w:val="16"/>
                    </w:rPr>
                    <w:t>)</w:t>
                  </w:r>
                  <w:r w:rsidRPr="00640F69">
                    <w:rPr>
                      <w:rFonts w:ascii="Century Gothic" w:hAnsi="Century Gothic"/>
                      <w:sz w:val="16"/>
                      <w:szCs w:val="16"/>
                    </w:rPr>
                    <w:t xml:space="preserve"> ventas en equipamiento con características similares </w:t>
                  </w:r>
                  <w:r>
                    <w:rPr>
                      <w:rFonts w:ascii="Century Gothic" w:hAnsi="Century Gothic"/>
                      <w:sz w:val="16"/>
                      <w:szCs w:val="16"/>
                    </w:rPr>
                    <w:t>o mayor</w:t>
                  </w:r>
                  <w:r w:rsidRPr="00640F69">
                    <w:rPr>
                      <w:rFonts w:ascii="Century Gothic" w:hAnsi="Century Gothic"/>
                      <w:sz w:val="16"/>
                      <w:szCs w:val="16"/>
                    </w:rPr>
                    <w:t xml:space="preserve"> complejidad al bien solicitado en el sistema de salud público y/o privado, en los últimos </w:t>
                  </w:r>
                  <w:r w:rsidRPr="00D410B7">
                    <w:rPr>
                      <w:rFonts w:ascii="Century Gothic" w:hAnsi="Century Gothic"/>
                      <w:b/>
                      <w:bCs/>
                      <w:sz w:val="16"/>
                      <w:szCs w:val="16"/>
                    </w:rPr>
                    <w:t>dos</w:t>
                  </w:r>
                  <w:r w:rsidRPr="0038672A">
                    <w:rPr>
                      <w:rFonts w:ascii="Century Gothic" w:hAnsi="Century Gothic"/>
                      <w:sz w:val="16"/>
                      <w:szCs w:val="16"/>
                    </w:rPr>
                    <w:t xml:space="preserve"> </w:t>
                  </w:r>
                  <w:r w:rsidRPr="0038672A">
                    <w:rPr>
                      <w:rFonts w:ascii="Century Gothic" w:hAnsi="Century Gothic"/>
                      <w:b/>
                      <w:bCs/>
                      <w:sz w:val="16"/>
                      <w:szCs w:val="16"/>
                    </w:rPr>
                    <w:t>(2) años.</w:t>
                  </w:r>
                  <w:r w:rsidRPr="00640F69">
                    <w:rPr>
                      <w:rFonts w:ascii="Century Gothic" w:hAnsi="Century Gothic"/>
                      <w:b/>
                      <w:bCs/>
                      <w:sz w:val="16"/>
                      <w:szCs w:val="16"/>
                    </w:rPr>
                    <w:t xml:space="preserve"> </w:t>
                  </w:r>
                </w:p>
                <w:p w14:paraId="4291CCD8" w14:textId="77777777" w:rsidR="008B1AD8" w:rsidRPr="00640F69" w:rsidRDefault="008B1AD8" w:rsidP="008B1AD8">
                  <w:pPr>
                    <w:jc w:val="both"/>
                    <w:rPr>
                      <w:rFonts w:ascii="Century Gothic" w:hAnsi="Century Gothic"/>
                      <w:sz w:val="16"/>
                      <w:szCs w:val="16"/>
                    </w:rPr>
                  </w:pPr>
                </w:p>
                <w:p w14:paraId="6E6C56EE" w14:textId="77777777" w:rsidR="008B1AD8" w:rsidRPr="00782DB0" w:rsidRDefault="008B1AD8" w:rsidP="008B1AD8">
                  <w:pPr>
                    <w:pBdr>
                      <w:top w:val="nil"/>
                      <w:left w:val="nil"/>
                      <w:bottom w:val="nil"/>
                      <w:right w:val="nil"/>
                      <w:between w:val="nil"/>
                    </w:pBdr>
                    <w:jc w:val="both"/>
                    <w:rPr>
                      <w:rFonts w:ascii="Century Gothic" w:hAnsi="Century Gothic"/>
                      <w:sz w:val="16"/>
                      <w:szCs w:val="16"/>
                    </w:rPr>
                  </w:pPr>
                  <w:r w:rsidRPr="004860DA">
                    <w:rPr>
                      <w:rFonts w:ascii="Century Gothic" w:hAnsi="Century Gothic"/>
                      <w:sz w:val="16"/>
                      <w:szCs w:val="16"/>
                    </w:rPr>
                    <w:t xml:space="preserve">Como documentación de respaldo a </w:t>
                  </w:r>
                  <w:r w:rsidRPr="004860DA">
                    <w:rPr>
                      <w:rFonts w:ascii="Century Gothic" w:hAnsi="Century Gothic"/>
                      <w:b/>
                      <w:sz w:val="16"/>
                      <w:szCs w:val="16"/>
                    </w:rPr>
                    <w:t>presentar adjunto a la propuesta</w:t>
                  </w:r>
                  <w:r w:rsidRPr="004860DA">
                    <w:rPr>
                      <w:rFonts w:ascii="Century Gothic" w:hAnsi="Century Gothic"/>
                      <w:sz w:val="16"/>
                      <w:szCs w:val="16"/>
                    </w:rPr>
                    <w:t xml:space="preserve"> se consideran:</w:t>
                  </w:r>
                  <w:r w:rsidRPr="00782DB0">
                    <w:rPr>
                      <w:rFonts w:ascii="Century Gothic" w:hAnsi="Century Gothic"/>
                      <w:sz w:val="16"/>
                      <w:szCs w:val="16"/>
                    </w:rPr>
                    <w:t xml:space="preserve">  acta de recepción o informe de conformidad con su respectivo formulario 500 de SICOES o certificado de cumplimiento de contrato/orden de compra, en caso del sistema de salud privado certificado de cumplimiento de contrato.</w:t>
                  </w:r>
                </w:p>
                <w:p w14:paraId="4D4FC7D8" w14:textId="77777777" w:rsidR="008B1AD8" w:rsidRPr="00782DB0" w:rsidRDefault="008B1AD8" w:rsidP="008B1AD8">
                  <w:pPr>
                    <w:rPr>
                      <w:rFonts w:ascii="Century Gothic" w:eastAsia="Century Gothic" w:hAnsi="Century Gothic" w:cs="Century Gothic"/>
                      <w:b/>
                      <w:sz w:val="16"/>
                      <w:szCs w:val="16"/>
                    </w:rPr>
                  </w:pPr>
                </w:p>
              </w:tc>
            </w:tr>
            <w:tr w:rsidR="008B1AD8" w:rsidRPr="00782DB0" w14:paraId="4C54C800" w14:textId="77777777" w:rsidTr="008B1AD8">
              <w:trPr>
                <w:trHeight w:val="810"/>
              </w:trPr>
              <w:tc>
                <w:tcPr>
                  <w:tcW w:w="5000" w:type="pct"/>
                  <w:gridSpan w:val="2"/>
                  <w:vAlign w:val="center"/>
                </w:tcPr>
                <w:p w14:paraId="44B7701C" w14:textId="77777777" w:rsidR="008B1AD8" w:rsidRPr="00782DB0" w:rsidRDefault="008B1AD8" w:rsidP="008B1AD8">
                  <w:pPr>
                    <w:pBdr>
                      <w:top w:val="nil"/>
                      <w:left w:val="nil"/>
                      <w:bottom w:val="nil"/>
                      <w:right w:val="nil"/>
                      <w:between w:val="nil"/>
                    </w:pBdr>
                    <w:jc w:val="center"/>
                    <w:rPr>
                      <w:rFonts w:ascii="Century Gothic" w:hAnsi="Century Gothic"/>
                      <w:sz w:val="16"/>
                      <w:szCs w:val="16"/>
                    </w:rPr>
                  </w:pPr>
                  <w:r w:rsidRPr="00782DB0">
                    <w:rPr>
                      <w:rFonts w:ascii="Century Gothic" w:hAnsi="Century Gothic"/>
                      <w:b/>
                      <w:bCs/>
                      <w:sz w:val="16"/>
                      <w:szCs w:val="16"/>
                    </w:rPr>
                    <w:t>Condiciones para la formalización de la contratación</w:t>
                  </w:r>
                </w:p>
              </w:tc>
            </w:tr>
            <w:tr w:rsidR="008B1AD8" w:rsidRPr="00782DB0" w14:paraId="30E2602D" w14:textId="77777777" w:rsidTr="00204062">
              <w:trPr>
                <w:trHeight w:val="525"/>
              </w:trPr>
              <w:tc>
                <w:tcPr>
                  <w:tcW w:w="1011" w:type="pct"/>
                  <w:vAlign w:val="center"/>
                </w:tcPr>
                <w:p w14:paraId="6B897C11"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adjudicación</w:t>
                  </w:r>
                </w:p>
              </w:tc>
              <w:tc>
                <w:tcPr>
                  <w:tcW w:w="3989" w:type="pct"/>
                  <w:vAlign w:val="center"/>
                </w:tcPr>
                <w:p w14:paraId="146990BD" w14:textId="77777777" w:rsidR="008B1AD8" w:rsidRPr="00782DB0" w:rsidRDefault="008B1AD8" w:rsidP="008B1AD8">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Por ítems</w:t>
                  </w:r>
                </w:p>
              </w:tc>
            </w:tr>
            <w:tr w:rsidR="008B1AD8" w:rsidRPr="00782DB0" w14:paraId="35D63FF4" w14:textId="77777777" w:rsidTr="00204062">
              <w:trPr>
                <w:trHeight w:val="765"/>
              </w:trPr>
              <w:tc>
                <w:tcPr>
                  <w:tcW w:w="1011" w:type="pct"/>
                  <w:vAlign w:val="center"/>
                </w:tcPr>
                <w:p w14:paraId="21A50060"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Método de selección de adjudicación</w:t>
                  </w:r>
                </w:p>
              </w:tc>
              <w:tc>
                <w:tcPr>
                  <w:tcW w:w="3989" w:type="pct"/>
                  <w:vAlign w:val="center"/>
                </w:tcPr>
                <w:p w14:paraId="520C1D8B" w14:textId="77777777" w:rsidR="008B1AD8" w:rsidRPr="00782DB0" w:rsidRDefault="008B1AD8" w:rsidP="008B1AD8">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Precio evaluado más bajo</w:t>
                  </w:r>
                </w:p>
              </w:tc>
            </w:tr>
            <w:tr w:rsidR="008B1AD8" w:rsidRPr="00782DB0" w14:paraId="5DC18799" w14:textId="77777777" w:rsidTr="00204062">
              <w:trPr>
                <w:trHeight w:val="450"/>
              </w:trPr>
              <w:tc>
                <w:tcPr>
                  <w:tcW w:w="1011" w:type="pct"/>
                  <w:vAlign w:val="center"/>
                </w:tcPr>
                <w:p w14:paraId="7760410A"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Modalidad</w:t>
                  </w:r>
                </w:p>
              </w:tc>
              <w:tc>
                <w:tcPr>
                  <w:tcW w:w="3989" w:type="pct"/>
                  <w:vAlign w:val="center"/>
                </w:tcPr>
                <w:p w14:paraId="42AC0ED3" w14:textId="77777777" w:rsidR="008B1AD8" w:rsidRPr="00782DB0" w:rsidRDefault="008B1AD8" w:rsidP="008B1AD8">
                  <w:pPr>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Contratación directa</w:t>
                  </w:r>
                </w:p>
              </w:tc>
            </w:tr>
            <w:tr w:rsidR="008B1AD8" w:rsidRPr="00782DB0" w14:paraId="0CB4A169" w14:textId="77777777" w:rsidTr="00204062">
              <w:trPr>
                <w:trHeight w:val="615"/>
              </w:trPr>
              <w:tc>
                <w:tcPr>
                  <w:tcW w:w="1011" w:type="pct"/>
                  <w:shd w:val="clear" w:color="auto" w:fill="auto"/>
                  <w:vAlign w:val="center"/>
                </w:tcPr>
                <w:p w14:paraId="647BD557"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Lugar de entrega</w:t>
                  </w:r>
                </w:p>
              </w:tc>
              <w:tc>
                <w:tcPr>
                  <w:tcW w:w="3989" w:type="pct"/>
                  <w:shd w:val="clear" w:color="auto" w:fill="auto"/>
                </w:tcPr>
                <w:p w14:paraId="7DB465DC"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La entrega del total del bien se efectuará en el Hospital de Segundo Nivel de Sacaba del Departamento De Cochabamba ubicado: Av. Maximiliano </w:t>
                  </w:r>
                  <w:proofErr w:type="spellStart"/>
                  <w:r w:rsidRPr="00782DB0">
                    <w:rPr>
                      <w:rFonts w:ascii="Century Gothic" w:hAnsi="Century Gothic"/>
                      <w:sz w:val="16"/>
                      <w:szCs w:val="16"/>
                    </w:rPr>
                    <w:t>Kolbe</w:t>
                  </w:r>
                  <w:proofErr w:type="spellEnd"/>
                  <w:r w:rsidRPr="00782DB0">
                    <w:rPr>
                      <w:rFonts w:ascii="Century Gothic" w:hAnsi="Century Gothic"/>
                      <w:sz w:val="16"/>
                      <w:szCs w:val="16"/>
                    </w:rPr>
                    <w:t>, Cochabamba, Bolivia</w:t>
                  </w:r>
                </w:p>
              </w:tc>
            </w:tr>
            <w:tr w:rsidR="008B1AD8" w:rsidRPr="00782DB0" w14:paraId="21A459F4" w14:textId="77777777" w:rsidTr="00204062">
              <w:trPr>
                <w:trHeight w:val="1119"/>
              </w:trPr>
              <w:tc>
                <w:tcPr>
                  <w:tcW w:w="1011" w:type="pct"/>
                  <w:vAlign w:val="center"/>
                </w:tcPr>
                <w:p w14:paraId="08A0EF9F"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Plazo de entrega</w:t>
                  </w:r>
                </w:p>
              </w:tc>
              <w:tc>
                <w:tcPr>
                  <w:tcW w:w="3989" w:type="pct"/>
                </w:tcPr>
                <w:p w14:paraId="21155C43" w14:textId="77777777" w:rsidR="008B1AD8" w:rsidRDefault="008B1AD8" w:rsidP="008B1AD8">
                  <w:pPr>
                    <w:jc w:val="both"/>
                    <w:rPr>
                      <w:rFonts w:ascii="Century Gothic" w:hAnsi="Century Gothic"/>
                      <w:sz w:val="16"/>
                      <w:szCs w:val="16"/>
                    </w:rPr>
                  </w:pPr>
                  <w:r w:rsidRPr="00782DB0">
                    <w:rPr>
                      <w:rFonts w:ascii="Century Gothic" w:hAnsi="Century Gothic"/>
                      <w:sz w:val="16"/>
                      <w:szCs w:val="16"/>
                    </w:rPr>
                    <w:t>El plazo de entrega no debe exceder los sesenta días (60) días calendario a partir del día hábil siguiente a la fecha de suscripción del contrato.</w:t>
                  </w:r>
                </w:p>
                <w:p w14:paraId="4B814457" w14:textId="77777777" w:rsidR="008B1AD8" w:rsidRDefault="008B1AD8" w:rsidP="008B1AD8">
                  <w:pPr>
                    <w:jc w:val="both"/>
                    <w:rPr>
                      <w:rFonts w:ascii="Century Gothic" w:hAnsi="Century Gothic"/>
                      <w:sz w:val="16"/>
                      <w:szCs w:val="16"/>
                    </w:rPr>
                  </w:pPr>
                  <w:r w:rsidRPr="00782DB0">
                    <w:rPr>
                      <w:rFonts w:ascii="Century Gothic" w:hAnsi="Century Gothic"/>
                      <w:sz w:val="16"/>
                      <w:szCs w:val="16"/>
                    </w:rPr>
                    <w:br/>
                    <w:t>La documentación solicitada al igual que la garantía de buen funcionamiento de maquinaria y equipo debe ser entregada el día de la recepción del bien impostergablemente a la comisión de recepción</w:t>
                  </w:r>
                  <w:r>
                    <w:rPr>
                      <w:rFonts w:ascii="Century Gothic" w:hAnsi="Century Gothic"/>
                      <w:sz w:val="16"/>
                      <w:szCs w:val="16"/>
                    </w:rPr>
                    <w:t>.</w:t>
                  </w:r>
                </w:p>
                <w:p w14:paraId="39279AD1" w14:textId="77777777" w:rsidR="008B1AD8" w:rsidRDefault="008B1AD8" w:rsidP="008B1AD8">
                  <w:pPr>
                    <w:jc w:val="both"/>
                    <w:rPr>
                      <w:rFonts w:ascii="Century Gothic" w:eastAsia="Century Gothic" w:hAnsi="Century Gothic" w:cs="Century Gothic"/>
                      <w:sz w:val="16"/>
                      <w:szCs w:val="16"/>
                    </w:rPr>
                  </w:pPr>
                  <w:r w:rsidRPr="00782DB0">
                    <w:rPr>
                      <w:rFonts w:ascii="Century Gothic" w:hAnsi="Century Gothic"/>
                      <w:sz w:val="16"/>
                      <w:szCs w:val="16"/>
                    </w:rPr>
                    <w:br/>
                  </w:r>
                  <w:r>
                    <w:rPr>
                      <w:rFonts w:ascii="Century Gothic" w:eastAsia="Century Gothic" w:hAnsi="Century Gothic" w:cs="Century Gothic"/>
                      <w:sz w:val="16"/>
                      <w:szCs w:val="16"/>
                    </w:rPr>
                    <w:t>L</w:t>
                  </w:r>
                  <w:r w:rsidRPr="00782DB0">
                    <w:rPr>
                      <w:rFonts w:ascii="Century Gothic" w:eastAsia="Century Gothic" w:hAnsi="Century Gothic" w:cs="Century Gothic"/>
                      <w:sz w:val="16"/>
                      <w:szCs w:val="16"/>
                    </w:rPr>
                    <w:t>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3F6B1C44" w14:textId="77777777" w:rsidR="008B1AD8" w:rsidRPr="00782DB0" w:rsidRDefault="008B1AD8" w:rsidP="008B1AD8">
                  <w:pPr>
                    <w:jc w:val="both"/>
                    <w:rPr>
                      <w:rFonts w:ascii="Century Gothic" w:hAnsi="Century Gothic"/>
                      <w:sz w:val="16"/>
                      <w:szCs w:val="16"/>
                    </w:rPr>
                  </w:pPr>
                </w:p>
                <w:p w14:paraId="0B283C77"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hAnsi="Century Gothic"/>
                      <w:b/>
                      <w:sz w:val="16"/>
                      <w:szCs w:val="16"/>
                    </w:rPr>
                    <w:t>(Manifestar aceptación)</w:t>
                  </w:r>
                </w:p>
              </w:tc>
            </w:tr>
            <w:tr w:rsidR="008B1AD8" w:rsidRPr="00782DB0" w14:paraId="36F6A405" w14:textId="77777777" w:rsidTr="00204062">
              <w:trPr>
                <w:trHeight w:val="1984"/>
              </w:trPr>
              <w:tc>
                <w:tcPr>
                  <w:tcW w:w="1011" w:type="pct"/>
                  <w:vMerge w:val="restart"/>
                  <w:vAlign w:val="center"/>
                </w:tcPr>
                <w:p w14:paraId="391BAC60"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Garantías requeridas</w:t>
                  </w:r>
                </w:p>
              </w:tc>
              <w:tc>
                <w:tcPr>
                  <w:tcW w:w="3989" w:type="pct"/>
                </w:tcPr>
                <w:p w14:paraId="75B0A455" w14:textId="77777777" w:rsidR="008B1AD8" w:rsidRPr="00782DB0" w:rsidRDefault="008B1AD8" w:rsidP="008B1AD8">
                  <w:pPr>
                    <w:jc w:val="both"/>
                    <w:rPr>
                      <w:rFonts w:ascii="Century Gothic" w:hAnsi="Century Gothic"/>
                      <w:b/>
                      <w:bCs/>
                      <w:sz w:val="16"/>
                      <w:szCs w:val="16"/>
                    </w:rPr>
                  </w:pPr>
                  <w:r w:rsidRPr="00782DB0">
                    <w:rPr>
                      <w:rFonts w:ascii="Century Gothic" w:hAnsi="Century Gothic"/>
                      <w:b/>
                      <w:bCs/>
                      <w:sz w:val="16"/>
                      <w:szCs w:val="16"/>
                    </w:rPr>
                    <w:t>Garantía de seriedad de propuesta</w:t>
                  </w:r>
                </w:p>
                <w:p w14:paraId="149D3955" w14:textId="77777777" w:rsidR="008B1AD8" w:rsidRPr="00782DB0" w:rsidRDefault="008B1AD8" w:rsidP="008B1AD8">
                  <w:pPr>
                    <w:jc w:val="both"/>
                    <w:rPr>
                      <w:rFonts w:ascii="Century Gothic" w:hAnsi="Century Gothic"/>
                      <w:sz w:val="16"/>
                      <w:szCs w:val="16"/>
                    </w:rPr>
                  </w:pPr>
                </w:p>
                <w:p w14:paraId="6EAD2D72"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w:t>
                  </w:r>
                  <w:r w:rsidRPr="00782DB0">
                    <w:rPr>
                      <w:rFonts w:ascii="Century Gothic" w:hAnsi="Century Gothic"/>
                      <w:b/>
                      <w:sz w:val="16"/>
                      <w:szCs w:val="16"/>
                    </w:rPr>
                    <w:t>proponente</w:t>
                  </w:r>
                  <w:r w:rsidRPr="00782DB0">
                    <w:rPr>
                      <w:rFonts w:ascii="Century Gothic" w:hAnsi="Century Gothic"/>
                      <w:sz w:val="16"/>
                      <w:szCs w:val="16"/>
                    </w:rPr>
                    <w:t xml:space="preserve"> deberá presentar póliza de seguro de caución a primer requerimiento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por un monto equivalente al uno por ciento (1%) del precio referencial de la contratación directa. La vigencia de esta garantía deberá exceder en treinta (30) días calendario, al plazo de validez de la propuesta establecida en el DBCD.</w:t>
                  </w:r>
                </w:p>
                <w:p w14:paraId="04B557C4" w14:textId="77777777" w:rsidR="008B1AD8" w:rsidRPr="00782DB0" w:rsidRDefault="008B1AD8" w:rsidP="008B1AD8">
                  <w:pPr>
                    <w:jc w:val="both"/>
                    <w:rPr>
                      <w:rFonts w:ascii="Century Gothic" w:hAnsi="Century Gothic"/>
                      <w:sz w:val="16"/>
                      <w:szCs w:val="16"/>
                    </w:rPr>
                  </w:pPr>
                </w:p>
                <w:p w14:paraId="3BF4BCAA" w14:textId="77777777" w:rsidR="008B1AD8" w:rsidRPr="00782DB0" w:rsidRDefault="008B1AD8" w:rsidP="008B1AD8">
                  <w:pPr>
                    <w:jc w:val="both"/>
                    <w:rPr>
                      <w:rFonts w:ascii="Century Gothic" w:hAnsi="Century Gothic"/>
                      <w:sz w:val="16"/>
                      <w:szCs w:val="16"/>
                    </w:rPr>
                  </w:pPr>
                  <w:r w:rsidRPr="00782DB0">
                    <w:rPr>
                      <w:rFonts w:ascii="Century Gothic" w:hAnsi="Century Gothic"/>
                      <w:b/>
                      <w:sz w:val="16"/>
                      <w:szCs w:val="16"/>
                    </w:rPr>
                    <w:t>(Manifestar aceptación)</w:t>
                  </w:r>
                </w:p>
              </w:tc>
            </w:tr>
            <w:tr w:rsidR="008B1AD8" w:rsidRPr="00782DB0" w14:paraId="1188566C" w14:textId="77777777" w:rsidTr="00204062">
              <w:trPr>
                <w:trHeight w:val="2790"/>
              </w:trPr>
              <w:tc>
                <w:tcPr>
                  <w:tcW w:w="1011" w:type="pct"/>
                  <w:vMerge/>
                  <w:vAlign w:val="center"/>
                </w:tcPr>
                <w:p w14:paraId="2EFF1AA0" w14:textId="77777777" w:rsidR="008B1AD8" w:rsidRPr="00782DB0" w:rsidRDefault="008B1AD8" w:rsidP="008B1AD8">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89" w:type="pct"/>
                </w:tcPr>
                <w:p w14:paraId="0BAD388E" w14:textId="77777777" w:rsidR="008B1AD8" w:rsidRPr="00782DB0" w:rsidRDefault="008B1AD8" w:rsidP="008B1AD8">
                  <w:pPr>
                    <w:rPr>
                      <w:rFonts w:ascii="Century Gothic" w:hAnsi="Century Gothic"/>
                      <w:b/>
                      <w:bCs/>
                      <w:sz w:val="16"/>
                      <w:szCs w:val="16"/>
                    </w:rPr>
                  </w:pPr>
                  <w:r w:rsidRPr="00782DB0">
                    <w:rPr>
                      <w:rFonts w:ascii="Century Gothic" w:hAnsi="Century Gothic"/>
                      <w:b/>
                      <w:bCs/>
                      <w:sz w:val="16"/>
                      <w:szCs w:val="16"/>
                    </w:rPr>
                    <w:t>Garantía de cumplimiento de contrato</w:t>
                  </w:r>
                </w:p>
                <w:p w14:paraId="0F5F5D8E" w14:textId="77777777" w:rsidR="008B1AD8" w:rsidRDefault="008B1AD8" w:rsidP="008B1AD8">
                  <w:pPr>
                    <w:jc w:val="both"/>
                    <w:rPr>
                      <w:rFonts w:ascii="Century Gothic" w:hAnsi="Century Gothic"/>
                      <w:sz w:val="16"/>
                      <w:szCs w:val="16"/>
                    </w:rPr>
                  </w:pPr>
                  <w:r w:rsidRPr="00782DB0">
                    <w:rPr>
                      <w:rFonts w:ascii="Century Gothic" w:hAnsi="Century Gothic"/>
                      <w:sz w:val="16"/>
                      <w:szCs w:val="16"/>
                    </w:rPr>
                    <w:br/>
                    <w:t xml:space="preserve">El </w:t>
                  </w:r>
                  <w:r w:rsidRPr="00782DB0">
                    <w:rPr>
                      <w:rFonts w:ascii="Century Gothic" w:hAnsi="Century Gothic"/>
                      <w:b/>
                      <w:sz w:val="16"/>
                      <w:szCs w:val="16"/>
                    </w:rPr>
                    <w:t>proponente</w:t>
                  </w:r>
                  <w:r w:rsidRPr="00782DB0">
                    <w:rPr>
                      <w:rFonts w:ascii="Century Gothic" w:hAnsi="Century Gothic"/>
                      <w:sz w:val="16"/>
                      <w:szCs w:val="16"/>
                    </w:rPr>
                    <w:t xml:space="preserve"> </w:t>
                  </w:r>
                  <w:r w:rsidRPr="00782DB0">
                    <w:rPr>
                      <w:rFonts w:ascii="Century Gothic" w:hAnsi="Century Gothic"/>
                      <w:b/>
                      <w:sz w:val="16"/>
                      <w:szCs w:val="16"/>
                    </w:rPr>
                    <w:t>adjudicado</w:t>
                  </w:r>
                  <w:r w:rsidRPr="00782DB0">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debiendo ser emitida por el siete por ciento (7%) del monto total del contrato. La vigencia de la garantía será computable a partir de la firma del contrato hasta la recepción definitiva del bien.</w:t>
                  </w:r>
                </w:p>
                <w:p w14:paraId="5894CC61"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br/>
                    <w:t>Esta garantía, será devuelta al proveedor, una vez que se cuente con el certificado de cumplimiento de contrato.</w:t>
                  </w:r>
                </w:p>
                <w:p w14:paraId="5F717D21" w14:textId="77777777" w:rsidR="008B1AD8" w:rsidRPr="00782DB0" w:rsidRDefault="008B1AD8" w:rsidP="008B1AD8">
                  <w:pPr>
                    <w:jc w:val="both"/>
                    <w:rPr>
                      <w:rFonts w:ascii="Century Gothic" w:hAnsi="Century Gothic"/>
                      <w:sz w:val="16"/>
                      <w:szCs w:val="16"/>
                    </w:rPr>
                  </w:pPr>
                </w:p>
                <w:p w14:paraId="1FDA374D" w14:textId="77777777" w:rsidR="008B1AD8" w:rsidRPr="00782DB0" w:rsidRDefault="008B1AD8" w:rsidP="008B1AD8">
                  <w:pPr>
                    <w:jc w:val="both"/>
                    <w:rPr>
                      <w:rFonts w:ascii="Century Gothic" w:hAnsi="Century Gothic"/>
                      <w:b/>
                      <w:bCs/>
                      <w:sz w:val="16"/>
                      <w:szCs w:val="16"/>
                    </w:rPr>
                  </w:pPr>
                  <w:r w:rsidRPr="00782DB0">
                    <w:rPr>
                      <w:rFonts w:ascii="Century Gothic" w:hAnsi="Century Gothic"/>
                      <w:b/>
                      <w:sz w:val="16"/>
                      <w:szCs w:val="16"/>
                    </w:rPr>
                    <w:t>(Manifestar aceptación)</w:t>
                  </w:r>
                </w:p>
              </w:tc>
            </w:tr>
            <w:tr w:rsidR="008B1AD8" w:rsidRPr="00782DB0" w14:paraId="549AAD76" w14:textId="77777777" w:rsidTr="00204062">
              <w:trPr>
                <w:trHeight w:val="694"/>
              </w:trPr>
              <w:tc>
                <w:tcPr>
                  <w:tcW w:w="1011" w:type="pct"/>
                  <w:vMerge/>
                  <w:vAlign w:val="center"/>
                </w:tcPr>
                <w:p w14:paraId="366831B8" w14:textId="77777777" w:rsidR="008B1AD8" w:rsidRPr="00782DB0" w:rsidRDefault="008B1AD8" w:rsidP="008B1AD8">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989" w:type="pct"/>
                </w:tcPr>
                <w:p w14:paraId="56483A6E" w14:textId="77777777" w:rsidR="008B1AD8" w:rsidRPr="00782DB0" w:rsidRDefault="008B1AD8" w:rsidP="008B1AD8">
                  <w:pPr>
                    <w:jc w:val="both"/>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Garantía de funcionamiento de maquinaria y/o equipo</w:t>
                  </w:r>
                </w:p>
                <w:p w14:paraId="2BF67EF4"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proveedor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rPr>
                    <w:t>Agencia de Infraestructura en Salud y Equipamiento Médico</w:t>
                  </w:r>
                  <w:r w:rsidRPr="00782DB0">
                    <w:rPr>
                      <w:rFonts w:ascii="Century Gothic" w:eastAsia="Century Gothic" w:hAnsi="Century Gothic" w:cs="Century Gothic"/>
                      <w:sz w:val="16"/>
                      <w:szCs w:val="16"/>
                    </w:rPr>
                    <w:t xml:space="preserve">, a objeto garantizar el buen funcionamiento y/o mantenimiento de la maquinaria y/o equipo objeto del contrato. Esta garantía deberá ser emitida por el uno punto cinco por ciento (1.5%), del monto </w:t>
                  </w:r>
                  <w:r w:rsidRPr="00782DB0">
                    <w:rPr>
                      <w:rFonts w:ascii="Century Gothic" w:eastAsia="Century Gothic" w:hAnsi="Century Gothic" w:cs="Century Gothic"/>
                      <w:sz w:val="16"/>
                      <w:szCs w:val="16"/>
                    </w:rPr>
                    <w:lastRenderedPageBreak/>
                    <w:t>total del contrato, la vigencia de la garantía deberá ser por dos (2) años, computable a partir de la recepción del bien.</w:t>
                  </w:r>
                </w:p>
                <w:p w14:paraId="2A712D2F" w14:textId="77777777" w:rsidR="008B1AD8" w:rsidRPr="00782DB0" w:rsidRDefault="008B1AD8" w:rsidP="008B1AD8">
                  <w:pPr>
                    <w:jc w:val="both"/>
                    <w:rPr>
                      <w:rFonts w:ascii="Century Gothic" w:eastAsia="Century Gothic" w:hAnsi="Century Gothic" w:cs="Century Gothic"/>
                      <w:sz w:val="16"/>
                      <w:szCs w:val="16"/>
                    </w:rPr>
                  </w:pPr>
                </w:p>
                <w:p w14:paraId="52DF360C"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8293942"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t xml:space="preserve">El importe de esta garantía </w:t>
                  </w:r>
                  <w:r>
                    <w:rPr>
                      <w:rFonts w:ascii="Century Gothic" w:eastAsia="Century Gothic" w:hAnsi="Century Gothic" w:cs="Century Gothic"/>
                      <w:sz w:val="16"/>
                      <w:szCs w:val="16"/>
                    </w:rPr>
                    <w:t>podrá</w:t>
                  </w:r>
                  <w:r w:rsidRPr="00782DB0">
                    <w:rPr>
                      <w:rFonts w:ascii="Century Gothic" w:eastAsia="Century Gothic" w:hAnsi="Century Gothic" w:cs="Century Gothic"/>
                      <w:sz w:val="16"/>
                      <w:szCs w:val="16"/>
                    </w:rPr>
                    <w:t xml:space="preserve"> ser efectivizada en favor de la entidad en caso de que el bien adquirido, no presente buen funcionamiento y/o el proveedor no hubiese efectuado el mantenimiento correspondiente dentro del plazo de cobertura de la garantía.</w:t>
                  </w:r>
                </w:p>
                <w:p w14:paraId="40867D15" w14:textId="77777777" w:rsidR="008B1AD8" w:rsidRPr="00782DB0" w:rsidRDefault="008B1AD8" w:rsidP="008B1AD8">
                  <w:pPr>
                    <w:jc w:val="both"/>
                    <w:rPr>
                      <w:rFonts w:ascii="Century Gothic" w:eastAsia="Century Gothic" w:hAnsi="Century Gothic" w:cs="Century Gothic"/>
                      <w:sz w:val="16"/>
                      <w:szCs w:val="16"/>
                    </w:rPr>
                  </w:pPr>
                </w:p>
                <w:p w14:paraId="02795BE2" w14:textId="77777777" w:rsidR="008B1AD8" w:rsidRPr="00782DB0" w:rsidRDefault="00222C58" w:rsidP="008B1AD8">
                  <w:pPr>
                    <w:jc w:val="both"/>
                    <w:rPr>
                      <w:rFonts w:ascii="Century Gothic" w:eastAsia="Century Gothic" w:hAnsi="Century Gothic" w:cs="Century Gothic"/>
                      <w:sz w:val="16"/>
                      <w:szCs w:val="16"/>
                    </w:rPr>
                  </w:pPr>
                  <w:sdt>
                    <w:sdtPr>
                      <w:rPr>
                        <w:sz w:val="16"/>
                        <w:szCs w:val="16"/>
                      </w:rPr>
                      <w:tag w:val="goog_rdk_1"/>
                      <w:id w:val="1710987542"/>
                    </w:sdtPr>
                    <w:sdtEndPr/>
                    <w:sdtContent/>
                  </w:sdt>
                  <w:r w:rsidR="008B1AD8" w:rsidRPr="00782DB0">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otros a solicitud de la entidad</w:t>
                  </w:r>
                  <w:r w:rsidR="008B1AD8">
                    <w:rPr>
                      <w:rFonts w:ascii="Century Gothic" w:eastAsia="Century Gothic" w:hAnsi="Century Gothic" w:cs="Century Gothic"/>
                      <w:sz w:val="16"/>
                      <w:szCs w:val="16"/>
                    </w:rPr>
                    <w:t>.</w:t>
                  </w:r>
                </w:p>
                <w:p w14:paraId="04C6AAFF"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sz w:val="16"/>
                      <w:szCs w:val="16"/>
                    </w:rPr>
                    <w:br/>
                  </w:r>
                  <w:r w:rsidRPr="00782DB0">
                    <w:rPr>
                      <w:rFonts w:ascii="Century Gothic" w:eastAsia="Century Gothic" w:hAnsi="Century Gothic" w:cs="Century Gothic"/>
                      <w:b/>
                      <w:sz w:val="16"/>
                      <w:szCs w:val="16"/>
                    </w:rPr>
                    <w:t>(Manifestar aceptación)</w:t>
                  </w:r>
                </w:p>
              </w:tc>
            </w:tr>
            <w:tr w:rsidR="008B1AD8" w:rsidRPr="00782DB0" w14:paraId="4FB0E5B6" w14:textId="77777777" w:rsidTr="00204062">
              <w:trPr>
                <w:trHeight w:val="1410"/>
              </w:trPr>
              <w:tc>
                <w:tcPr>
                  <w:tcW w:w="1011" w:type="pct"/>
                  <w:vAlign w:val="center"/>
                </w:tcPr>
                <w:p w14:paraId="4CFD7ADF"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lastRenderedPageBreak/>
                    <w:t>Multas</w:t>
                  </w:r>
                </w:p>
              </w:tc>
              <w:tc>
                <w:tcPr>
                  <w:tcW w:w="3989" w:type="pct"/>
                </w:tcPr>
                <w:p w14:paraId="335FA6F6"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La </w:t>
                  </w:r>
                  <w:r w:rsidRPr="00782DB0">
                    <w:rPr>
                      <w:rFonts w:ascii="Century Gothic" w:hAnsi="Century Gothic"/>
                      <w:b/>
                      <w:sz w:val="16"/>
                      <w:szCs w:val="16"/>
                    </w:rPr>
                    <w:t>entidad</w:t>
                  </w:r>
                  <w:r w:rsidRPr="00782DB0">
                    <w:rPr>
                      <w:rFonts w:ascii="Century Gothic" w:hAnsi="Century Gothic"/>
                      <w:sz w:val="16"/>
                      <w:szCs w:val="16"/>
                    </w:rPr>
                    <w:t xml:space="preserve"> aplicará al </w:t>
                  </w:r>
                  <w:r w:rsidRPr="00782DB0">
                    <w:rPr>
                      <w:rFonts w:ascii="Century Gothic" w:hAnsi="Century Gothic"/>
                      <w:b/>
                      <w:sz w:val="16"/>
                      <w:szCs w:val="16"/>
                    </w:rPr>
                    <w:t>proveedor</w:t>
                  </w:r>
                  <w:r w:rsidRPr="00782DB0">
                    <w:rPr>
                      <w:rFonts w:ascii="Century Gothic" w:hAnsi="Century Gothic"/>
                      <w:sz w:val="16"/>
                      <w:szCs w:val="16"/>
                    </w:rPr>
                    <w:t xml:space="preserve"> una multa por cada día calendario de atraso al plazo de entrega del </w:t>
                  </w:r>
                  <w:r w:rsidRPr="00782DB0">
                    <w:rPr>
                      <w:rFonts w:ascii="Century Gothic" w:hAnsi="Century Gothic"/>
                      <w:b/>
                      <w:sz w:val="16"/>
                      <w:szCs w:val="16"/>
                    </w:rPr>
                    <w:t>8 por 1.000</w:t>
                  </w:r>
                  <w:r w:rsidRPr="00782DB0">
                    <w:rPr>
                      <w:rFonts w:ascii="Century Gothic" w:hAnsi="Century Gothic"/>
                      <w:sz w:val="16"/>
                      <w:szCs w:val="16"/>
                    </w:rPr>
                    <w:t>, en relación al monto del bien entregado con retraso.</w:t>
                  </w:r>
                </w:p>
                <w:p w14:paraId="7794FF0F" w14:textId="77777777" w:rsidR="008B1AD8" w:rsidRPr="00782DB0" w:rsidRDefault="008B1AD8" w:rsidP="008B1AD8">
                  <w:pPr>
                    <w:jc w:val="both"/>
                    <w:rPr>
                      <w:rFonts w:ascii="Century Gothic" w:hAnsi="Century Gothic"/>
                      <w:sz w:val="16"/>
                      <w:szCs w:val="16"/>
                    </w:rPr>
                  </w:pPr>
                </w:p>
                <w:p w14:paraId="2A09DE88"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Cuando el monto de la multa alcance el veinte por ciento (20%) del monto total del ítem con mora, se resolverá el contrato de manera parcial.</w:t>
                  </w:r>
                </w:p>
                <w:p w14:paraId="57AAD974" w14:textId="77777777" w:rsidR="008B1AD8" w:rsidRPr="00782DB0" w:rsidRDefault="008B1AD8" w:rsidP="008B1AD8">
                  <w:pPr>
                    <w:jc w:val="both"/>
                    <w:rPr>
                      <w:rFonts w:ascii="Century Gothic" w:hAnsi="Century Gothic"/>
                      <w:sz w:val="16"/>
                      <w:szCs w:val="16"/>
                    </w:rPr>
                  </w:pPr>
                </w:p>
                <w:p w14:paraId="50650D02" w14:textId="77777777" w:rsidR="008B1AD8" w:rsidRPr="00782DB0" w:rsidRDefault="008B1AD8" w:rsidP="008B1AD8">
                  <w:pPr>
                    <w:jc w:val="both"/>
                    <w:rPr>
                      <w:rFonts w:ascii="Century Gothic" w:eastAsia="Century Gothic" w:hAnsi="Century Gothic" w:cstheme="minorHAnsi"/>
                      <w:sz w:val="16"/>
                      <w:szCs w:val="16"/>
                    </w:rPr>
                  </w:pPr>
                  <w:r w:rsidRPr="00782DB0">
                    <w:rPr>
                      <w:rFonts w:ascii="Century Gothic" w:hAnsi="Century Gothic"/>
                      <w:b/>
                      <w:sz w:val="16"/>
                      <w:szCs w:val="16"/>
                    </w:rPr>
                    <w:t>(Manifestar aceptación)</w:t>
                  </w:r>
                </w:p>
              </w:tc>
            </w:tr>
            <w:tr w:rsidR="008B1AD8" w:rsidRPr="00782DB0" w14:paraId="25460DDB" w14:textId="77777777" w:rsidTr="00204062">
              <w:trPr>
                <w:trHeight w:val="694"/>
              </w:trPr>
              <w:tc>
                <w:tcPr>
                  <w:tcW w:w="1011" w:type="pct"/>
                  <w:vAlign w:val="center"/>
                </w:tcPr>
                <w:p w14:paraId="506944BE" w14:textId="77777777" w:rsidR="008B1AD8" w:rsidRPr="00782DB0" w:rsidRDefault="008B1AD8" w:rsidP="008B1AD8">
                  <w:pPr>
                    <w:jc w:val="center"/>
                    <w:rPr>
                      <w:rFonts w:ascii="Century Gothic" w:eastAsia="Century Gothic" w:hAnsi="Century Gothic" w:cs="Century Gothic"/>
                      <w:b/>
                      <w:sz w:val="16"/>
                      <w:szCs w:val="16"/>
                    </w:rPr>
                  </w:pPr>
                  <w:r w:rsidRPr="00782DB0">
                    <w:rPr>
                      <w:rFonts w:ascii="Century Gothic" w:eastAsia="Century Gothic" w:hAnsi="Century Gothic" w:cs="Century Gothic"/>
                      <w:b/>
                      <w:sz w:val="16"/>
                      <w:szCs w:val="16"/>
                    </w:rPr>
                    <w:t>Forma de pago</w:t>
                  </w:r>
                </w:p>
              </w:tc>
              <w:tc>
                <w:tcPr>
                  <w:tcW w:w="3989" w:type="pct"/>
                </w:tcPr>
                <w:p w14:paraId="717F0DC1" w14:textId="77777777" w:rsidR="008B1AD8" w:rsidRPr="00782DB0" w:rsidRDefault="008B1AD8" w:rsidP="008B1AD8">
                  <w:pPr>
                    <w:jc w:val="both"/>
                    <w:rPr>
                      <w:rFonts w:ascii="Century Gothic" w:eastAsia="Century Gothic" w:hAnsi="Century Gothic" w:cs="Century Gothic"/>
                      <w:sz w:val="16"/>
                      <w:szCs w:val="16"/>
                    </w:rPr>
                  </w:pPr>
                </w:p>
                <w:p w14:paraId="323F920F" w14:textId="77777777" w:rsidR="008B1AD8" w:rsidRPr="00782DB0" w:rsidRDefault="008B1AD8" w:rsidP="008B1AD8">
                  <w:pPr>
                    <w:jc w:val="both"/>
                    <w:rPr>
                      <w:rFonts w:ascii="Century Gothic" w:hAnsi="Century Gothic"/>
                      <w:sz w:val="16"/>
                      <w:szCs w:val="16"/>
                    </w:rPr>
                  </w:pPr>
                  <w:r w:rsidRPr="00782DB0">
                    <w:rPr>
                      <w:rFonts w:ascii="Century Gothic" w:hAnsi="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la </w:t>
                  </w:r>
                  <w:r>
                    <w:rPr>
                      <w:rFonts w:ascii="Century Gothic" w:hAnsi="Century Gothic"/>
                      <w:sz w:val="16"/>
                      <w:szCs w:val="16"/>
                    </w:rPr>
                    <w:t>Agencia de Infraestructura en Salud y Equipamiento Médico</w:t>
                  </w:r>
                  <w:r w:rsidRPr="00782DB0">
                    <w:rPr>
                      <w:rFonts w:ascii="Century Gothic" w:hAnsi="Century Gothic"/>
                      <w:sz w:val="16"/>
                      <w:szCs w:val="16"/>
                    </w:rPr>
                    <w:t xml:space="preserve"> - AISEM con número de NIT: 344870021.</w:t>
                  </w:r>
                </w:p>
                <w:p w14:paraId="4BD3277C" w14:textId="77777777" w:rsidR="008B1AD8" w:rsidRDefault="008B1AD8" w:rsidP="008B1AD8">
                  <w:pPr>
                    <w:jc w:val="both"/>
                    <w:rPr>
                      <w:rFonts w:ascii="Century Gothic" w:eastAsia="Century Gothic" w:hAnsi="Century Gothic" w:cs="Century Gothic"/>
                      <w:b/>
                      <w:sz w:val="16"/>
                      <w:szCs w:val="16"/>
                    </w:rPr>
                  </w:pPr>
                </w:p>
                <w:p w14:paraId="7E9E984F" w14:textId="77777777" w:rsidR="008B1AD8" w:rsidRPr="00782DB0" w:rsidRDefault="008B1AD8" w:rsidP="008B1AD8">
                  <w:pPr>
                    <w:jc w:val="both"/>
                    <w:rPr>
                      <w:rFonts w:ascii="Century Gothic" w:eastAsia="Century Gothic" w:hAnsi="Century Gothic" w:cs="Century Gothic"/>
                      <w:sz w:val="16"/>
                      <w:szCs w:val="16"/>
                    </w:rPr>
                  </w:pPr>
                  <w:r w:rsidRPr="00782DB0">
                    <w:rPr>
                      <w:rFonts w:ascii="Century Gothic" w:eastAsia="Century Gothic" w:hAnsi="Century Gothic" w:cs="Century Gothic"/>
                      <w:b/>
                      <w:sz w:val="16"/>
                      <w:szCs w:val="16"/>
                    </w:rPr>
                    <w:t>Manifestar aceptación)</w:t>
                  </w:r>
                </w:p>
              </w:tc>
            </w:tr>
          </w:tbl>
          <w:p w14:paraId="35CB1D09" w14:textId="77777777" w:rsidR="00A87F92" w:rsidRPr="000C6821" w:rsidRDefault="00A87F92" w:rsidP="005B1D24">
            <w:pPr>
              <w:jc w:val="both"/>
              <w:rPr>
                <w:rFonts w:ascii="Arial" w:hAnsi="Arial" w:cs="Arial"/>
                <w:sz w:val="16"/>
                <w:szCs w:val="16"/>
                <w:lang w:val="es-BO"/>
              </w:rPr>
            </w:pPr>
          </w:p>
        </w:tc>
        <w:tc>
          <w:tcPr>
            <w:tcW w:w="2302" w:type="dxa"/>
          </w:tcPr>
          <w:p w14:paraId="4C25C0C1" w14:textId="77777777" w:rsidR="00A87F92" w:rsidRPr="000C6821" w:rsidRDefault="00A87F92" w:rsidP="005B1D24">
            <w:pPr>
              <w:jc w:val="both"/>
              <w:rPr>
                <w:rFonts w:ascii="Arial" w:hAnsi="Arial" w:cs="Arial"/>
                <w:sz w:val="16"/>
                <w:szCs w:val="16"/>
                <w:lang w:val="es-BO"/>
              </w:rPr>
            </w:pPr>
          </w:p>
        </w:tc>
      </w:tr>
    </w:tbl>
    <w:p w14:paraId="15479015" w14:textId="77777777" w:rsidR="00A87F92" w:rsidRPr="00FA2BFB" w:rsidRDefault="00A87F92" w:rsidP="00A87F92">
      <w:pPr>
        <w:rPr>
          <w:rFonts w:ascii="Century Gothic" w:hAnsi="Century Gothic"/>
          <w:sz w:val="16"/>
          <w:szCs w:val="16"/>
        </w:rPr>
      </w:pPr>
    </w:p>
    <w:p w14:paraId="756F34B7" w14:textId="77777777" w:rsidR="00A87F92" w:rsidRPr="00FA2BFB" w:rsidRDefault="00A87F92" w:rsidP="00A87F92">
      <w:pPr>
        <w:rPr>
          <w:rFonts w:ascii="Century Gothic" w:hAnsi="Century Gothic"/>
          <w:sz w:val="16"/>
          <w:szCs w:val="16"/>
        </w:rPr>
      </w:pPr>
    </w:p>
    <w:p w14:paraId="46464E6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CD05492" w14:textId="4E95AA1C" w:rsidR="00CC3F76" w:rsidRPr="000C6821" w:rsidRDefault="006776FF" w:rsidP="00586102">
      <w:pPr>
        <w:jc w:val="center"/>
        <w:rPr>
          <w:rFonts w:ascii="Verdana" w:hAnsi="Verdana" w:cs="Arial"/>
          <w:b/>
          <w:sz w:val="18"/>
          <w:szCs w:val="18"/>
          <w:lang w:val="es-BO"/>
        </w:rPr>
      </w:pPr>
      <w:r>
        <w:rPr>
          <w:rFonts w:ascii="Verdana" w:hAnsi="Verdana" w:cs="Arial"/>
          <w:b/>
          <w:sz w:val="18"/>
          <w:szCs w:val="18"/>
          <w:lang w:val="es-BO"/>
        </w:rPr>
        <w:br w:type="page"/>
      </w:r>
      <w:r w:rsidR="00CC3F76"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823931">
          <w:headerReference w:type="default" r:id="rId11"/>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521E5">
            <w:pPr>
              <w:numPr>
                <w:ilvl w:val="0"/>
                <w:numId w:val="17"/>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E521E5">
            <w:pPr>
              <w:numPr>
                <w:ilvl w:val="0"/>
                <w:numId w:val="17"/>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21A43312" w14:textId="77777777"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88" w:name="_Hlk93678266"/>
    </w:p>
    <w:bookmarkEnd w:id="88"/>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24FCD0A1" w14:textId="50BD52F1" w:rsidR="003B7B52" w:rsidRPr="000C6821" w:rsidRDefault="000C77CF" w:rsidP="0019234B">
      <w:pPr>
        <w:jc w:val="center"/>
        <w:rPr>
          <w:rFonts w:ascii="Verdana" w:hAnsi="Verdana" w:cs="Arial"/>
          <w:b/>
          <w:sz w:val="18"/>
          <w:szCs w:val="18"/>
          <w:lang w:val="es-BO"/>
        </w:rPr>
      </w:pPr>
      <w:r w:rsidRPr="000C6821">
        <w:rPr>
          <w:rFonts w:ascii="Tahoma" w:hAnsi="Tahoma" w:cs="Tahoma"/>
          <w:b/>
          <w:lang w:val="es-BO"/>
        </w:rPr>
        <w:br w:type="page"/>
      </w:r>
    </w:p>
    <w:p w14:paraId="26FE1BE7"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7D8125B6"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5E90AB2E"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F03EB7C" w14:textId="77777777" w:rsidR="00916466" w:rsidRPr="00916466" w:rsidRDefault="00916466" w:rsidP="00916466">
      <w:pPr>
        <w:rPr>
          <w:rFonts w:ascii="Verdana" w:hAnsi="Verdana" w:cs="Arial"/>
          <w:b/>
          <w:sz w:val="18"/>
          <w:szCs w:val="18"/>
          <w:lang w:val="es-BO"/>
        </w:rPr>
      </w:pPr>
    </w:p>
    <w:p w14:paraId="046DE3D8" w14:textId="77777777" w:rsidR="00916466" w:rsidRPr="00916466" w:rsidRDefault="00916466" w:rsidP="00916466">
      <w:pPr>
        <w:numPr>
          <w:ilvl w:val="0"/>
          <w:numId w:val="7"/>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6CA893F" w14:textId="77777777" w:rsidR="00916466" w:rsidRPr="00916466" w:rsidRDefault="00916466" w:rsidP="00916466">
      <w:pPr>
        <w:ind w:left="432" w:hanging="432"/>
        <w:jc w:val="center"/>
        <w:rPr>
          <w:rFonts w:ascii="Verdana" w:hAnsi="Verdana" w:cs="Arial"/>
          <w:b/>
          <w:sz w:val="18"/>
          <w:szCs w:val="18"/>
          <w:lang w:val="es-BO"/>
        </w:rPr>
      </w:pPr>
    </w:p>
    <w:p w14:paraId="22FFFD1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19C64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7C639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0A8AD7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0B8380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4EEEE85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3E5534D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5D8FC0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048EC1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896D30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D2A79C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118D9C29"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0AC897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7622796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97B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0F8862D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7E455A4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45A627A5"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124BBF8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EFF8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D1F22D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E87579D" w14:textId="77777777" w:rsidR="00916466" w:rsidRPr="00916466" w:rsidRDefault="00916466" w:rsidP="00916466">
      <w:pPr>
        <w:rPr>
          <w:rFonts w:ascii="Verdana" w:hAnsi="Verdana" w:cs="Arial"/>
          <w:sz w:val="18"/>
          <w:szCs w:val="18"/>
          <w:lang w:val="es-BO"/>
        </w:rPr>
      </w:pPr>
    </w:p>
    <w:p w14:paraId="4938D18A" w14:textId="77777777" w:rsidR="00916466" w:rsidRPr="00916466" w:rsidRDefault="00916466" w:rsidP="00916466">
      <w:pPr>
        <w:numPr>
          <w:ilvl w:val="0"/>
          <w:numId w:val="8"/>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3CB7B1E" w14:textId="77777777" w:rsidR="00916466" w:rsidRPr="00916466" w:rsidRDefault="00916466" w:rsidP="00916466">
      <w:pPr>
        <w:jc w:val="center"/>
        <w:rPr>
          <w:rFonts w:ascii="Verdana" w:hAnsi="Verdana" w:cs="Arial"/>
          <w:b/>
          <w:sz w:val="18"/>
          <w:szCs w:val="18"/>
          <w:lang w:val="es-BO"/>
        </w:rPr>
      </w:pPr>
    </w:p>
    <w:p w14:paraId="503EFB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B44246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2035BD1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48A3F93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59D89D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17BE513B"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7B3F00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0408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24C4C95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C6C025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6A29C3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6750F22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766B7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2A8C5B9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65A240D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1C9F410B" w14:textId="77777777" w:rsidR="00916466" w:rsidRPr="00916466" w:rsidRDefault="00916466" w:rsidP="00916466">
      <w:pPr>
        <w:rPr>
          <w:rFonts w:ascii="Verdana" w:hAnsi="Verdana" w:cs="Arial"/>
          <w:b/>
          <w:sz w:val="18"/>
          <w:szCs w:val="18"/>
          <w:lang w:val="es-BO"/>
        </w:rPr>
      </w:pPr>
    </w:p>
    <w:p w14:paraId="01122460" w14:textId="77777777" w:rsidR="008E2FBB" w:rsidRPr="008E2FBB" w:rsidRDefault="008E2FBB" w:rsidP="008E2FBB">
      <w:pPr>
        <w:rPr>
          <w:rFonts w:ascii="Verdana" w:hAnsi="Verdana" w:cs="Arial"/>
          <w:b/>
          <w:sz w:val="18"/>
          <w:szCs w:val="18"/>
          <w:lang w:val="es-BO"/>
        </w:rPr>
      </w:pPr>
    </w:p>
    <w:p w14:paraId="300A172C" w14:textId="77777777" w:rsidR="008E2FBB" w:rsidRPr="008E2FBB" w:rsidRDefault="008E2FBB" w:rsidP="008E2FBB">
      <w:pPr>
        <w:rPr>
          <w:rFonts w:ascii="Verdana" w:hAnsi="Verdana" w:cs="Arial"/>
          <w:b/>
          <w:sz w:val="18"/>
          <w:szCs w:val="18"/>
          <w:lang w:val="es-BO"/>
        </w:rPr>
      </w:pPr>
    </w:p>
    <w:p w14:paraId="0E27B17B" w14:textId="77777777" w:rsidR="008E2FBB" w:rsidRPr="008E2FBB" w:rsidRDefault="008E2FBB" w:rsidP="008E2FBB">
      <w:pPr>
        <w:rPr>
          <w:rFonts w:ascii="Verdana" w:hAnsi="Verdana" w:cs="Arial"/>
          <w:b/>
          <w:sz w:val="18"/>
          <w:szCs w:val="18"/>
          <w:lang w:val="es-BO"/>
        </w:rPr>
      </w:pPr>
    </w:p>
    <w:p w14:paraId="23D06708" w14:textId="77777777" w:rsidR="008E2FBB" w:rsidRPr="008E2FBB" w:rsidRDefault="008E2FBB" w:rsidP="008E2FBB">
      <w:pPr>
        <w:rPr>
          <w:rFonts w:ascii="Verdana" w:hAnsi="Verdana" w:cs="Arial"/>
          <w:b/>
          <w:sz w:val="18"/>
          <w:szCs w:val="18"/>
          <w:lang w:val="es-BO"/>
        </w:rPr>
      </w:pPr>
    </w:p>
    <w:p w14:paraId="0D0D679A" w14:textId="77777777" w:rsidR="008E2FBB" w:rsidRPr="008E2FBB" w:rsidRDefault="008E2FBB" w:rsidP="008E2FBB">
      <w:pPr>
        <w:rPr>
          <w:rFonts w:ascii="Verdana" w:hAnsi="Verdana" w:cs="Arial"/>
          <w:b/>
          <w:sz w:val="18"/>
          <w:szCs w:val="18"/>
          <w:lang w:val="es-BO"/>
        </w:rPr>
      </w:pPr>
    </w:p>
    <w:p w14:paraId="564C37ED" w14:textId="77777777" w:rsidR="008E2FBB" w:rsidRPr="008E2FBB" w:rsidRDefault="008E2FBB" w:rsidP="008E2FBB">
      <w:pPr>
        <w:rPr>
          <w:rFonts w:ascii="Verdana" w:hAnsi="Verdana" w:cs="Arial"/>
          <w:b/>
          <w:sz w:val="18"/>
          <w:szCs w:val="18"/>
          <w:lang w:val="es-BO"/>
        </w:rPr>
      </w:pPr>
    </w:p>
    <w:p w14:paraId="450A7167" w14:textId="77777777" w:rsidR="008E2FBB" w:rsidRPr="008E2FBB" w:rsidRDefault="008E2FBB" w:rsidP="008E2FBB">
      <w:pPr>
        <w:rPr>
          <w:rFonts w:ascii="Verdana" w:hAnsi="Verdana" w:cs="Arial"/>
          <w:b/>
          <w:sz w:val="18"/>
          <w:szCs w:val="18"/>
          <w:lang w:val="es-BO"/>
        </w:rPr>
      </w:pPr>
    </w:p>
    <w:p w14:paraId="3CAD4699" w14:textId="77777777" w:rsidR="008E2FBB" w:rsidRPr="008E2FBB" w:rsidRDefault="008E2FBB" w:rsidP="008E2FBB">
      <w:pPr>
        <w:rPr>
          <w:rFonts w:ascii="Verdana" w:hAnsi="Verdana" w:cs="Arial"/>
          <w:b/>
          <w:sz w:val="18"/>
          <w:szCs w:val="18"/>
          <w:lang w:val="es-BO"/>
        </w:rPr>
      </w:pPr>
    </w:p>
    <w:p w14:paraId="5E7A2EAD" w14:textId="77777777" w:rsidR="008E2FBB" w:rsidRPr="008E2FBB" w:rsidRDefault="008E2FBB" w:rsidP="008E2FBB">
      <w:pPr>
        <w:rPr>
          <w:rFonts w:ascii="Verdana" w:hAnsi="Verdana" w:cs="Arial"/>
          <w:b/>
          <w:sz w:val="18"/>
          <w:szCs w:val="18"/>
          <w:lang w:val="es-BO"/>
        </w:rPr>
      </w:pPr>
    </w:p>
    <w:p w14:paraId="105D8D8C" w14:textId="77777777" w:rsidR="008E2FBB" w:rsidRPr="008E2FBB" w:rsidRDefault="008E2FBB" w:rsidP="008E2FBB">
      <w:pPr>
        <w:rPr>
          <w:rFonts w:ascii="Verdana" w:hAnsi="Verdana" w:cs="Arial"/>
          <w:b/>
          <w:sz w:val="18"/>
          <w:szCs w:val="18"/>
          <w:lang w:val="es-BO"/>
        </w:rPr>
      </w:pPr>
    </w:p>
    <w:p w14:paraId="700C0082" w14:textId="77777777" w:rsidR="008E2FBB" w:rsidRPr="008E2FBB" w:rsidRDefault="008E2FBB" w:rsidP="008E2FBB">
      <w:pPr>
        <w:rPr>
          <w:rFonts w:ascii="Verdana" w:hAnsi="Verdana" w:cs="Arial"/>
          <w:b/>
          <w:sz w:val="18"/>
          <w:szCs w:val="18"/>
          <w:lang w:val="es-BO"/>
        </w:rPr>
      </w:pPr>
    </w:p>
    <w:p w14:paraId="177C7477" w14:textId="77777777" w:rsidR="008E2FBB" w:rsidRPr="008E2FBB" w:rsidRDefault="008E2FBB" w:rsidP="008E2FBB">
      <w:pPr>
        <w:rPr>
          <w:rFonts w:ascii="Verdana" w:hAnsi="Verdana" w:cs="Arial"/>
          <w:b/>
          <w:sz w:val="18"/>
          <w:szCs w:val="18"/>
          <w:lang w:val="es-BO"/>
        </w:rPr>
      </w:pPr>
    </w:p>
    <w:p w14:paraId="1C8CA8D0" w14:textId="77777777" w:rsidR="008E2FBB" w:rsidRPr="008E2FBB" w:rsidRDefault="008E2FBB" w:rsidP="008E2FBB">
      <w:pPr>
        <w:rPr>
          <w:rFonts w:ascii="Verdana" w:hAnsi="Verdana" w:cs="Arial"/>
          <w:b/>
          <w:sz w:val="18"/>
          <w:szCs w:val="18"/>
          <w:lang w:val="es-BO"/>
        </w:rPr>
      </w:pPr>
    </w:p>
    <w:p w14:paraId="198745AD" w14:textId="77777777" w:rsidR="008E2FBB" w:rsidRPr="00104CDE" w:rsidRDefault="008E2FBB" w:rsidP="008E2FBB">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7588B897" w14:textId="77777777" w:rsidR="008E2FBB" w:rsidRPr="008E2FBB" w:rsidRDefault="008E2FBB" w:rsidP="008E2FBB">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91E6248" w14:textId="77777777" w:rsidR="008E2FBB" w:rsidRPr="008E2FBB" w:rsidRDefault="008E2FBB" w:rsidP="008E2FBB">
      <w:pPr>
        <w:rPr>
          <w:rFonts w:ascii="Verdana" w:hAnsi="Verdana" w:cs="Arial"/>
          <w:sz w:val="18"/>
          <w:szCs w:val="18"/>
          <w:lang w:val="es-BO"/>
        </w:rPr>
      </w:pPr>
    </w:p>
    <w:p w14:paraId="3DAD2D8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37B7CDC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15D7D25" w14:textId="77777777" w:rsidR="008E2FBB" w:rsidRPr="008E2FBB" w:rsidRDefault="008E2FBB" w:rsidP="008E2FBB">
      <w:pPr>
        <w:jc w:val="both"/>
        <w:rPr>
          <w:rFonts w:ascii="Verdana" w:hAnsi="Verdana" w:cs="Arial"/>
          <w:sz w:val="18"/>
          <w:szCs w:val="18"/>
          <w:lang w:val="es-BO"/>
        </w:rPr>
      </w:pPr>
    </w:p>
    <w:p w14:paraId="1A96BCF9" w14:textId="77777777" w:rsidR="008E2FBB" w:rsidRPr="008E2FBB" w:rsidRDefault="008E2FBB" w:rsidP="008E2FBB">
      <w:pPr>
        <w:numPr>
          <w:ilvl w:val="0"/>
          <w:numId w:val="9"/>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DC6FB4" w14:textId="77777777" w:rsidR="008E2FBB" w:rsidRPr="008E2FBB" w:rsidRDefault="008E2FBB" w:rsidP="008E2FBB">
      <w:pPr>
        <w:jc w:val="both"/>
        <w:rPr>
          <w:rFonts w:ascii="Verdana" w:hAnsi="Verdana" w:cs="Arial"/>
          <w:sz w:val="18"/>
          <w:szCs w:val="18"/>
          <w:lang w:val="es-BO"/>
        </w:rPr>
      </w:pPr>
    </w:p>
    <w:p w14:paraId="5AB61EA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7C3242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344F593E" w14:textId="77777777" w:rsidR="008E2FBB" w:rsidRPr="008E2FBB" w:rsidRDefault="008E2FBB" w:rsidP="008E2FBB">
      <w:pPr>
        <w:jc w:val="both"/>
        <w:rPr>
          <w:rFonts w:ascii="Verdana" w:hAnsi="Verdana" w:cs="Arial"/>
          <w:sz w:val="18"/>
          <w:szCs w:val="18"/>
          <w:lang w:val="es-BO"/>
        </w:rPr>
      </w:pPr>
    </w:p>
    <w:p w14:paraId="631F6E4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47D649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D24814" w14:textId="77777777" w:rsidR="008E2FBB" w:rsidRPr="008E2FBB" w:rsidRDefault="008E2FBB" w:rsidP="008E2FBB">
      <w:pPr>
        <w:jc w:val="both"/>
        <w:rPr>
          <w:rFonts w:ascii="Verdana" w:hAnsi="Verdana" w:cs="Arial"/>
          <w:sz w:val="18"/>
          <w:szCs w:val="18"/>
          <w:lang w:val="es-BO"/>
        </w:rPr>
      </w:pPr>
    </w:p>
    <w:p w14:paraId="5823E468"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73FE4C03" w14:textId="77777777" w:rsidR="008E2FBB" w:rsidRPr="008E2FBB" w:rsidRDefault="008E2FBB" w:rsidP="008E2FBB">
      <w:pPr>
        <w:jc w:val="both"/>
        <w:rPr>
          <w:rFonts w:ascii="Verdana" w:hAnsi="Verdana" w:cs="Arial"/>
          <w:b/>
          <w:i/>
          <w:sz w:val="18"/>
          <w:szCs w:val="18"/>
          <w:lang w:val="es-BO"/>
        </w:rPr>
      </w:pPr>
    </w:p>
    <w:p w14:paraId="7DB704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145D3D6" w14:textId="77777777" w:rsidR="008E2FBB" w:rsidRPr="008E2FBB" w:rsidRDefault="008E2FBB" w:rsidP="008E2FBB">
      <w:pPr>
        <w:jc w:val="both"/>
        <w:rPr>
          <w:rFonts w:ascii="Verdana" w:hAnsi="Verdana" w:cs="Arial"/>
          <w:sz w:val="18"/>
          <w:szCs w:val="18"/>
          <w:lang w:val="es-BO"/>
        </w:rPr>
      </w:pPr>
    </w:p>
    <w:p w14:paraId="1EDCB8C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14AA2D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5FB078F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101DB1D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5E3B4BBB" w14:textId="77777777" w:rsidR="008E2FBB" w:rsidRPr="008E2FBB" w:rsidRDefault="008E2FBB" w:rsidP="008E2FBB">
      <w:pPr>
        <w:jc w:val="both"/>
        <w:rPr>
          <w:rFonts w:ascii="Verdana" w:hAnsi="Verdana" w:cs="Arial"/>
          <w:b/>
          <w:i/>
          <w:sz w:val="18"/>
          <w:szCs w:val="18"/>
          <w:lang w:val="es-BO"/>
        </w:rPr>
      </w:pPr>
    </w:p>
    <w:p w14:paraId="23D5369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459C7A7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1F136D91" w14:textId="77777777" w:rsidR="008E2FBB" w:rsidRPr="008E2FBB" w:rsidRDefault="008E2FBB" w:rsidP="008E2FBB">
      <w:pPr>
        <w:jc w:val="both"/>
        <w:rPr>
          <w:rFonts w:ascii="Verdana" w:hAnsi="Verdana" w:cs="Arial"/>
          <w:i/>
          <w:sz w:val="18"/>
          <w:szCs w:val="18"/>
          <w:lang w:val="es-BO"/>
        </w:rPr>
      </w:pPr>
    </w:p>
    <w:p w14:paraId="475F25F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283F9FB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2BDDF68F" w14:textId="77777777" w:rsidR="008E2FBB" w:rsidRPr="008E2FBB" w:rsidRDefault="008E2FBB" w:rsidP="008E2FBB">
      <w:pPr>
        <w:jc w:val="both"/>
        <w:rPr>
          <w:rFonts w:ascii="Verdana" w:hAnsi="Verdana" w:cs="Arial"/>
          <w:sz w:val="18"/>
          <w:szCs w:val="18"/>
          <w:lang w:val="es-BO"/>
        </w:rPr>
      </w:pPr>
    </w:p>
    <w:p w14:paraId="7D489A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5639B31" w14:textId="77777777" w:rsidR="008E2FBB" w:rsidRPr="008E2FBB" w:rsidRDefault="008E2FBB" w:rsidP="008E2FBB">
      <w:pPr>
        <w:jc w:val="both"/>
        <w:rPr>
          <w:rFonts w:ascii="Verdana" w:hAnsi="Verdana" w:cs="Arial"/>
          <w:sz w:val="18"/>
          <w:szCs w:val="18"/>
          <w:lang w:val="es-BO"/>
        </w:rPr>
      </w:pPr>
    </w:p>
    <w:p w14:paraId="3945A2CF"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F83AA4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39283FC8" w14:textId="77777777" w:rsidR="008E2FBB" w:rsidRPr="008E2FBB" w:rsidRDefault="008E2FBB" w:rsidP="008E2FBB">
      <w:pPr>
        <w:jc w:val="both"/>
        <w:rPr>
          <w:rFonts w:ascii="Verdana" w:hAnsi="Verdana" w:cs="Arial"/>
          <w:sz w:val="18"/>
          <w:szCs w:val="18"/>
          <w:lang w:val="es-BO"/>
        </w:rPr>
      </w:pPr>
    </w:p>
    <w:p w14:paraId="5823BB43"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6DD3F0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76CBAA2B"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E4C1ED7"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9481B9C"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6E581319" w14:textId="77777777" w:rsidR="008E2FBB" w:rsidRPr="008E2FBB" w:rsidRDefault="008E2FBB" w:rsidP="008E2FBB">
      <w:pPr>
        <w:numPr>
          <w:ilvl w:val="0"/>
          <w:numId w:val="16"/>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E1A7B5" w14:textId="77777777" w:rsidR="008E2FBB" w:rsidRPr="008E2FBB" w:rsidRDefault="008E2FBB" w:rsidP="008E2FBB">
      <w:pPr>
        <w:jc w:val="both"/>
        <w:rPr>
          <w:rFonts w:ascii="Verdana" w:hAnsi="Verdana" w:cs="Arial"/>
          <w:b/>
          <w:i/>
          <w:sz w:val="18"/>
          <w:szCs w:val="18"/>
          <w:lang w:val="es-BO"/>
        </w:rPr>
      </w:pPr>
    </w:p>
    <w:p w14:paraId="42EBADE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667A9CDA" w14:textId="77777777" w:rsidR="008E2FBB" w:rsidRPr="008E2FBB" w:rsidRDefault="008E2FBB" w:rsidP="008E2FBB">
      <w:pPr>
        <w:jc w:val="both"/>
        <w:rPr>
          <w:rFonts w:ascii="Verdana" w:hAnsi="Verdana" w:cs="Arial"/>
          <w:sz w:val="18"/>
          <w:szCs w:val="18"/>
          <w:lang w:val="es-BO"/>
        </w:rPr>
      </w:pPr>
    </w:p>
    <w:p w14:paraId="08E04AAA"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1F9D0BB7"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66D7288C" w14:textId="77777777" w:rsidR="008E2FBB" w:rsidRPr="008E2FBB" w:rsidRDefault="008E2FBB" w:rsidP="008E2FBB">
      <w:pPr>
        <w:tabs>
          <w:tab w:val="left" w:pos="426"/>
        </w:tabs>
        <w:ind w:left="426"/>
        <w:jc w:val="both"/>
        <w:rPr>
          <w:rFonts w:ascii="Verdana" w:hAnsi="Verdana" w:cs="Arial"/>
          <w:sz w:val="18"/>
          <w:szCs w:val="18"/>
          <w:lang w:val="es-BO"/>
        </w:rPr>
      </w:pPr>
    </w:p>
    <w:p w14:paraId="673B5E1F" w14:textId="77777777" w:rsidR="008E2FBB" w:rsidRPr="008E2FBB" w:rsidRDefault="008E2FBB" w:rsidP="008E2FBB">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B96AE3D" w14:textId="77777777" w:rsidR="008E2FBB" w:rsidRPr="008E2FBB" w:rsidRDefault="008E2FBB" w:rsidP="008E2FBB">
      <w:pPr>
        <w:tabs>
          <w:tab w:val="left" w:pos="426"/>
        </w:tabs>
        <w:ind w:left="426"/>
        <w:jc w:val="both"/>
        <w:rPr>
          <w:rFonts w:ascii="Verdana" w:hAnsi="Verdana" w:cs="Arial"/>
          <w:sz w:val="18"/>
          <w:szCs w:val="18"/>
          <w:lang w:val="es-BO"/>
        </w:rPr>
      </w:pPr>
    </w:p>
    <w:p w14:paraId="0EA758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44F4D6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FE6FDD8" w14:textId="77777777" w:rsidR="008E2FBB" w:rsidRPr="008E2FBB" w:rsidRDefault="008E2FBB" w:rsidP="008E2FBB">
      <w:pPr>
        <w:jc w:val="both"/>
        <w:rPr>
          <w:rFonts w:ascii="Verdana" w:hAnsi="Verdana" w:cs="Arial"/>
          <w:b/>
          <w:sz w:val="18"/>
          <w:szCs w:val="18"/>
          <w:lang w:val="es-BO"/>
        </w:rPr>
      </w:pPr>
    </w:p>
    <w:p w14:paraId="5BA531F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6B79C8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A16BA80" w14:textId="77777777" w:rsidR="008E2FBB" w:rsidRPr="008E2FBB" w:rsidRDefault="008E2FBB" w:rsidP="008E2FBB">
      <w:pPr>
        <w:jc w:val="both"/>
        <w:rPr>
          <w:rFonts w:ascii="Verdana" w:hAnsi="Verdana" w:cs="Arial"/>
          <w:b/>
          <w:i/>
          <w:sz w:val="18"/>
          <w:szCs w:val="18"/>
          <w:lang w:val="es-BO"/>
        </w:rPr>
      </w:pPr>
    </w:p>
    <w:p w14:paraId="14FD91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5EB25D5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BB2ABBD" w14:textId="77777777" w:rsidR="008E2FBB" w:rsidRPr="008E2FBB" w:rsidRDefault="008E2FBB" w:rsidP="008E2FBB">
      <w:pPr>
        <w:jc w:val="both"/>
        <w:rPr>
          <w:rFonts w:ascii="Verdana" w:hAnsi="Verdana" w:cs="Arial"/>
          <w:sz w:val="18"/>
          <w:szCs w:val="18"/>
          <w:lang w:val="es-BO"/>
        </w:rPr>
      </w:pPr>
    </w:p>
    <w:p w14:paraId="10735E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34EFFEF8" w14:textId="77777777" w:rsidR="008E2FBB" w:rsidRPr="008E2FBB" w:rsidRDefault="008E2FBB" w:rsidP="008E2FBB">
      <w:pPr>
        <w:jc w:val="both"/>
        <w:rPr>
          <w:rFonts w:ascii="Verdana" w:hAnsi="Verdana" w:cs="Arial"/>
          <w:sz w:val="18"/>
          <w:szCs w:val="18"/>
          <w:lang w:val="es-BO"/>
        </w:rPr>
      </w:pPr>
    </w:p>
    <w:p w14:paraId="7615532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2B23B797" w14:textId="77777777" w:rsidR="008E2FBB" w:rsidRPr="008E2FBB" w:rsidRDefault="008E2FBB" w:rsidP="008E2FBB">
      <w:pPr>
        <w:jc w:val="both"/>
        <w:rPr>
          <w:rFonts w:ascii="Verdana" w:hAnsi="Verdana" w:cs="Arial"/>
          <w:sz w:val="18"/>
          <w:szCs w:val="18"/>
          <w:lang w:val="es-BO"/>
        </w:rPr>
      </w:pPr>
    </w:p>
    <w:p w14:paraId="1446ED28" w14:textId="77777777" w:rsidR="008E2FBB" w:rsidRPr="008E2FBB" w:rsidRDefault="008E2FBB" w:rsidP="008E2FBB">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0004CE15" w14:textId="77777777" w:rsidR="008E2FBB" w:rsidRPr="008E2FBB" w:rsidRDefault="008E2FBB" w:rsidP="008E2FBB">
      <w:pPr>
        <w:jc w:val="both"/>
        <w:rPr>
          <w:rFonts w:ascii="Verdana" w:hAnsi="Verdana" w:cs="Arial"/>
          <w:b/>
          <w:i/>
          <w:iCs/>
          <w:sz w:val="18"/>
          <w:szCs w:val="18"/>
          <w:lang w:val="es-BO"/>
        </w:rPr>
      </w:pPr>
    </w:p>
    <w:p w14:paraId="5362B81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0D3D60F7" w14:textId="77777777" w:rsidR="008E2FBB" w:rsidRPr="008E2FBB" w:rsidRDefault="008E2FBB" w:rsidP="008E2FBB">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5021F89" w14:textId="77777777" w:rsidR="008E2FBB" w:rsidRPr="008E2FBB" w:rsidRDefault="008E2FBB" w:rsidP="008E2FBB">
      <w:pPr>
        <w:rPr>
          <w:rFonts w:ascii="Verdana" w:hAnsi="Verdana" w:cs="Arial"/>
          <w:b/>
          <w:i/>
          <w:iCs/>
          <w:sz w:val="18"/>
          <w:szCs w:val="18"/>
          <w:lang w:val="es-BO"/>
        </w:rPr>
      </w:pPr>
    </w:p>
    <w:p w14:paraId="2D809AC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77B8C7A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6D148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C740CC" w14:textId="77777777" w:rsidR="008E2FBB" w:rsidRPr="008E2FBB" w:rsidRDefault="008E2FBB" w:rsidP="008E2FBB">
      <w:pPr>
        <w:jc w:val="both"/>
        <w:rPr>
          <w:rFonts w:ascii="Verdana" w:hAnsi="Verdana" w:cs="Arial"/>
          <w:sz w:val="18"/>
          <w:szCs w:val="18"/>
          <w:lang w:val="es-BO"/>
        </w:rPr>
      </w:pPr>
    </w:p>
    <w:p w14:paraId="680D8C8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AD5F122" w14:textId="77777777" w:rsidR="008E2FBB" w:rsidRPr="008E2FBB" w:rsidRDefault="008E2FBB" w:rsidP="008E2FBB">
      <w:pPr>
        <w:jc w:val="both"/>
        <w:rPr>
          <w:rFonts w:ascii="Verdana" w:hAnsi="Verdana" w:cs="Arial"/>
          <w:sz w:val="18"/>
          <w:szCs w:val="18"/>
          <w:lang w:val="es-BO"/>
        </w:rPr>
      </w:pPr>
    </w:p>
    <w:p w14:paraId="2C90A57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44292A89" w14:textId="77777777" w:rsidR="008E2FBB" w:rsidRPr="008E2FBB" w:rsidRDefault="008E2FBB" w:rsidP="008E2FBB">
      <w:pPr>
        <w:jc w:val="both"/>
        <w:rPr>
          <w:rFonts w:ascii="Verdana" w:hAnsi="Verdana" w:cs="Arial"/>
          <w:sz w:val="18"/>
          <w:szCs w:val="18"/>
          <w:lang w:val="es-BO"/>
        </w:rPr>
      </w:pPr>
    </w:p>
    <w:p w14:paraId="7A51B5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2BA1EAF4" w14:textId="77777777" w:rsidR="008E2FBB" w:rsidRPr="008E2FBB" w:rsidRDefault="008E2FBB" w:rsidP="008E2FBB">
      <w:pPr>
        <w:jc w:val="both"/>
        <w:rPr>
          <w:rFonts w:ascii="Verdana" w:hAnsi="Verdana" w:cs="Arial"/>
          <w:sz w:val="18"/>
          <w:szCs w:val="18"/>
          <w:lang w:val="es-BO"/>
        </w:rPr>
      </w:pPr>
    </w:p>
    <w:p w14:paraId="7DBF62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323BCD2B" w14:textId="77777777" w:rsidR="008E2FBB" w:rsidRPr="008E2FBB" w:rsidRDefault="008E2FBB" w:rsidP="008E2FBB">
      <w:pPr>
        <w:jc w:val="both"/>
        <w:rPr>
          <w:rFonts w:ascii="Verdana" w:hAnsi="Verdana" w:cs="Arial"/>
          <w:b/>
          <w:i/>
          <w:sz w:val="18"/>
          <w:szCs w:val="18"/>
          <w:lang w:val="es-BO"/>
        </w:rPr>
      </w:pPr>
    </w:p>
    <w:p w14:paraId="3B3AC2AA" w14:textId="77777777" w:rsidR="008E2FBB" w:rsidRPr="008E2FBB" w:rsidRDefault="008E2FBB" w:rsidP="008E2FBB">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584AB7A4" w14:textId="77777777" w:rsidR="008E2FBB" w:rsidRPr="008E2FBB" w:rsidRDefault="008E2FBB" w:rsidP="008E2FBB">
      <w:pPr>
        <w:jc w:val="both"/>
        <w:rPr>
          <w:rFonts w:ascii="Verdana" w:hAnsi="Verdana"/>
          <w:sz w:val="18"/>
          <w:szCs w:val="18"/>
          <w:lang w:val="es-BO"/>
        </w:rPr>
      </w:pPr>
    </w:p>
    <w:p w14:paraId="4573FE25" w14:textId="77777777" w:rsidR="008E2FBB" w:rsidRPr="008E2FBB" w:rsidRDefault="008E2FBB" w:rsidP="008E2FBB">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0DE9BD0B" w14:textId="77777777" w:rsidR="008E2FBB" w:rsidRPr="008E2FBB" w:rsidRDefault="008E2FBB" w:rsidP="008E2FBB">
      <w:pPr>
        <w:jc w:val="both"/>
        <w:rPr>
          <w:rFonts w:ascii="Verdana" w:hAnsi="Verdana"/>
          <w:sz w:val="18"/>
          <w:szCs w:val="18"/>
          <w:lang w:val="es-BO"/>
        </w:rPr>
      </w:pPr>
    </w:p>
    <w:p w14:paraId="5B05FC2D"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w:t>
      </w:r>
      <w:r w:rsidRPr="008E2FBB">
        <w:rPr>
          <w:rFonts w:ascii="Verdana" w:hAnsi="Verdana"/>
          <w:sz w:val="18"/>
          <w:szCs w:val="18"/>
          <w:lang w:val="es-BO"/>
        </w:rPr>
        <w:lastRenderedPageBreak/>
        <w:t xml:space="preserve">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FA8387F" w14:textId="77777777" w:rsidR="008E2FBB" w:rsidRPr="008E2FBB" w:rsidRDefault="008E2FBB" w:rsidP="008E2FBB">
      <w:pPr>
        <w:jc w:val="both"/>
        <w:rPr>
          <w:rFonts w:ascii="Verdana" w:hAnsi="Verdana"/>
          <w:sz w:val="18"/>
          <w:szCs w:val="18"/>
          <w:lang w:val="es-BO"/>
        </w:rPr>
      </w:pPr>
    </w:p>
    <w:p w14:paraId="438C1410"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6FEA7EEE" w14:textId="77777777" w:rsidR="008E2FBB" w:rsidRPr="008E2FBB" w:rsidRDefault="008E2FBB" w:rsidP="008E2FBB">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1214577E" w14:textId="77777777" w:rsidR="008E2FBB" w:rsidRPr="008E2FBB" w:rsidRDefault="008E2FBB" w:rsidP="008E2FBB">
      <w:pPr>
        <w:jc w:val="both"/>
        <w:rPr>
          <w:rFonts w:ascii="Verdana" w:hAnsi="Verdana"/>
          <w:b/>
          <w:sz w:val="18"/>
          <w:szCs w:val="18"/>
          <w:lang w:val="es-BO"/>
        </w:rPr>
      </w:pPr>
    </w:p>
    <w:p w14:paraId="316D26F6"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37C68F5"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6D364AF"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46CA53B5" w14:textId="77777777" w:rsidR="008E2FBB" w:rsidRPr="008E2FBB" w:rsidRDefault="008E2FBB" w:rsidP="008E2FBB">
      <w:pPr>
        <w:spacing w:after="160" w:line="259" w:lineRule="auto"/>
        <w:contextualSpacing/>
        <w:jc w:val="both"/>
        <w:rPr>
          <w:rFonts w:ascii="Verdana" w:hAnsi="Verdana"/>
          <w:sz w:val="18"/>
          <w:szCs w:val="18"/>
          <w:lang w:val="es-BO"/>
        </w:rPr>
      </w:pPr>
    </w:p>
    <w:p w14:paraId="5AFA213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48D837DB" w14:textId="77777777" w:rsidR="008E2FBB" w:rsidRPr="008E2FBB" w:rsidRDefault="008E2FBB" w:rsidP="008E2FBB">
      <w:pPr>
        <w:jc w:val="both"/>
        <w:rPr>
          <w:rFonts w:ascii="Verdana" w:hAnsi="Verdana" w:cs="Arial"/>
          <w:b/>
          <w:i/>
          <w:sz w:val="18"/>
          <w:szCs w:val="18"/>
          <w:lang w:val="es-BO"/>
        </w:rPr>
      </w:pPr>
    </w:p>
    <w:p w14:paraId="29E3AB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ACCDB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95DD8FA" w14:textId="77777777" w:rsidR="008E2FBB" w:rsidRPr="008E2FBB" w:rsidRDefault="008E2FBB" w:rsidP="008E2FBB">
      <w:pPr>
        <w:jc w:val="both"/>
        <w:rPr>
          <w:rFonts w:ascii="Verdana" w:hAnsi="Verdana" w:cs="Arial"/>
          <w:sz w:val="18"/>
          <w:szCs w:val="18"/>
          <w:lang w:val="es-BO"/>
        </w:rPr>
      </w:pPr>
    </w:p>
    <w:p w14:paraId="3059B85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7D012942" w14:textId="77777777" w:rsidR="008E2FBB" w:rsidRPr="008E2FBB" w:rsidRDefault="008E2FBB" w:rsidP="008E2FBB">
      <w:pPr>
        <w:jc w:val="both"/>
        <w:rPr>
          <w:rFonts w:ascii="Verdana" w:hAnsi="Verdana" w:cs="Arial"/>
          <w:sz w:val="18"/>
          <w:szCs w:val="18"/>
          <w:lang w:val="es-BO"/>
        </w:rPr>
      </w:pPr>
    </w:p>
    <w:p w14:paraId="3098B2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D00E2C5" w14:textId="77777777" w:rsidR="008E2FBB" w:rsidRPr="008E2FBB" w:rsidRDefault="008E2FBB" w:rsidP="008E2FBB">
      <w:pPr>
        <w:jc w:val="both"/>
        <w:rPr>
          <w:rFonts w:ascii="Verdana" w:hAnsi="Verdana" w:cs="Arial"/>
          <w:sz w:val="18"/>
          <w:szCs w:val="18"/>
          <w:lang w:val="es-BO"/>
        </w:rPr>
      </w:pPr>
    </w:p>
    <w:p w14:paraId="5608991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2E645E6" w14:textId="77777777" w:rsidR="008E2FBB" w:rsidRPr="008E2FBB" w:rsidRDefault="008E2FBB" w:rsidP="008E2FBB">
      <w:pPr>
        <w:jc w:val="both"/>
        <w:rPr>
          <w:rFonts w:ascii="Verdana" w:hAnsi="Verdana" w:cs="Arial"/>
          <w:sz w:val="18"/>
          <w:szCs w:val="18"/>
          <w:lang w:val="es-BO"/>
        </w:rPr>
      </w:pPr>
    </w:p>
    <w:p w14:paraId="77145F0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38E342E" w14:textId="77777777" w:rsidR="008E2FBB" w:rsidRPr="008E2FBB" w:rsidRDefault="008E2FBB" w:rsidP="008E2FBB">
      <w:pPr>
        <w:jc w:val="both"/>
        <w:rPr>
          <w:rFonts w:ascii="Verdana" w:hAnsi="Verdana" w:cs="Arial"/>
          <w:sz w:val="18"/>
          <w:szCs w:val="18"/>
          <w:lang w:val="es-BO"/>
        </w:rPr>
      </w:pPr>
    </w:p>
    <w:p w14:paraId="6174C22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5749D651" w14:textId="77777777" w:rsidR="008E2FBB" w:rsidRPr="008E2FBB" w:rsidRDefault="008E2FBB" w:rsidP="008E2FBB">
      <w:pPr>
        <w:jc w:val="both"/>
        <w:rPr>
          <w:rFonts w:ascii="Verdana" w:hAnsi="Verdana" w:cs="Arial"/>
          <w:sz w:val="18"/>
          <w:szCs w:val="18"/>
          <w:lang w:val="es-BO"/>
        </w:rPr>
      </w:pPr>
    </w:p>
    <w:p w14:paraId="46AFD47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lastRenderedPageBreak/>
        <w:t>(En caso de que la entidad requiera la garantía de Funcionamiento de Maquinaria y/o Equipo, en la presente cláusula se deberá incorporar el numeral 8.3)</w:t>
      </w:r>
    </w:p>
    <w:p w14:paraId="6275C5EB" w14:textId="77777777" w:rsidR="008E2FBB" w:rsidRPr="008E2FBB" w:rsidRDefault="008E2FBB" w:rsidP="008E2FBB">
      <w:pPr>
        <w:jc w:val="both"/>
        <w:rPr>
          <w:rFonts w:ascii="Verdana" w:hAnsi="Verdana" w:cs="Arial"/>
          <w:b/>
          <w:i/>
          <w:sz w:val="18"/>
          <w:szCs w:val="18"/>
          <w:lang w:val="es-BO"/>
        </w:rPr>
      </w:pPr>
    </w:p>
    <w:p w14:paraId="5B36C487"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7BF393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6E02138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0B3C5C8" w14:textId="77777777" w:rsidR="008E2FBB" w:rsidRPr="008E2FBB" w:rsidRDefault="008E2FBB" w:rsidP="008E2FBB">
      <w:pPr>
        <w:jc w:val="both"/>
        <w:rPr>
          <w:rFonts w:ascii="Verdana" w:hAnsi="Verdana" w:cs="Arial"/>
          <w:sz w:val="18"/>
          <w:szCs w:val="18"/>
          <w:lang w:val="es-BO"/>
        </w:rPr>
      </w:pPr>
    </w:p>
    <w:p w14:paraId="6BB77C3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9256621" w14:textId="77777777" w:rsidR="008E2FBB" w:rsidRPr="008E2FBB" w:rsidRDefault="008E2FBB" w:rsidP="008E2FBB">
      <w:pPr>
        <w:jc w:val="both"/>
        <w:rPr>
          <w:rFonts w:ascii="Verdana" w:hAnsi="Verdana" w:cs="Arial"/>
          <w:sz w:val="18"/>
          <w:szCs w:val="18"/>
          <w:lang w:val="es-BO"/>
        </w:rPr>
      </w:pPr>
    </w:p>
    <w:p w14:paraId="2ACBEE8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C89C811" w14:textId="77777777" w:rsidR="008E2FBB" w:rsidRPr="008E2FBB" w:rsidRDefault="008E2FBB" w:rsidP="008E2FBB">
      <w:pPr>
        <w:jc w:val="both"/>
        <w:rPr>
          <w:rFonts w:ascii="Verdana" w:hAnsi="Verdana" w:cs="Arial"/>
          <w:b/>
          <w:i/>
          <w:sz w:val="18"/>
          <w:szCs w:val="18"/>
          <w:lang w:val="es-BO"/>
        </w:rPr>
      </w:pPr>
    </w:p>
    <w:p w14:paraId="7CCD220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49EFEBE" w14:textId="77777777" w:rsidR="008E2FBB" w:rsidRPr="008E2FBB" w:rsidRDefault="008E2FBB" w:rsidP="008E2FBB">
      <w:pPr>
        <w:jc w:val="both"/>
        <w:rPr>
          <w:rFonts w:ascii="Verdana" w:hAnsi="Verdana" w:cs="Arial"/>
          <w:b/>
          <w:sz w:val="18"/>
          <w:szCs w:val="18"/>
          <w:lang w:val="es-BO"/>
        </w:rPr>
      </w:pPr>
    </w:p>
    <w:p w14:paraId="429FB2A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0394FB7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58005C9" w14:textId="77777777" w:rsidR="008E2FBB" w:rsidRPr="008E2FBB" w:rsidRDefault="008E2FBB" w:rsidP="008E2FBB">
      <w:pPr>
        <w:jc w:val="both"/>
        <w:rPr>
          <w:rFonts w:ascii="Verdana" w:hAnsi="Verdana" w:cs="Arial"/>
          <w:sz w:val="18"/>
          <w:szCs w:val="18"/>
          <w:lang w:val="es-BO"/>
        </w:rPr>
      </w:pPr>
    </w:p>
    <w:p w14:paraId="1B6AA5AC" w14:textId="77777777" w:rsidR="008E2FBB" w:rsidRPr="008E2FBB" w:rsidRDefault="008E2FBB" w:rsidP="008E2FBB">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5626D0E" w14:textId="77777777" w:rsidR="008E2FBB" w:rsidRPr="008E2FBB" w:rsidRDefault="008E2FBB" w:rsidP="008E2FBB">
      <w:pPr>
        <w:jc w:val="both"/>
        <w:rPr>
          <w:rFonts w:ascii="Verdana" w:hAnsi="Verdana" w:cs="Arial"/>
          <w:sz w:val="18"/>
          <w:szCs w:val="18"/>
          <w:lang w:val="es-BO"/>
        </w:rPr>
      </w:pPr>
    </w:p>
    <w:p w14:paraId="0BFEAD6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444FBAF6" w14:textId="77777777" w:rsidR="008E2FBB" w:rsidRPr="008E2FBB" w:rsidRDefault="008E2FBB" w:rsidP="008E2FBB">
      <w:pPr>
        <w:jc w:val="both"/>
        <w:rPr>
          <w:rFonts w:ascii="Verdana" w:hAnsi="Verdana" w:cs="Arial"/>
          <w:b/>
          <w:sz w:val="18"/>
          <w:szCs w:val="18"/>
          <w:lang w:val="es-BO"/>
        </w:rPr>
      </w:pPr>
    </w:p>
    <w:p w14:paraId="41C44815"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220E29D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1468F421" w14:textId="77777777" w:rsidR="008E2FBB" w:rsidRPr="008E2FBB" w:rsidRDefault="008E2FBB" w:rsidP="008E2FBB">
      <w:pPr>
        <w:jc w:val="both"/>
        <w:rPr>
          <w:sz w:val="18"/>
          <w:szCs w:val="18"/>
          <w:lang w:val="es-BO"/>
        </w:rPr>
      </w:pPr>
    </w:p>
    <w:p w14:paraId="196A5E99"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20BBC76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5EDEBB79" w14:textId="77777777" w:rsidR="008E2FBB" w:rsidRPr="008E2FBB" w:rsidRDefault="008E2FBB" w:rsidP="008E2FBB">
      <w:pPr>
        <w:jc w:val="both"/>
        <w:rPr>
          <w:rFonts w:ascii="Verdana" w:hAnsi="Verdana" w:cs="Arial"/>
          <w:sz w:val="18"/>
          <w:szCs w:val="18"/>
          <w:lang w:val="es-BO"/>
        </w:rPr>
      </w:pPr>
    </w:p>
    <w:p w14:paraId="21CAFC1B"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033667E9"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593D0FCA"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693906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3618807D"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Propuesta adjudicada.</w:t>
      </w:r>
    </w:p>
    <w:p w14:paraId="6505FB8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190164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7FB39B9F"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Certificado del RUPE.</w:t>
      </w:r>
    </w:p>
    <w:p w14:paraId="2866304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357D87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C17DC3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0A681069"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554A4B3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1E35146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lastRenderedPageBreak/>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55C00C3" w14:textId="77777777" w:rsidR="008E2FBB" w:rsidRPr="008E2FBB" w:rsidRDefault="008E2FBB" w:rsidP="00E521E5">
      <w:pPr>
        <w:numPr>
          <w:ilvl w:val="1"/>
          <w:numId w:val="20"/>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5964122" w14:textId="77777777" w:rsidR="008E2FBB" w:rsidRPr="008E2FBB" w:rsidRDefault="008E2FBB" w:rsidP="008E2FBB">
      <w:pPr>
        <w:rPr>
          <w:rFonts w:ascii="Verdana" w:hAnsi="Verdana" w:cs="Arial"/>
          <w:sz w:val="18"/>
          <w:szCs w:val="18"/>
          <w:lang w:val="es-BO"/>
        </w:rPr>
      </w:pPr>
    </w:p>
    <w:p w14:paraId="504D9EC6"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4CD1019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0936309C" w14:textId="77777777" w:rsidR="008E2FBB" w:rsidRPr="008E2FBB" w:rsidRDefault="008E2FBB" w:rsidP="008E2FBB">
      <w:pPr>
        <w:jc w:val="both"/>
        <w:rPr>
          <w:rFonts w:ascii="Verdana" w:hAnsi="Verdana" w:cs="Arial"/>
          <w:sz w:val="18"/>
          <w:szCs w:val="18"/>
          <w:lang w:val="es-BO"/>
        </w:rPr>
      </w:pPr>
    </w:p>
    <w:p w14:paraId="7EF379B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D91E974" w14:textId="77777777" w:rsidR="008E2FBB" w:rsidRPr="008E2FBB" w:rsidRDefault="008E2FBB" w:rsidP="008E2FBB">
      <w:pPr>
        <w:jc w:val="both"/>
        <w:rPr>
          <w:rFonts w:ascii="Verdana" w:hAnsi="Verdana" w:cs="Arial"/>
          <w:b/>
          <w:sz w:val="18"/>
          <w:szCs w:val="18"/>
          <w:lang w:val="es-BO"/>
        </w:rPr>
      </w:pPr>
    </w:p>
    <w:p w14:paraId="41B5DDFC"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7911D40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3BFFF552" w14:textId="77777777" w:rsidR="008E2FBB" w:rsidRPr="008E2FBB" w:rsidRDefault="008E2FBB" w:rsidP="008E2FBB">
      <w:pPr>
        <w:jc w:val="both"/>
        <w:rPr>
          <w:rFonts w:ascii="Verdana" w:hAnsi="Verdana" w:cs="Arial"/>
          <w:sz w:val="18"/>
          <w:szCs w:val="18"/>
          <w:lang w:val="es-BO"/>
        </w:rPr>
      </w:pPr>
    </w:p>
    <w:p w14:paraId="65733077"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F1731BB"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7DB870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0BD73AC9"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5AF6E970"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Decreto Supremo Nº 0181, de 28 de junio de 2009, de las Normas Básicas del Sistema de Administración de Bienes y Servicios (NB-SABS) y sus modificaciones.</w:t>
      </w:r>
    </w:p>
    <w:p w14:paraId="4D666546"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6C48045F"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21DC9777"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AB79E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B6FC226" w14:textId="77777777" w:rsidR="008E2FBB" w:rsidRPr="008E2FBB" w:rsidRDefault="008E2FBB" w:rsidP="008E2FBB">
      <w:pPr>
        <w:jc w:val="both"/>
        <w:rPr>
          <w:rFonts w:ascii="Verdana" w:hAnsi="Verdana" w:cs="Arial"/>
          <w:sz w:val="18"/>
          <w:szCs w:val="18"/>
          <w:lang w:val="es-BO"/>
        </w:rPr>
      </w:pPr>
    </w:p>
    <w:p w14:paraId="2977E6A0"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1A778DB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77838BF3" w14:textId="77777777" w:rsidR="008E2FBB" w:rsidRPr="008E2FBB" w:rsidRDefault="008E2FBB" w:rsidP="008E2FBB">
      <w:pPr>
        <w:jc w:val="both"/>
        <w:rPr>
          <w:rFonts w:ascii="Verdana" w:hAnsi="Verdana" w:cs="Arial"/>
          <w:sz w:val="18"/>
          <w:szCs w:val="18"/>
          <w:lang w:val="es-BO"/>
        </w:rPr>
      </w:pPr>
    </w:p>
    <w:p w14:paraId="0C9CE28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9AA9188" w14:textId="77777777" w:rsidR="008E2FBB" w:rsidRPr="008E2FBB" w:rsidRDefault="008E2FBB" w:rsidP="008E2FBB">
      <w:pPr>
        <w:jc w:val="both"/>
        <w:rPr>
          <w:rFonts w:ascii="Verdana" w:hAnsi="Verdana" w:cs="Arial"/>
          <w:sz w:val="18"/>
          <w:szCs w:val="18"/>
          <w:lang w:val="es-BO"/>
        </w:rPr>
      </w:pPr>
    </w:p>
    <w:p w14:paraId="1F9DF55C"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9DA9414" w14:textId="77777777" w:rsidR="008E2FBB" w:rsidRPr="008E2FBB" w:rsidRDefault="008E2FBB" w:rsidP="008E2FBB">
      <w:pPr>
        <w:jc w:val="both"/>
        <w:rPr>
          <w:rFonts w:ascii="Verdana" w:hAnsi="Verdana" w:cs="Arial"/>
          <w:bCs/>
          <w:sz w:val="18"/>
          <w:szCs w:val="18"/>
          <w:lang w:val="es-BO"/>
        </w:rPr>
      </w:pPr>
    </w:p>
    <w:p w14:paraId="216F8BF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4F58A418" w14:textId="77777777" w:rsidR="008E2FBB" w:rsidRPr="008E2FBB" w:rsidRDefault="008E2FBB" w:rsidP="008E2FBB">
      <w:pPr>
        <w:jc w:val="both"/>
        <w:rPr>
          <w:rFonts w:ascii="Verdana" w:hAnsi="Verdana" w:cs="Arial"/>
          <w:b/>
          <w:sz w:val="18"/>
          <w:szCs w:val="18"/>
          <w:lang w:val="es-BO"/>
        </w:rPr>
      </w:pPr>
    </w:p>
    <w:p w14:paraId="169C1D1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7E15A6B1" w14:textId="77777777" w:rsidR="008E2FBB" w:rsidRPr="008E2FBB" w:rsidRDefault="008E2FBB" w:rsidP="008E2FBB">
      <w:pPr>
        <w:jc w:val="both"/>
        <w:rPr>
          <w:rFonts w:ascii="Verdana" w:hAnsi="Verdana" w:cs="Arial"/>
          <w:sz w:val="18"/>
          <w:szCs w:val="18"/>
          <w:lang w:val="es-BO"/>
        </w:rPr>
      </w:pPr>
    </w:p>
    <w:p w14:paraId="1FA8C73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8F06194" w14:textId="77777777" w:rsidR="008E2FBB" w:rsidRPr="008E2FBB" w:rsidRDefault="008E2FBB" w:rsidP="008E2FBB">
      <w:pPr>
        <w:jc w:val="both"/>
        <w:rPr>
          <w:rFonts w:ascii="Verdana" w:hAnsi="Verdana" w:cs="Arial"/>
          <w:b/>
          <w:sz w:val="18"/>
          <w:szCs w:val="18"/>
          <w:lang w:val="es-BO"/>
        </w:rPr>
      </w:pPr>
    </w:p>
    <w:p w14:paraId="28DC2C41"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219A8A0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40AD6B1C" w14:textId="77777777" w:rsidR="008E2FBB" w:rsidRPr="008E2FBB" w:rsidRDefault="008E2FBB" w:rsidP="008E2FBB">
      <w:pPr>
        <w:jc w:val="both"/>
        <w:rPr>
          <w:rFonts w:ascii="Verdana" w:hAnsi="Verdana" w:cs="Arial"/>
          <w:sz w:val="18"/>
          <w:szCs w:val="18"/>
          <w:lang w:val="es-BO"/>
        </w:rPr>
      </w:pPr>
    </w:p>
    <w:p w14:paraId="57F2D8B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1A714352" w14:textId="77777777" w:rsidR="008E2FBB" w:rsidRPr="008E2FBB" w:rsidRDefault="008E2FBB" w:rsidP="008E2FBB">
      <w:pPr>
        <w:jc w:val="both"/>
        <w:rPr>
          <w:rFonts w:ascii="Verdana" w:hAnsi="Verdana" w:cs="Arial"/>
          <w:sz w:val="18"/>
          <w:szCs w:val="18"/>
          <w:lang w:val="es-BO"/>
        </w:rPr>
      </w:pPr>
    </w:p>
    <w:p w14:paraId="06305BE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842B93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w:t>
      </w:r>
      <w:r w:rsidRPr="008E2FBB">
        <w:rPr>
          <w:rFonts w:ascii="Verdana" w:hAnsi="Verdana" w:cs="Arial"/>
          <w:bCs/>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02C71B1E" w14:textId="77777777" w:rsidR="008E2FBB" w:rsidRPr="008E2FBB" w:rsidRDefault="008E2FBB" w:rsidP="008E2FBB">
      <w:pPr>
        <w:jc w:val="both"/>
        <w:rPr>
          <w:rFonts w:ascii="Verdana" w:hAnsi="Verdana" w:cs="Arial"/>
          <w:sz w:val="18"/>
          <w:szCs w:val="18"/>
          <w:lang w:val="es-BO"/>
        </w:rPr>
      </w:pPr>
    </w:p>
    <w:p w14:paraId="2B67F59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4E4645DA" w14:textId="77777777" w:rsidR="008E2FBB" w:rsidRPr="008E2FBB" w:rsidRDefault="008E2FBB" w:rsidP="008E2FBB">
      <w:pPr>
        <w:jc w:val="both"/>
        <w:rPr>
          <w:rFonts w:ascii="Verdana" w:hAnsi="Verdana" w:cs="Arial"/>
          <w:sz w:val="18"/>
          <w:szCs w:val="18"/>
          <w:lang w:val="es-BO"/>
        </w:rPr>
      </w:pPr>
    </w:p>
    <w:p w14:paraId="78F2A76A"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100D8AF1"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7297F5B9"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Contrato (original).</w:t>
      </w:r>
    </w:p>
    <w:p w14:paraId="4ABAA08F"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74AE6C95"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28879C7" w14:textId="77777777" w:rsidR="008E2FBB" w:rsidRPr="008E2FBB" w:rsidRDefault="008E2FBB" w:rsidP="008E2FBB">
      <w:pPr>
        <w:jc w:val="both"/>
        <w:rPr>
          <w:rFonts w:ascii="Verdana" w:hAnsi="Verdana" w:cs="Arial"/>
          <w:sz w:val="18"/>
          <w:szCs w:val="18"/>
          <w:lang w:val="es-BO"/>
        </w:rPr>
      </w:pPr>
    </w:p>
    <w:p w14:paraId="28B4A5A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3542DF44" w14:textId="77777777" w:rsidR="008E2FBB" w:rsidRPr="008E2FBB" w:rsidRDefault="008E2FBB" w:rsidP="008E2FBB">
      <w:pPr>
        <w:jc w:val="both"/>
        <w:rPr>
          <w:rFonts w:ascii="Verdana" w:hAnsi="Verdana" w:cs="Arial"/>
          <w:sz w:val="18"/>
          <w:szCs w:val="18"/>
          <w:lang w:val="es-BO"/>
        </w:rPr>
      </w:pPr>
    </w:p>
    <w:p w14:paraId="617BFC0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6C7FBD6E" w14:textId="77777777" w:rsidR="008E2FBB" w:rsidRPr="008E2FBB" w:rsidRDefault="008E2FBB" w:rsidP="008E2FBB">
      <w:pPr>
        <w:jc w:val="both"/>
        <w:rPr>
          <w:rFonts w:ascii="Verdana" w:hAnsi="Verdana" w:cs="Arial"/>
          <w:b/>
          <w:sz w:val="18"/>
          <w:szCs w:val="18"/>
          <w:lang w:val="es-BO"/>
        </w:rPr>
      </w:pPr>
    </w:p>
    <w:p w14:paraId="7B93039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51FDC7F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FEC4DC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770B457" w14:textId="77777777" w:rsidR="008E2FBB" w:rsidRPr="008E2FBB" w:rsidRDefault="008E2FBB" w:rsidP="008E2FBB">
      <w:pPr>
        <w:jc w:val="both"/>
        <w:rPr>
          <w:rFonts w:ascii="Verdana" w:hAnsi="Verdana" w:cs="Arial"/>
          <w:sz w:val="18"/>
          <w:szCs w:val="18"/>
          <w:lang w:val="es-BO"/>
        </w:rPr>
      </w:pPr>
    </w:p>
    <w:p w14:paraId="39C360C5"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764467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CEF7E4B" w14:textId="77777777" w:rsidR="008E2FBB" w:rsidRPr="008E2FBB" w:rsidRDefault="008E2FBB" w:rsidP="008E2FBB">
      <w:pPr>
        <w:jc w:val="both"/>
        <w:rPr>
          <w:rFonts w:ascii="Verdana" w:hAnsi="Verdana" w:cs="Arial"/>
          <w:sz w:val="18"/>
          <w:szCs w:val="18"/>
          <w:lang w:val="es-BO"/>
        </w:rPr>
      </w:pPr>
    </w:p>
    <w:p w14:paraId="0ACCFF4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75692BC3" w14:textId="77777777" w:rsidR="008E2FBB" w:rsidRPr="008E2FBB" w:rsidRDefault="008E2FBB" w:rsidP="008E2FBB">
      <w:pPr>
        <w:jc w:val="both"/>
        <w:rPr>
          <w:rFonts w:ascii="Verdana" w:hAnsi="Verdana" w:cs="Arial"/>
          <w:sz w:val="18"/>
          <w:szCs w:val="18"/>
          <w:lang w:val="es-BO"/>
        </w:rPr>
      </w:pPr>
    </w:p>
    <w:p w14:paraId="5EC0DF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6E1A57DD" w14:textId="77777777" w:rsidR="008E2FBB" w:rsidRPr="008E2FBB" w:rsidRDefault="008E2FBB" w:rsidP="008E2FBB">
      <w:pPr>
        <w:jc w:val="both"/>
        <w:rPr>
          <w:rFonts w:ascii="Verdana" w:hAnsi="Verdana" w:cs="Arial"/>
          <w:sz w:val="18"/>
          <w:szCs w:val="18"/>
          <w:lang w:val="es-BO"/>
        </w:rPr>
      </w:pPr>
    </w:p>
    <w:p w14:paraId="03A9A2D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1DD9A9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23D6DE9" w14:textId="77777777" w:rsidR="008E2FBB" w:rsidRPr="008E2FBB" w:rsidRDefault="008E2FBB" w:rsidP="008E2FBB">
      <w:pPr>
        <w:jc w:val="both"/>
        <w:rPr>
          <w:rFonts w:ascii="Verdana" w:hAnsi="Verdana" w:cs="Arial"/>
          <w:sz w:val="18"/>
          <w:szCs w:val="18"/>
          <w:lang w:val="es-BO"/>
        </w:rPr>
      </w:pPr>
    </w:p>
    <w:p w14:paraId="49AE4F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3F344784" w14:textId="77777777" w:rsidR="008E2FBB" w:rsidRPr="008E2FBB" w:rsidRDefault="008E2FBB" w:rsidP="008E2FBB">
      <w:pPr>
        <w:jc w:val="both"/>
        <w:rPr>
          <w:rFonts w:ascii="Verdana" w:hAnsi="Verdana" w:cs="Arial"/>
          <w:b/>
          <w:sz w:val="18"/>
          <w:szCs w:val="18"/>
          <w:lang w:val="es-BO"/>
        </w:rPr>
      </w:pPr>
    </w:p>
    <w:p w14:paraId="53A8635A" w14:textId="0CE82E39"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r w:rsidR="00AE5887">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7DF849B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930B90A" w14:textId="77777777" w:rsidR="008E2FBB" w:rsidRPr="008E2FBB" w:rsidRDefault="008E2FBB" w:rsidP="008E2FBB">
      <w:pPr>
        <w:jc w:val="both"/>
        <w:rPr>
          <w:rFonts w:ascii="Verdana" w:hAnsi="Verdana" w:cs="Arial"/>
          <w:sz w:val="18"/>
          <w:szCs w:val="18"/>
          <w:lang w:val="es-BO"/>
        </w:rPr>
      </w:pPr>
    </w:p>
    <w:p w14:paraId="1D377A1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453ACCD" w14:textId="77777777" w:rsidR="008E2FBB" w:rsidRPr="008E2FBB" w:rsidRDefault="008E2FBB" w:rsidP="008E2FBB">
      <w:pPr>
        <w:jc w:val="both"/>
        <w:rPr>
          <w:rFonts w:ascii="Verdana" w:hAnsi="Verdana" w:cs="Arial"/>
          <w:sz w:val="18"/>
          <w:szCs w:val="18"/>
          <w:lang w:val="es-BO"/>
        </w:rPr>
      </w:pPr>
    </w:p>
    <w:p w14:paraId="49193C9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683754E2" w14:textId="77777777" w:rsidR="008E2FBB" w:rsidRPr="008E2FBB" w:rsidRDefault="008E2FBB" w:rsidP="008E2FBB">
      <w:pPr>
        <w:jc w:val="both"/>
        <w:rPr>
          <w:rFonts w:ascii="Verdana" w:hAnsi="Verdana" w:cs="Arial"/>
          <w:sz w:val="18"/>
          <w:szCs w:val="18"/>
          <w:lang w:val="es-BO"/>
        </w:rPr>
      </w:pPr>
    </w:p>
    <w:p w14:paraId="2DC059FD"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7490A5D" w14:textId="77777777" w:rsidR="008E2FBB" w:rsidRPr="008E2FBB" w:rsidRDefault="008E2FBB" w:rsidP="008E2FBB">
      <w:pPr>
        <w:jc w:val="both"/>
        <w:rPr>
          <w:rFonts w:ascii="Verdana" w:hAnsi="Verdana" w:cs="Arial"/>
          <w:spacing w:val="-3"/>
          <w:sz w:val="18"/>
          <w:szCs w:val="18"/>
          <w:lang w:val="es-BO"/>
        </w:rPr>
      </w:pPr>
    </w:p>
    <w:p w14:paraId="581F6840"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47EF509E"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2F4906B"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3B553C9A"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002B0B8"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124255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15D0C3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04F8FBFF" w14:textId="77777777" w:rsidR="008E2FBB" w:rsidRPr="008E2FBB" w:rsidRDefault="008E2FBB" w:rsidP="008E2FBB">
      <w:pPr>
        <w:jc w:val="both"/>
        <w:rPr>
          <w:rFonts w:ascii="Verdana" w:hAnsi="Verdana" w:cs="Arial"/>
          <w:sz w:val="18"/>
          <w:szCs w:val="18"/>
          <w:lang w:val="es-BO"/>
        </w:rPr>
      </w:pPr>
    </w:p>
    <w:p w14:paraId="5EE80F25"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0799F069"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37A8AA30"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5C95B632" w14:textId="77777777" w:rsidR="008E2FBB" w:rsidRPr="008E2FBB" w:rsidRDefault="008E2FBB" w:rsidP="008E2FBB">
      <w:pPr>
        <w:tabs>
          <w:tab w:val="left" w:pos="851"/>
        </w:tabs>
        <w:spacing w:after="160" w:line="259" w:lineRule="auto"/>
        <w:ind w:left="709"/>
        <w:contextualSpacing/>
        <w:jc w:val="both"/>
        <w:rPr>
          <w:rFonts w:ascii="Verdana" w:eastAsia="Calibri" w:hAnsi="Verdana" w:cs="Arial"/>
          <w:sz w:val="18"/>
          <w:szCs w:val="18"/>
          <w:lang w:val="es-BO" w:eastAsia="es-BO"/>
        </w:rPr>
      </w:pPr>
    </w:p>
    <w:p w14:paraId="767B964B"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7E41BE4B" w14:textId="77777777" w:rsidR="008E2FBB" w:rsidRPr="008E2FBB" w:rsidRDefault="008E2FBB" w:rsidP="008E2FBB">
      <w:pPr>
        <w:jc w:val="both"/>
        <w:rPr>
          <w:rFonts w:ascii="Verdana" w:hAnsi="Verdana" w:cs="Arial"/>
          <w:sz w:val="18"/>
          <w:szCs w:val="18"/>
          <w:lang w:val="es-BO"/>
        </w:rPr>
      </w:pPr>
    </w:p>
    <w:p w14:paraId="3B2E379C"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1838F4"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4DEE4F" w14:textId="77777777" w:rsidR="008E2FBB" w:rsidRPr="008E2FBB" w:rsidRDefault="008E2FBB" w:rsidP="008E2FBB">
      <w:pPr>
        <w:numPr>
          <w:ilvl w:val="1"/>
          <w:numId w:val="13"/>
        </w:numPr>
        <w:rPr>
          <w:rFonts w:ascii="Verdana" w:eastAsia="Calibri" w:hAnsi="Verdana" w:cs="Arial"/>
          <w:b/>
          <w:vanish/>
          <w:sz w:val="18"/>
          <w:szCs w:val="18"/>
          <w:lang w:val="es-BO" w:eastAsia="es-BO"/>
        </w:rPr>
      </w:pPr>
    </w:p>
    <w:p w14:paraId="03BC4EB4" w14:textId="77777777" w:rsidR="008E2FBB" w:rsidRPr="008E2FBB" w:rsidRDefault="008E2FBB" w:rsidP="008E2FBB">
      <w:pPr>
        <w:numPr>
          <w:ilvl w:val="2"/>
          <w:numId w:val="13"/>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6A24088F"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369467F" w14:textId="77777777" w:rsidR="008E2FBB" w:rsidRPr="008E2FBB" w:rsidRDefault="008E2FBB" w:rsidP="008E2FBB">
      <w:pPr>
        <w:jc w:val="both"/>
        <w:rPr>
          <w:rFonts w:ascii="Verdana" w:hAnsi="Verdana" w:cs="Arial"/>
          <w:sz w:val="18"/>
          <w:szCs w:val="18"/>
          <w:lang w:val="es-BO"/>
        </w:rPr>
      </w:pPr>
    </w:p>
    <w:p w14:paraId="78C222DE"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4AC08959"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5761E7FC"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lastRenderedPageBreak/>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20D816A"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B2ABBAA" w14:textId="77777777" w:rsidR="008E2FBB" w:rsidRPr="008E2FBB" w:rsidRDefault="008E2FBB" w:rsidP="008E2FBB">
      <w:pPr>
        <w:ind w:left="2004"/>
        <w:jc w:val="both"/>
        <w:rPr>
          <w:rFonts w:ascii="Verdana" w:hAnsi="Verdana" w:cs="Arial"/>
          <w:sz w:val="18"/>
          <w:szCs w:val="18"/>
          <w:lang w:val="es-BO"/>
        </w:rPr>
      </w:pPr>
    </w:p>
    <w:p w14:paraId="716E41C5" w14:textId="77777777" w:rsidR="008E2FBB" w:rsidRPr="008E2FBB" w:rsidRDefault="008E2FBB" w:rsidP="008E2FBB">
      <w:pPr>
        <w:numPr>
          <w:ilvl w:val="2"/>
          <w:numId w:val="13"/>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2DDE1AAE" w14:textId="77777777" w:rsidR="008E2FBB" w:rsidRPr="008E2FBB" w:rsidRDefault="008E2FBB" w:rsidP="008E2FBB">
      <w:pPr>
        <w:ind w:left="1700"/>
        <w:rPr>
          <w:rFonts w:ascii="Verdana" w:hAnsi="Verdana" w:cs="Arial"/>
          <w:b/>
          <w:sz w:val="18"/>
          <w:szCs w:val="18"/>
          <w:lang w:val="es-BO"/>
        </w:rPr>
      </w:pPr>
    </w:p>
    <w:p w14:paraId="3CB23F48"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D327E3B" w14:textId="77777777" w:rsidR="008E2FBB" w:rsidRPr="008E2FBB" w:rsidRDefault="008E2FBB" w:rsidP="008E2FBB">
      <w:pPr>
        <w:jc w:val="both"/>
        <w:rPr>
          <w:rFonts w:ascii="Verdana" w:hAnsi="Verdana" w:cs="Arial"/>
          <w:sz w:val="18"/>
          <w:szCs w:val="18"/>
          <w:lang w:val="es-BO"/>
        </w:rPr>
      </w:pPr>
    </w:p>
    <w:p w14:paraId="35216571"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D3D68E1" w14:textId="77777777" w:rsidR="008E2FBB" w:rsidRPr="008E2FBB" w:rsidRDefault="008E2FBB" w:rsidP="008E2FBB">
      <w:pPr>
        <w:numPr>
          <w:ilvl w:val="0"/>
          <w:numId w:val="11"/>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17ED6EDC"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0AC2AFB6" w14:textId="77777777" w:rsidR="008E2FBB" w:rsidRPr="008E2FBB" w:rsidRDefault="008E2FBB" w:rsidP="008E2FBB">
      <w:pPr>
        <w:ind w:left="1700"/>
        <w:jc w:val="both"/>
        <w:rPr>
          <w:rFonts w:ascii="Verdana" w:hAnsi="Verdana" w:cs="Arial"/>
          <w:b/>
          <w:sz w:val="18"/>
          <w:szCs w:val="18"/>
          <w:lang w:val="es-BO"/>
        </w:rPr>
      </w:pPr>
    </w:p>
    <w:p w14:paraId="69DB9F06" w14:textId="77777777" w:rsidR="008E2FBB" w:rsidRPr="008E2FBB" w:rsidRDefault="008E2FBB" w:rsidP="008E2FBB">
      <w:pPr>
        <w:numPr>
          <w:ilvl w:val="2"/>
          <w:numId w:val="13"/>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9709514" w14:textId="77777777" w:rsidR="008E2FBB" w:rsidRPr="008E2FBB" w:rsidRDefault="008E2FBB" w:rsidP="008E2FBB">
      <w:pPr>
        <w:ind w:left="1700"/>
        <w:jc w:val="both"/>
        <w:rPr>
          <w:rFonts w:ascii="Verdana" w:hAnsi="Verdana" w:cs="Arial"/>
          <w:b/>
          <w:sz w:val="18"/>
          <w:szCs w:val="18"/>
          <w:lang w:val="es-BO"/>
        </w:rPr>
      </w:pPr>
    </w:p>
    <w:p w14:paraId="5F13E952"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19EACC74" w14:textId="77777777" w:rsidR="008E2FBB" w:rsidRPr="008E2FBB" w:rsidRDefault="008E2FBB" w:rsidP="008E2FBB">
      <w:pPr>
        <w:ind w:left="1700"/>
        <w:jc w:val="both"/>
        <w:rPr>
          <w:rFonts w:ascii="Verdana" w:hAnsi="Verdana" w:cs="Arial"/>
          <w:sz w:val="18"/>
          <w:szCs w:val="18"/>
          <w:lang w:val="es-BO"/>
        </w:rPr>
      </w:pPr>
    </w:p>
    <w:p w14:paraId="5FB2339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527108B5" w14:textId="77777777" w:rsidR="008E2FBB" w:rsidRPr="008E2FBB" w:rsidRDefault="008E2FBB" w:rsidP="008E2FBB">
      <w:pPr>
        <w:ind w:left="1700"/>
        <w:jc w:val="both"/>
        <w:rPr>
          <w:rFonts w:ascii="Verdana" w:hAnsi="Verdana" w:cs="Arial"/>
          <w:sz w:val="18"/>
          <w:szCs w:val="18"/>
          <w:u w:val="single"/>
          <w:lang w:val="es-BO"/>
        </w:rPr>
      </w:pPr>
    </w:p>
    <w:p w14:paraId="5567E916"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0E65C8F6" w14:textId="77777777" w:rsidR="008E2FBB" w:rsidRPr="008E2FBB" w:rsidRDefault="008E2FBB" w:rsidP="008E2FBB">
      <w:pPr>
        <w:ind w:left="1700"/>
        <w:jc w:val="both"/>
        <w:rPr>
          <w:rFonts w:ascii="Verdana" w:hAnsi="Verdana" w:cs="Arial"/>
          <w:sz w:val="18"/>
          <w:szCs w:val="18"/>
          <w:lang w:val="es-BO"/>
        </w:rPr>
      </w:pPr>
    </w:p>
    <w:p w14:paraId="71DB4248" w14:textId="7586D4A9"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w:t>
      </w:r>
      <w:r w:rsidR="00AE5887" w:rsidRPr="008E2FBB">
        <w:rPr>
          <w:rFonts w:ascii="Verdana" w:hAnsi="Verdana" w:cs="Arial"/>
          <w:sz w:val="18"/>
          <w:szCs w:val="18"/>
          <w:lang w:val="es-BO"/>
        </w:rPr>
        <w:t>normalizará</w:t>
      </w:r>
      <w:r w:rsidRPr="008E2FBB">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38AB7D9" w14:textId="77777777" w:rsidR="008E2FBB" w:rsidRPr="008E2FBB" w:rsidRDefault="008E2FBB" w:rsidP="008E2FBB">
      <w:pPr>
        <w:ind w:left="1700"/>
        <w:jc w:val="both"/>
        <w:rPr>
          <w:rFonts w:ascii="Verdana" w:hAnsi="Verdana" w:cs="Arial"/>
          <w:sz w:val="18"/>
          <w:szCs w:val="18"/>
          <w:lang w:val="es-BO"/>
        </w:rPr>
      </w:pPr>
    </w:p>
    <w:p w14:paraId="7BBBC4B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6D75915D" w14:textId="77777777" w:rsidR="008E2FBB" w:rsidRPr="008E2FBB" w:rsidRDefault="008E2FBB" w:rsidP="008E2FBB">
      <w:pPr>
        <w:ind w:left="1700"/>
        <w:jc w:val="both"/>
        <w:rPr>
          <w:rFonts w:ascii="Verdana" w:hAnsi="Verdana" w:cs="Arial"/>
          <w:sz w:val="18"/>
          <w:szCs w:val="18"/>
          <w:lang w:val="es-BO"/>
        </w:rPr>
      </w:pPr>
    </w:p>
    <w:p w14:paraId="52569FAF"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038E300" w14:textId="77777777" w:rsidR="008E2FBB" w:rsidRPr="008E2FBB" w:rsidRDefault="008E2FBB" w:rsidP="008E2FBB">
      <w:pPr>
        <w:ind w:left="1700"/>
        <w:jc w:val="both"/>
        <w:rPr>
          <w:rFonts w:ascii="Verdana" w:hAnsi="Verdana" w:cs="Arial"/>
          <w:sz w:val="18"/>
          <w:szCs w:val="18"/>
          <w:lang w:val="es-BO"/>
        </w:rPr>
      </w:pPr>
    </w:p>
    <w:p w14:paraId="01695C75"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20CA5BB" w14:textId="77777777" w:rsidR="008E2FBB" w:rsidRPr="008E2FBB" w:rsidRDefault="008E2FBB" w:rsidP="008E2FBB">
      <w:pPr>
        <w:jc w:val="both"/>
        <w:rPr>
          <w:rFonts w:ascii="Verdana" w:hAnsi="Verdana" w:cs="Arial"/>
          <w:sz w:val="18"/>
          <w:szCs w:val="18"/>
          <w:lang w:val="es-BO"/>
        </w:rPr>
      </w:pPr>
    </w:p>
    <w:p w14:paraId="7A3EDDBC" w14:textId="77777777" w:rsidR="008E2FBB" w:rsidRPr="008E2FBB" w:rsidRDefault="008E2FBB" w:rsidP="00E521E5">
      <w:pPr>
        <w:numPr>
          <w:ilvl w:val="1"/>
          <w:numId w:val="47"/>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58CD62B1" w14:textId="77777777" w:rsidR="008E2FBB" w:rsidRPr="008E2FBB" w:rsidRDefault="008E2FBB" w:rsidP="008E2FBB">
      <w:pPr>
        <w:tabs>
          <w:tab w:val="left" w:pos="851"/>
        </w:tabs>
        <w:ind w:left="1210"/>
        <w:jc w:val="both"/>
        <w:rPr>
          <w:rFonts w:ascii="Verdana" w:hAnsi="Verdana" w:cs="Arial"/>
          <w:b/>
          <w:sz w:val="18"/>
          <w:szCs w:val="18"/>
          <w:lang w:val="es-BO"/>
        </w:rPr>
      </w:pPr>
    </w:p>
    <w:p w14:paraId="5A5001A2"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A5B7BD1" w14:textId="77777777" w:rsidR="008E2FBB" w:rsidRPr="008E2FBB" w:rsidRDefault="008E2FBB" w:rsidP="008E2FBB">
      <w:pPr>
        <w:ind w:left="1199"/>
        <w:jc w:val="both"/>
        <w:rPr>
          <w:rFonts w:ascii="Verdana" w:hAnsi="Verdana" w:cs="Arial"/>
          <w:sz w:val="18"/>
          <w:szCs w:val="18"/>
          <w:lang w:val="es-BO"/>
        </w:rPr>
      </w:pPr>
    </w:p>
    <w:p w14:paraId="32A9E4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A49295" w14:textId="77777777" w:rsidR="008E2FBB" w:rsidRPr="008E2FBB" w:rsidRDefault="008E2FBB" w:rsidP="008E2FBB">
      <w:pPr>
        <w:ind w:left="1199"/>
        <w:jc w:val="both"/>
        <w:rPr>
          <w:rFonts w:ascii="Verdana" w:hAnsi="Verdana" w:cs="Arial"/>
          <w:sz w:val="18"/>
          <w:szCs w:val="18"/>
          <w:lang w:val="es-BO"/>
        </w:rPr>
      </w:pPr>
    </w:p>
    <w:p w14:paraId="569822FD" w14:textId="77777777" w:rsidR="008E2FBB" w:rsidRPr="008E2FBB" w:rsidRDefault="008E2FBB" w:rsidP="008E2FBB">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5831AFB" w14:textId="77777777" w:rsidR="008E2FBB" w:rsidRPr="008E2FBB" w:rsidRDefault="008E2FBB" w:rsidP="008E2FBB">
      <w:pPr>
        <w:ind w:left="1199"/>
        <w:jc w:val="both"/>
        <w:rPr>
          <w:rFonts w:ascii="Verdana" w:hAnsi="Verdana" w:cs="Arial"/>
          <w:b/>
          <w:sz w:val="18"/>
          <w:szCs w:val="18"/>
          <w:lang w:val="es-BO"/>
        </w:rPr>
      </w:pPr>
    </w:p>
    <w:p w14:paraId="31AEC5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18D05AAC" w14:textId="77777777" w:rsidR="008E2FBB" w:rsidRPr="008E2FBB" w:rsidRDefault="008E2FBB" w:rsidP="008E2FBB">
      <w:pPr>
        <w:ind w:left="1199"/>
        <w:jc w:val="both"/>
        <w:rPr>
          <w:rFonts w:ascii="Verdana" w:hAnsi="Verdana" w:cs="Arial"/>
          <w:sz w:val="18"/>
          <w:szCs w:val="18"/>
          <w:lang w:val="es-BO"/>
        </w:rPr>
      </w:pPr>
    </w:p>
    <w:p w14:paraId="0C3338DA"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2418B7CC" w14:textId="77777777" w:rsidR="008E2FBB" w:rsidRPr="008E2FBB" w:rsidRDefault="008E2FBB" w:rsidP="008E2FBB">
      <w:pPr>
        <w:ind w:left="1199"/>
        <w:jc w:val="both"/>
        <w:rPr>
          <w:rFonts w:ascii="Verdana" w:hAnsi="Verdana" w:cs="Arial"/>
          <w:sz w:val="18"/>
          <w:szCs w:val="18"/>
          <w:lang w:val="es-BO"/>
        </w:rPr>
      </w:pPr>
    </w:p>
    <w:p w14:paraId="634FD437"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88D2A49" w14:textId="77777777" w:rsidR="008E2FBB" w:rsidRPr="008E2FBB" w:rsidRDefault="008E2FBB" w:rsidP="008E2FBB">
      <w:pPr>
        <w:contextualSpacing/>
        <w:jc w:val="both"/>
        <w:rPr>
          <w:rFonts w:ascii="Verdana" w:hAnsi="Verdana" w:cs="Arial"/>
          <w:sz w:val="18"/>
          <w:szCs w:val="18"/>
          <w:lang w:val="es-BO"/>
        </w:rPr>
      </w:pPr>
    </w:p>
    <w:p w14:paraId="2A9BE00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8ED43A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1494DD7" w14:textId="77777777" w:rsidR="008E2FBB" w:rsidRPr="008E2FBB" w:rsidRDefault="008E2FBB" w:rsidP="008E2FBB">
      <w:pPr>
        <w:jc w:val="both"/>
        <w:rPr>
          <w:rFonts w:ascii="Verdana" w:hAnsi="Verdana" w:cs="Arial"/>
          <w:sz w:val="18"/>
          <w:szCs w:val="18"/>
          <w:lang w:val="es-BO"/>
        </w:rPr>
      </w:pPr>
    </w:p>
    <w:p w14:paraId="743BE15B"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38415F5D" w14:textId="77777777" w:rsidR="008E2FBB" w:rsidRPr="008E2FBB" w:rsidRDefault="008E2FBB" w:rsidP="008E2FBB">
      <w:pPr>
        <w:rPr>
          <w:rFonts w:ascii="Verdana" w:hAnsi="Verdana" w:cs="Arial"/>
          <w:b/>
          <w:sz w:val="18"/>
          <w:szCs w:val="18"/>
          <w:lang w:val="es-BO"/>
        </w:rPr>
      </w:pPr>
    </w:p>
    <w:p w14:paraId="3EF4492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AEFCF88" w14:textId="77777777" w:rsidR="008E2FBB" w:rsidRPr="008E2FBB" w:rsidRDefault="008E2FBB" w:rsidP="00E521E5">
      <w:pPr>
        <w:numPr>
          <w:ilvl w:val="0"/>
          <w:numId w:val="45"/>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CF95165"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p>
    <w:p w14:paraId="03B48A5A"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02C5F82" w14:textId="77777777" w:rsidR="008E2FBB" w:rsidRPr="008E2FBB" w:rsidRDefault="008E2FBB" w:rsidP="008E2FBB">
      <w:pPr>
        <w:jc w:val="both"/>
        <w:rPr>
          <w:rFonts w:ascii="Century Gothic" w:eastAsia="Century Gothic" w:hAnsi="Century Gothic" w:cs="Century Gothic"/>
          <w:sz w:val="16"/>
          <w:szCs w:val="16"/>
          <w:lang w:val="es-BO"/>
        </w:rPr>
      </w:pPr>
    </w:p>
    <w:p w14:paraId="0158DCA4"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9152DF5" w14:textId="77777777" w:rsidR="008E2FBB" w:rsidRPr="008E2FBB" w:rsidRDefault="008E2FBB" w:rsidP="008E2FBB">
      <w:pPr>
        <w:jc w:val="both"/>
        <w:rPr>
          <w:rFonts w:ascii="Verdana" w:hAnsi="Verdana" w:cs="Arial"/>
          <w:sz w:val="18"/>
          <w:szCs w:val="18"/>
          <w:lang w:val="es-BO"/>
        </w:rPr>
      </w:pPr>
    </w:p>
    <w:p w14:paraId="4C90FA8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lastRenderedPageBreak/>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70E8E3C3" w14:textId="77777777" w:rsidR="008E2FBB" w:rsidRPr="008E2FBB" w:rsidRDefault="008E2FBB" w:rsidP="008E2FBB">
      <w:pPr>
        <w:jc w:val="both"/>
        <w:rPr>
          <w:rFonts w:ascii="Verdana" w:hAnsi="Verdana" w:cs="Arial"/>
          <w:sz w:val="18"/>
          <w:szCs w:val="18"/>
          <w:lang w:val="es-BO"/>
        </w:rPr>
      </w:pPr>
    </w:p>
    <w:p w14:paraId="3176A94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3049B362" w14:textId="77777777" w:rsidR="008E2FBB" w:rsidRPr="008E2FBB" w:rsidRDefault="008E2FBB" w:rsidP="008E2FBB">
      <w:pPr>
        <w:jc w:val="both"/>
        <w:rPr>
          <w:rFonts w:ascii="Verdana" w:hAnsi="Verdana" w:cs="Arial"/>
          <w:sz w:val="18"/>
          <w:szCs w:val="18"/>
          <w:lang w:val="es-BO"/>
        </w:rPr>
      </w:pPr>
    </w:p>
    <w:p w14:paraId="16738A3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98A7B74" w14:textId="77777777" w:rsidR="008E2FBB" w:rsidRPr="008E2FBB" w:rsidRDefault="008E2FBB" w:rsidP="008E2FBB">
      <w:pPr>
        <w:jc w:val="both"/>
        <w:rPr>
          <w:rFonts w:ascii="Verdana" w:hAnsi="Verdana" w:cs="Arial"/>
          <w:sz w:val="18"/>
          <w:szCs w:val="18"/>
          <w:lang w:val="es-BO"/>
        </w:rPr>
      </w:pPr>
    </w:p>
    <w:p w14:paraId="00AF0D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56AC54F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C44DE54" w14:textId="77777777" w:rsidR="008E2FBB" w:rsidRPr="008E2FBB" w:rsidRDefault="008E2FBB" w:rsidP="008E2FBB">
      <w:pPr>
        <w:jc w:val="both"/>
        <w:rPr>
          <w:rFonts w:ascii="Verdana" w:hAnsi="Verdana" w:cs="Arial"/>
          <w:sz w:val="18"/>
          <w:szCs w:val="18"/>
          <w:lang w:val="es-BO"/>
        </w:rPr>
      </w:pPr>
    </w:p>
    <w:p w14:paraId="691203D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732A72A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3E7E1E54" w14:textId="77777777" w:rsidR="008E2FBB" w:rsidRPr="008E2FBB" w:rsidRDefault="008E2FBB" w:rsidP="008E2FBB">
      <w:pPr>
        <w:jc w:val="both"/>
        <w:rPr>
          <w:rFonts w:ascii="Verdana" w:hAnsi="Verdana"/>
          <w:sz w:val="18"/>
          <w:szCs w:val="18"/>
          <w:lang w:val="es-BO"/>
        </w:rPr>
      </w:pPr>
    </w:p>
    <w:p w14:paraId="075E617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ACD1F97" w14:textId="77777777" w:rsidR="008E2FBB" w:rsidRPr="008E2FBB" w:rsidRDefault="008E2FBB" w:rsidP="008E2FBB">
      <w:pPr>
        <w:jc w:val="both"/>
        <w:rPr>
          <w:rFonts w:ascii="Verdana" w:hAnsi="Verdana" w:cs="Arial"/>
          <w:sz w:val="18"/>
          <w:szCs w:val="18"/>
          <w:lang w:val="es-BO"/>
        </w:rPr>
      </w:pPr>
    </w:p>
    <w:p w14:paraId="3A41C12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079B6164" w14:textId="77777777" w:rsidR="008E2FBB" w:rsidRPr="008E2FBB" w:rsidRDefault="008E2FBB" w:rsidP="008E2FBB">
      <w:pPr>
        <w:jc w:val="both"/>
        <w:rPr>
          <w:rFonts w:ascii="Verdana" w:hAnsi="Verdana" w:cs="Arial"/>
          <w:sz w:val="18"/>
          <w:szCs w:val="18"/>
          <w:lang w:val="es-BO"/>
        </w:rPr>
      </w:pPr>
    </w:p>
    <w:p w14:paraId="6EF3EE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F156968" w14:textId="77777777" w:rsidR="008E2FBB" w:rsidRPr="008E2FBB" w:rsidRDefault="008E2FBB" w:rsidP="008E2FBB">
      <w:pPr>
        <w:spacing w:line="195" w:lineRule="exact"/>
        <w:jc w:val="both"/>
        <w:rPr>
          <w:rFonts w:ascii="Verdana" w:hAnsi="Verdana"/>
          <w:b/>
          <w:i/>
          <w:sz w:val="18"/>
          <w:szCs w:val="18"/>
          <w:lang w:val="es-BO"/>
        </w:rPr>
      </w:pPr>
    </w:p>
    <w:p w14:paraId="13797E25" w14:textId="77777777" w:rsidR="008E2FBB" w:rsidRPr="008E2FBB" w:rsidRDefault="008E2FBB" w:rsidP="008E2FBB">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6E9103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26208984"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9485DE0" w14:textId="77777777" w:rsidR="008E2FBB" w:rsidRPr="008E2FBB" w:rsidRDefault="008E2FBB" w:rsidP="008E2FBB">
      <w:pPr>
        <w:jc w:val="both"/>
        <w:rPr>
          <w:rFonts w:ascii="Verdana" w:hAnsi="Verdana" w:cs="Arial"/>
          <w:bCs/>
          <w:sz w:val="18"/>
          <w:szCs w:val="18"/>
          <w:lang w:val="es-BO"/>
        </w:rPr>
      </w:pPr>
    </w:p>
    <w:p w14:paraId="78463ACE"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94AE846" w14:textId="77777777" w:rsidR="008E2FBB" w:rsidRPr="008E2FBB" w:rsidRDefault="008E2FBB" w:rsidP="008E2FBB">
      <w:pPr>
        <w:jc w:val="both"/>
        <w:rPr>
          <w:rFonts w:ascii="Verdana" w:hAnsi="Verdana" w:cs="Arial"/>
          <w:bCs/>
          <w:sz w:val="18"/>
          <w:szCs w:val="18"/>
          <w:lang w:val="es-BO"/>
        </w:rPr>
      </w:pPr>
    </w:p>
    <w:p w14:paraId="09BD8D97"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47ED8A42" w14:textId="77777777" w:rsidR="008E2FBB" w:rsidRPr="008E2FBB" w:rsidRDefault="008E2FBB" w:rsidP="008E2FBB">
      <w:pPr>
        <w:jc w:val="both"/>
        <w:rPr>
          <w:rFonts w:ascii="Verdana" w:hAnsi="Verdana" w:cs="Arial"/>
          <w:bCs/>
          <w:sz w:val="18"/>
          <w:szCs w:val="18"/>
          <w:lang w:val="es-BO"/>
        </w:rPr>
      </w:pPr>
    </w:p>
    <w:p w14:paraId="7EDDEC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22D45019" w14:textId="77777777" w:rsidR="008E2FBB" w:rsidRPr="008E2FBB" w:rsidRDefault="008E2FBB" w:rsidP="008E2FBB">
      <w:pPr>
        <w:jc w:val="both"/>
        <w:rPr>
          <w:rFonts w:ascii="Verdana" w:hAnsi="Verdana" w:cs="Arial"/>
          <w:sz w:val="18"/>
          <w:szCs w:val="18"/>
          <w:lang w:val="es-BO"/>
        </w:rPr>
      </w:pPr>
    </w:p>
    <w:p w14:paraId="46118D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2A7F65F7" w14:textId="77777777" w:rsidR="008E2FBB" w:rsidRPr="008E2FBB" w:rsidRDefault="008E2FBB" w:rsidP="008E2FBB">
      <w:pPr>
        <w:jc w:val="both"/>
        <w:rPr>
          <w:rFonts w:ascii="Verdana" w:hAnsi="Verdana" w:cs="Arial"/>
          <w:sz w:val="18"/>
          <w:szCs w:val="18"/>
          <w:lang w:val="es-BO"/>
        </w:rPr>
      </w:pPr>
    </w:p>
    <w:p w14:paraId="7477818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27B11F37" w14:textId="77777777" w:rsidR="008E2FBB" w:rsidRPr="008E2FBB" w:rsidRDefault="008E2FBB" w:rsidP="008E2FBB">
      <w:pPr>
        <w:rPr>
          <w:rFonts w:ascii="Verdana" w:hAnsi="Verdana" w:cs="Arial"/>
          <w:sz w:val="18"/>
          <w:szCs w:val="18"/>
          <w:lang w:val="es-BO"/>
        </w:rPr>
      </w:pPr>
    </w:p>
    <w:p w14:paraId="51074E88"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205C912C"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1A3A0FB1"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4078B073" w14:textId="77777777" w:rsidR="008E2FBB" w:rsidRPr="008E2FBB" w:rsidRDefault="008E2FBB" w:rsidP="008E2FBB">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115F9A0"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731664C2" w14:textId="77777777" w:rsidR="008E2FBB" w:rsidRPr="008E2FBB" w:rsidRDefault="008E2FBB" w:rsidP="008E2FBB">
      <w:pPr>
        <w:tabs>
          <w:tab w:val="num" w:pos="709"/>
        </w:tabs>
        <w:ind w:left="709" w:hanging="709"/>
        <w:jc w:val="both"/>
        <w:rPr>
          <w:rFonts w:ascii="Verdana" w:hAnsi="Verdana" w:cs="Arial"/>
          <w:sz w:val="18"/>
          <w:szCs w:val="18"/>
          <w:lang w:val="es-BO"/>
        </w:rPr>
      </w:pPr>
    </w:p>
    <w:p w14:paraId="3D246D93"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98C670F" w14:textId="77777777" w:rsidR="008E2FBB" w:rsidRPr="008E2FBB" w:rsidRDefault="008E2FBB" w:rsidP="008E2FBB">
      <w:pPr>
        <w:tabs>
          <w:tab w:val="num" w:pos="709"/>
        </w:tabs>
        <w:ind w:left="709" w:hanging="709"/>
        <w:jc w:val="both"/>
        <w:rPr>
          <w:rFonts w:ascii="Verdana" w:hAnsi="Verdana" w:cs="Arial"/>
          <w:sz w:val="18"/>
          <w:szCs w:val="18"/>
          <w:lang w:val="es-BO"/>
        </w:rPr>
      </w:pPr>
    </w:p>
    <w:p w14:paraId="5A5A8F4D"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F38698B" w14:textId="77777777" w:rsidR="008E2FBB" w:rsidRPr="008E2FBB" w:rsidRDefault="008E2FBB" w:rsidP="008E2FBB">
      <w:pPr>
        <w:tabs>
          <w:tab w:val="num" w:pos="709"/>
        </w:tabs>
        <w:ind w:left="709" w:hanging="709"/>
        <w:jc w:val="both"/>
        <w:rPr>
          <w:rFonts w:ascii="Verdana" w:hAnsi="Verdana" w:cs="Arial"/>
          <w:sz w:val="18"/>
          <w:szCs w:val="18"/>
          <w:lang w:val="es-BO"/>
        </w:rPr>
      </w:pPr>
    </w:p>
    <w:p w14:paraId="1235DAE8"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1BAEDA" w14:textId="77777777" w:rsidR="008E2FBB" w:rsidRPr="008E2FBB" w:rsidRDefault="008E2FBB" w:rsidP="008E2FBB">
      <w:pPr>
        <w:ind w:left="720"/>
        <w:jc w:val="both"/>
        <w:rPr>
          <w:rFonts w:ascii="Verdana" w:hAnsi="Verdana" w:cs="Arial"/>
          <w:sz w:val="18"/>
          <w:szCs w:val="18"/>
          <w:lang w:val="es-BO"/>
        </w:rPr>
      </w:pPr>
    </w:p>
    <w:p w14:paraId="3C0FC05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35330C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69826A2D" w14:textId="77777777" w:rsidR="008E2FBB" w:rsidRPr="008E2FBB" w:rsidRDefault="008E2FBB" w:rsidP="008E2FBB">
      <w:pPr>
        <w:jc w:val="both"/>
        <w:rPr>
          <w:rFonts w:ascii="Verdana" w:hAnsi="Verdana" w:cs="Arial"/>
          <w:b/>
          <w:i/>
          <w:sz w:val="18"/>
          <w:szCs w:val="18"/>
          <w:lang w:val="es-BO"/>
        </w:rPr>
      </w:pPr>
    </w:p>
    <w:p w14:paraId="4B30292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11A85B3F" w14:textId="77777777" w:rsidR="008E2FBB" w:rsidRPr="008E2FBB" w:rsidRDefault="008E2FBB" w:rsidP="008E2FBB">
      <w:pPr>
        <w:rPr>
          <w:rFonts w:ascii="Verdana" w:hAnsi="Verdana" w:cs="Arial"/>
          <w:sz w:val="18"/>
          <w:szCs w:val="18"/>
          <w:lang w:val="es-BO"/>
        </w:rPr>
      </w:pPr>
    </w:p>
    <w:p w14:paraId="02C146B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4BC1E7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68CB41AF" w14:textId="77777777" w:rsidR="008E2FBB" w:rsidRPr="008E2FBB" w:rsidRDefault="008E2FBB" w:rsidP="008E2FBB">
      <w:pPr>
        <w:jc w:val="both"/>
        <w:rPr>
          <w:rFonts w:ascii="Verdana" w:hAnsi="Verdana" w:cs="Arial"/>
          <w:sz w:val="18"/>
          <w:szCs w:val="18"/>
          <w:lang w:val="es-BO"/>
        </w:rPr>
      </w:pPr>
    </w:p>
    <w:p w14:paraId="58A3CFB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F652E20" w14:textId="77777777" w:rsidR="008E2FBB" w:rsidRPr="008E2FBB" w:rsidRDefault="008E2FBB" w:rsidP="008E2FBB">
      <w:pPr>
        <w:jc w:val="both"/>
        <w:rPr>
          <w:rFonts w:ascii="Verdana" w:hAnsi="Verdana" w:cs="Arial"/>
          <w:sz w:val="18"/>
          <w:szCs w:val="18"/>
          <w:lang w:val="es-BO"/>
        </w:rPr>
      </w:pPr>
    </w:p>
    <w:p w14:paraId="07A738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352B726E" w14:textId="77777777" w:rsidR="008E2FBB" w:rsidRPr="008E2FBB" w:rsidRDefault="008E2FBB" w:rsidP="008E2FBB">
      <w:pPr>
        <w:jc w:val="both"/>
        <w:rPr>
          <w:rFonts w:ascii="Verdana" w:hAnsi="Verdana" w:cs="Arial"/>
          <w:sz w:val="18"/>
          <w:szCs w:val="18"/>
          <w:lang w:val="es-BO"/>
        </w:rPr>
      </w:pPr>
    </w:p>
    <w:p w14:paraId="5ED1A37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B795E0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6A192328" w14:textId="77777777" w:rsidR="008E2FBB" w:rsidRPr="008E2FBB" w:rsidRDefault="008E2FBB" w:rsidP="008E2FBB">
      <w:pPr>
        <w:jc w:val="both"/>
        <w:rPr>
          <w:rFonts w:ascii="Verdana" w:hAnsi="Verdana" w:cs="Arial"/>
          <w:sz w:val="18"/>
          <w:szCs w:val="18"/>
          <w:lang w:val="es-BO"/>
        </w:rPr>
      </w:pPr>
    </w:p>
    <w:p w14:paraId="6166B5F5"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3C5F5E9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w:t>
      </w:r>
      <w:r w:rsidRPr="008E2FBB">
        <w:rPr>
          <w:rFonts w:ascii="Verdana" w:hAnsi="Verdana" w:cs="Arial"/>
          <w:sz w:val="18"/>
          <w:szCs w:val="18"/>
          <w:lang w:val="es-BO"/>
        </w:rPr>
        <w:lastRenderedPageBreak/>
        <w:t xml:space="preserve">en el DBCD, cualquier otro requisito, si </w:t>
      </w:r>
      <w:proofErr w:type="spellStart"/>
      <w:r w:rsidRPr="008E2FBB">
        <w:rPr>
          <w:rFonts w:ascii="Verdana" w:hAnsi="Verdana" w:cs="Arial"/>
          <w:sz w:val="18"/>
          <w:szCs w:val="18"/>
          <w:lang w:val="es-BO"/>
        </w:rPr>
        <w:t>lo</w:t>
      </w:r>
      <w:proofErr w:type="spellEnd"/>
      <w:r w:rsidRPr="008E2FBB">
        <w:rPr>
          <w:rFonts w:ascii="Verdana" w:hAnsi="Verdana" w:cs="Arial"/>
          <w:sz w:val="18"/>
          <w:szCs w:val="18"/>
          <w:lang w:val="es-BO"/>
        </w:rPr>
        <w:t xml:space="preserve"> hubiere, y cualquier otra instrucción dada por la </w:t>
      </w:r>
      <w:r w:rsidRPr="008E2FBB">
        <w:rPr>
          <w:rFonts w:ascii="Verdana" w:hAnsi="Verdana" w:cs="Arial"/>
          <w:b/>
          <w:sz w:val="18"/>
          <w:szCs w:val="18"/>
          <w:lang w:val="es-BO"/>
        </w:rPr>
        <w:t>ENTIDAD.</w:t>
      </w:r>
    </w:p>
    <w:p w14:paraId="31BC4728" w14:textId="77777777" w:rsidR="008E2FBB" w:rsidRPr="008E2FBB" w:rsidRDefault="008E2FBB" w:rsidP="008E2FBB">
      <w:pPr>
        <w:jc w:val="both"/>
        <w:rPr>
          <w:rFonts w:ascii="Verdana" w:hAnsi="Verdana" w:cs="Arial"/>
          <w:sz w:val="18"/>
          <w:szCs w:val="18"/>
          <w:lang w:val="es-BO"/>
        </w:rPr>
      </w:pPr>
    </w:p>
    <w:p w14:paraId="1F0298E2" w14:textId="77777777" w:rsidR="008E2FBB" w:rsidRPr="008E2FBB" w:rsidRDefault="008E2FBB" w:rsidP="008E2FBB">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41AFD74A"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1E30CC6" w14:textId="77777777" w:rsidR="008E2FBB" w:rsidRPr="008E2FBB" w:rsidRDefault="008E2FBB" w:rsidP="008E2FBB">
      <w:pPr>
        <w:jc w:val="both"/>
        <w:rPr>
          <w:rFonts w:ascii="Verdana" w:hAnsi="Verdana" w:cs="Arial"/>
          <w:sz w:val="18"/>
          <w:szCs w:val="18"/>
          <w:lang w:val="es-BO"/>
        </w:rPr>
      </w:pPr>
    </w:p>
    <w:p w14:paraId="4E6DC81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64A12098" w14:textId="77777777" w:rsidR="008E2FBB" w:rsidRPr="008E2FBB" w:rsidRDefault="008E2FBB" w:rsidP="008E2FBB">
      <w:pPr>
        <w:jc w:val="both"/>
        <w:rPr>
          <w:rFonts w:ascii="Verdana" w:hAnsi="Verdana" w:cs="Arial"/>
          <w:sz w:val="18"/>
          <w:szCs w:val="18"/>
          <w:lang w:val="es-BO"/>
        </w:rPr>
      </w:pPr>
    </w:p>
    <w:p w14:paraId="146C610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1CD416E7" w14:textId="77777777" w:rsidR="008E2FBB" w:rsidRPr="008E2FBB" w:rsidRDefault="008E2FBB" w:rsidP="008E2FBB">
      <w:pPr>
        <w:jc w:val="both"/>
        <w:rPr>
          <w:rFonts w:ascii="Verdana" w:hAnsi="Verdana" w:cs="Arial"/>
          <w:b/>
          <w:sz w:val="18"/>
          <w:szCs w:val="18"/>
          <w:lang w:val="es-BO"/>
        </w:rPr>
      </w:pPr>
    </w:p>
    <w:p w14:paraId="0F7F53F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2C4FF7A" w14:textId="77777777" w:rsidR="008E2FBB" w:rsidRPr="008E2FBB" w:rsidRDefault="008E2FBB" w:rsidP="008E2FBB">
      <w:pPr>
        <w:jc w:val="both"/>
        <w:rPr>
          <w:rFonts w:ascii="Verdana" w:hAnsi="Verdana" w:cs="Arial"/>
          <w:sz w:val="18"/>
          <w:szCs w:val="18"/>
          <w:lang w:val="es-BO"/>
        </w:rPr>
      </w:pPr>
    </w:p>
    <w:p w14:paraId="7A89AF8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F1ECC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2BA914BD" w14:textId="77777777" w:rsidR="008E2FBB" w:rsidRPr="008E2FBB" w:rsidRDefault="008E2FBB" w:rsidP="008E2FBB">
      <w:pPr>
        <w:jc w:val="both"/>
        <w:rPr>
          <w:rFonts w:ascii="Verdana" w:hAnsi="Verdana" w:cs="Arial"/>
          <w:sz w:val="18"/>
          <w:szCs w:val="18"/>
          <w:lang w:val="es-BO"/>
        </w:rPr>
      </w:pPr>
    </w:p>
    <w:p w14:paraId="108D72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1D750C6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E6A6034" w14:textId="77777777" w:rsidR="008E2FBB" w:rsidRPr="008E2FBB" w:rsidRDefault="008E2FBB" w:rsidP="008E2FBB">
      <w:pPr>
        <w:jc w:val="both"/>
        <w:rPr>
          <w:rFonts w:ascii="Verdana" w:hAnsi="Verdana" w:cs="Arial"/>
          <w:sz w:val="18"/>
          <w:szCs w:val="18"/>
          <w:lang w:val="es-BO"/>
        </w:rPr>
      </w:pPr>
    </w:p>
    <w:p w14:paraId="41F983F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C490CE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3980AFCB"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18E4C93A" w14:textId="77777777" w:rsidR="008E2FBB" w:rsidRPr="008E2FBB" w:rsidRDefault="008E2FBB" w:rsidP="008E2FBB">
      <w:pPr>
        <w:jc w:val="both"/>
        <w:rPr>
          <w:rFonts w:ascii="Verdana" w:hAnsi="Verdana" w:cs="Arial"/>
          <w:b/>
          <w:i/>
          <w:sz w:val="18"/>
          <w:szCs w:val="18"/>
          <w:lang w:val="es-BO"/>
        </w:rPr>
      </w:pPr>
    </w:p>
    <w:p w14:paraId="1C087EA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CF08D1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03606CF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A570C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8762F3C" w14:textId="77777777" w:rsidR="008E2FBB" w:rsidRPr="008E2FBB" w:rsidRDefault="008E2FBB" w:rsidP="008E2FBB">
      <w:pPr>
        <w:jc w:val="both"/>
        <w:rPr>
          <w:rFonts w:ascii="Verdana" w:hAnsi="Verdana" w:cs="Arial"/>
          <w:sz w:val="18"/>
          <w:szCs w:val="18"/>
          <w:lang w:val="es-BO"/>
        </w:rPr>
      </w:pPr>
    </w:p>
    <w:p w14:paraId="38FEC27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0778635" w14:textId="77777777" w:rsidR="008E2FBB" w:rsidRPr="008E2FBB" w:rsidRDefault="008E2FBB" w:rsidP="008E2FBB">
      <w:pPr>
        <w:jc w:val="both"/>
        <w:rPr>
          <w:rFonts w:ascii="Verdana" w:hAnsi="Verdana" w:cs="Arial"/>
          <w:sz w:val="18"/>
          <w:szCs w:val="18"/>
          <w:lang w:val="es-BO"/>
        </w:rPr>
      </w:pPr>
    </w:p>
    <w:p w14:paraId="2464687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3B083C1A" w14:textId="77777777" w:rsidR="008E2FBB" w:rsidRPr="008E2FBB" w:rsidRDefault="008E2FBB" w:rsidP="008E2FBB">
      <w:pPr>
        <w:jc w:val="both"/>
        <w:rPr>
          <w:rFonts w:ascii="Verdana" w:hAnsi="Verdana" w:cs="Arial"/>
          <w:sz w:val="18"/>
          <w:szCs w:val="18"/>
          <w:lang w:val="es-BO"/>
        </w:rPr>
      </w:pPr>
    </w:p>
    <w:p w14:paraId="45F684F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D58CC0F" w14:textId="77777777" w:rsidR="008E2FBB" w:rsidRPr="008E2FBB" w:rsidRDefault="008E2FBB" w:rsidP="008E2FBB">
      <w:pPr>
        <w:jc w:val="both"/>
        <w:rPr>
          <w:rFonts w:ascii="Verdana" w:hAnsi="Verdana" w:cs="Arial"/>
          <w:sz w:val="18"/>
          <w:szCs w:val="18"/>
          <w:lang w:val="es-BO"/>
        </w:rPr>
      </w:pPr>
    </w:p>
    <w:p w14:paraId="72990F5F"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297FB94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3F48F86" w14:textId="77777777" w:rsidR="008E2FBB" w:rsidRPr="008E2FBB" w:rsidRDefault="008E2FBB" w:rsidP="008E2FBB">
      <w:pPr>
        <w:jc w:val="both"/>
        <w:rPr>
          <w:rFonts w:ascii="Verdana" w:hAnsi="Verdana" w:cs="Arial"/>
          <w:sz w:val="18"/>
          <w:szCs w:val="18"/>
          <w:lang w:val="es-BO"/>
        </w:rPr>
      </w:pPr>
    </w:p>
    <w:p w14:paraId="7832C54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EC6CDBE" w14:textId="77777777" w:rsidR="008E2FBB" w:rsidRPr="008E2FBB" w:rsidRDefault="008E2FBB" w:rsidP="008E2FBB">
      <w:pPr>
        <w:jc w:val="both"/>
        <w:rPr>
          <w:rFonts w:ascii="Verdana" w:hAnsi="Verdana" w:cs="Arial"/>
          <w:sz w:val="18"/>
          <w:szCs w:val="18"/>
          <w:lang w:val="es-BO"/>
        </w:rPr>
      </w:pPr>
    </w:p>
    <w:p w14:paraId="3BCFDE9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309B4EA0" w14:textId="77777777" w:rsidR="008E2FBB" w:rsidRPr="008E2FBB" w:rsidRDefault="008E2FBB" w:rsidP="008E2FBB">
      <w:pPr>
        <w:jc w:val="both"/>
        <w:rPr>
          <w:rFonts w:ascii="Verdana" w:hAnsi="Verdana" w:cs="Arial"/>
          <w:sz w:val="18"/>
          <w:szCs w:val="18"/>
          <w:lang w:val="es-BO"/>
        </w:rPr>
      </w:pPr>
    </w:p>
    <w:p w14:paraId="51242F0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742E319B" w14:textId="77777777" w:rsidR="008E2FBB" w:rsidRPr="008E2FBB" w:rsidRDefault="008E2FBB" w:rsidP="008E2FBB">
      <w:pPr>
        <w:jc w:val="both"/>
        <w:rPr>
          <w:rFonts w:ascii="Verdana" w:hAnsi="Verdana" w:cs="Arial"/>
          <w:sz w:val="18"/>
          <w:szCs w:val="18"/>
          <w:lang w:val="es-BO"/>
        </w:rPr>
      </w:pPr>
    </w:p>
    <w:p w14:paraId="2B31FB60"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3785534A"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10D90751"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70FA6233"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50962C12" w14:textId="77777777" w:rsidR="008E2FBB" w:rsidRPr="008E2FBB" w:rsidRDefault="008E2FBB" w:rsidP="008E2FBB">
      <w:pPr>
        <w:ind w:left="786"/>
        <w:jc w:val="both"/>
        <w:rPr>
          <w:rFonts w:ascii="Verdana" w:hAnsi="Verdana" w:cs="Arial"/>
          <w:sz w:val="18"/>
          <w:szCs w:val="18"/>
          <w:lang w:val="es-BO"/>
        </w:rPr>
      </w:pPr>
    </w:p>
    <w:p w14:paraId="2C259DF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3A299DAA" w14:textId="77777777" w:rsidR="008E2FBB" w:rsidRPr="008E2FBB" w:rsidRDefault="008E2FBB" w:rsidP="008E2FBB">
      <w:pPr>
        <w:jc w:val="both"/>
        <w:rPr>
          <w:rFonts w:ascii="Verdana" w:hAnsi="Verdana" w:cs="Arial"/>
          <w:sz w:val="18"/>
          <w:szCs w:val="18"/>
          <w:lang w:val="es-BO"/>
        </w:rPr>
      </w:pPr>
    </w:p>
    <w:p w14:paraId="69925E8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2F41E7E5" w14:textId="77777777" w:rsidR="008E2FBB" w:rsidRPr="008E2FBB" w:rsidRDefault="008E2FBB" w:rsidP="008E2FBB">
      <w:pPr>
        <w:jc w:val="both"/>
        <w:rPr>
          <w:rFonts w:ascii="Verdana" w:hAnsi="Verdana" w:cs="Arial"/>
          <w:sz w:val="18"/>
          <w:szCs w:val="18"/>
          <w:lang w:val="es-BO"/>
        </w:rPr>
      </w:pPr>
    </w:p>
    <w:p w14:paraId="0E69F72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23BB7DD" w14:textId="77777777" w:rsidR="008E2FBB" w:rsidRPr="008E2FBB" w:rsidRDefault="008E2FBB" w:rsidP="008E2FBB">
      <w:pPr>
        <w:jc w:val="both"/>
        <w:rPr>
          <w:rFonts w:ascii="Verdana" w:hAnsi="Verdana" w:cs="Arial"/>
          <w:sz w:val="18"/>
          <w:szCs w:val="18"/>
          <w:lang w:val="es-BO"/>
        </w:rPr>
      </w:pPr>
    </w:p>
    <w:p w14:paraId="1809563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393CD638" w14:textId="77777777" w:rsidR="008E2FBB" w:rsidRPr="008E2FBB" w:rsidRDefault="008E2FBB" w:rsidP="008E2FBB">
      <w:pPr>
        <w:jc w:val="both"/>
        <w:rPr>
          <w:rFonts w:ascii="Verdana" w:hAnsi="Verdana" w:cs="Arial"/>
          <w:sz w:val="18"/>
          <w:szCs w:val="18"/>
          <w:lang w:val="es-BO"/>
        </w:rPr>
      </w:pPr>
    </w:p>
    <w:p w14:paraId="6DF2E73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1A9C8CF6" w14:textId="77777777" w:rsidR="008E2FBB" w:rsidRPr="008E2FBB" w:rsidRDefault="008E2FBB" w:rsidP="008E2FBB">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02D86F8B" w14:textId="4ABB39C4" w:rsidR="008E2FBB" w:rsidRDefault="008E2FBB" w:rsidP="008E2FBB">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E2FBB" w:rsidRPr="008E2FBB" w14:paraId="1BF46647" w14:textId="77777777" w:rsidTr="00AE5887">
        <w:trPr>
          <w:jc w:val="center"/>
        </w:trPr>
        <w:tc>
          <w:tcPr>
            <w:tcW w:w="4011" w:type="dxa"/>
            <w:tcBorders>
              <w:top w:val="nil"/>
              <w:left w:val="nil"/>
              <w:bottom w:val="dashed" w:sz="4" w:space="0" w:color="auto"/>
              <w:right w:val="nil"/>
            </w:tcBorders>
          </w:tcPr>
          <w:p w14:paraId="1E7EEAAE" w14:textId="77777777" w:rsidR="008E2FBB" w:rsidRPr="008E2FBB" w:rsidRDefault="008E2FBB" w:rsidP="008E2FBB">
            <w:pPr>
              <w:autoSpaceDE w:val="0"/>
              <w:autoSpaceDN w:val="0"/>
              <w:adjustRightInd w:val="0"/>
              <w:jc w:val="both"/>
              <w:rPr>
                <w:rFonts w:cs="Verdana"/>
                <w:sz w:val="18"/>
                <w:szCs w:val="18"/>
                <w:lang w:val="es-BO"/>
              </w:rPr>
            </w:pPr>
          </w:p>
        </w:tc>
        <w:tc>
          <w:tcPr>
            <w:tcW w:w="236" w:type="dxa"/>
          </w:tcPr>
          <w:p w14:paraId="05FDDB0C"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6C919EC" w14:textId="77777777" w:rsidR="008E2FBB" w:rsidRPr="008E2FBB" w:rsidRDefault="008E2FBB" w:rsidP="008E2FBB">
            <w:pPr>
              <w:autoSpaceDE w:val="0"/>
              <w:autoSpaceDN w:val="0"/>
              <w:adjustRightInd w:val="0"/>
              <w:jc w:val="both"/>
              <w:rPr>
                <w:rFonts w:cs="Verdana"/>
                <w:sz w:val="18"/>
                <w:szCs w:val="18"/>
                <w:lang w:val="es-BO"/>
              </w:rPr>
            </w:pPr>
          </w:p>
        </w:tc>
      </w:tr>
      <w:tr w:rsidR="008E2FBB" w:rsidRPr="008E2FBB" w14:paraId="498F27AE" w14:textId="77777777" w:rsidTr="00AE5887">
        <w:trPr>
          <w:jc w:val="center"/>
        </w:trPr>
        <w:tc>
          <w:tcPr>
            <w:tcW w:w="4011" w:type="dxa"/>
            <w:tcBorders>
              <w:top w:val="dashed" w:sz="4" w:space="0" w:color="auto"/>
              <w:left w:val="nil"/>
              <w:bottom w:val="nil"/>
              <w:right w:val="nil"/>
            </w:tcBorders>
            <w:hideMark/>
          </w:tcPr>
          <w:p w14:paraId="0A0468D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6637D387"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6BADBC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5460365" w14:textId="77777777" w:rsidR="008E2FBB" w:rsidRPr="008E2FBB" w:rsidRDefault="008E2FBB" w:rsidP="00F62170">
      <w:pPr>
        <w:rPr>
          <w:sz w:val="24"/>
          <w:szCs w:val="24"/>
          <w:lang w:val="es-BO"/>
        </w:rPr>
      </w:pPr>
    </w:p>
    <w:sectPr w:rsidR="008E2FBB" w:rsidRPr="008E2FBB"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36B7" w14:textId="77777777" w:rsidR="00222C58" w:rsidRDefault="00222C58">
      <w:r>
        <w:separator/>
      </w:r>
    </w:p>
  </w:endnote>
  <w:endnote w:type="continuationSeparator" w:id="0">
    <w:p w14:paraId="4144395A" w14:textId="77777777" w:rsidR="00222C58" w:rsidRDefault="0022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44AC3CDF" w:rsidR="00042363" w:rsidRDefault="00042363">
        <w:pPr>
          <w:pStyle w:val="Piedepgina"/>
          <w:jc w:val="right"/>
        </w:pPr>
        <w:r>
          <w:fldChar w:fldCharType="begin"/>
        </w:r>
        <w:r>
          <w:instrText>PAGE   \* MERGEFORMAT</w:instrText>
        </w:r>
        <w:r>
          <w:fldChar w:fldCharType="separate"/>
        </w:r>
        <w:r w:rsidR="003C4D44" w:rsidRPr="003C4D44">
          <w:rPr>
            <w:noProof/>
            <w:lang w:val="es-ES"/>
          </w:rPr>
          <w:t>76</w:t>
        </w:r>
        <w:r>
          <w:fldChar w:fldCharType="end"/>
        </w:r>
      </w:p>
    </w:sdtContent>
  </w:sdt>
  <w:p w14:paraId="04181F38" w14:textId="77777777" w:rsidR="00042363" w:rsidRDefault="000423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FF2B" w14:textId="77777777" w:rsidR="00222C58" w:rsidRDefault="00222C58">
      <w:r>
        <w:separator/>
      </w:r>
    </w:p>
  </w:footnote>
  <w:footnote w:type="continuationSeparator" w:id="0">
    <w:p w14:paraId="6BFFD266" w14:textId="77777777" w:rsidR="00222C58" w:rsidRDefault="00222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261F52CA" w:rsidR="00042363" w:rsidRPr="00827D97" w:rsidRDefault="00042363"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042363" w:rsidRPr="00855EEB" w:rsidRDefault="00042363"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042363" w:rsidRPr="00AC3E2B" w:rsidRDefault="00042363">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042363" w:rsidRPr="00364BEB" w:rsidRDefault="00042363">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042363" w:rsidRPr="00855EEB" w:rsidRDefault="00042363">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2F722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2F3602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9" w15:restartNumberingAfterBreak="0">
    <w:nsid w:val="06AC17E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3"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CF8279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2" w15:restartNumberingAfterBreak="0">
    <w:nsid w:val="0EEC2CB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4" w15:restartNumberingAfterBreak="0">
    <w:nsid w:val="111F168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2A61FF8"/>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64509F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35" w15:restartNumberingAfterBreak="0">
    <w:nsid w:val="17362D4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19405D44"/>
    <w:multiLevelType w:val="hybridMultilevel"/>
    <w:tmpl w:val="B39C0E2C"/>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0" w15:restartNumberingAfterBreak="0">
    <w:nsid w:val="1A59733C"/>
    <w:multiLevelType w:val="hybridMultilevel"/>
    <w:tmpl w:val="90F461FE"/>
    <w:lvl w:ilvl="0" w:tplc="3C10B280">
      <w:numFmt w:val="bullet"/>
      <w:lvlText w:val="-"/>
      <w:lvlJc w:val="left"/>
      <w:pPr>
        <w:ind w:left="720" w:hanging="360"/>
      </w:pPr>
      <w:rPr>
        <w:rFonts w:ascii="Century Gothic" w:eastAsia="Century Gothic" w:hAnsi="Century Gothic" w:cs="Century Gothic"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B17730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D4D5761"/>
    <w:multiLevelType w:val="hybridMultilevel"/>
    <w:tmpl w:val="8A6CDA36"/>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20CF4FE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1" w15:restartNumberingAfterBreak="0">
    <w:nsid w:val="247F4338"/>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25DF1F9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1317F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2964249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2C36480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D78164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2D8055B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64"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F0D307E"/>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2FD65C0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2FF452E4"/>
    <w:multiLevelType w:val="hybridMultilevel"/>
    <w:tmpl w:val="5AB067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0" w15:restartNumberingAfterBreak="0">
    <w:nsid w:val="311127B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316361B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7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5"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6" w15:restartNumberingAfterBreak="0">
    <w:nsid w:val="33D52D1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342C3AF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36B7450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80" w15:restartNumberingAfterBreak="0">
    <w:nsid w:val="378B1D9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37D81BD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83" w15:restartNumberingAfterBreak="0">
    <w:nsid w:val="38CA563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394A7D7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BA61CC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88"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89" w15:restartNumberingAfterBreak="0">
    <w:nsid w:val="3E65623C"/>
    <w:multiLevelType w:val="hybridMultilevel"/>
    <w:tmpl w:val="8A6CDA36"/>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3E7A0AB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3EAA52EE"/>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3A0096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43B40274"/>
    <w:multiLevelType w:val="hybridMultilevel"/>
    <w:tmpl w:val="72E40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4418213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4467764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459B0FC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460D1752"/>
    <w:multiLevelType w:val="hybridMultilevel"/>
    <w:tmpl w:val="DA0EE91E"/>
    <w:lvl w:ilvl="0" w:tplc="43BE595E">
      <w:start w:val="1"/>
      <w:numFmt w:val="bullet"/>
      <w:lvlText w:val="-"/>
      <w:lvlJc w:val="left"/>
      <w:pPr>
        <w:ind w:left="720" w:hanging="360"/>
      </w:pPr>
      <w:rPr>
        <w:rFonts w:ascii="Century Gothic" w:eastAsia="Calibri" w:hAnsi="Century Gothic"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484F410F"/>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01"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10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5" w15:restartNumberingAfterBreak="0">
    <w:nsid w:val="4FD72A7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503C5CA7"/>
    <w:multiLevelType w:val="hybridMultilevel"/>
    <w:tmpl w:val="BF222CA2"/>
    <w:lvl w:ilvl="0" w:tplc="AE440748">
      <w:start w:val="100"/>
      <w:numFmt w:val="bullet"/>
      <w:lvlText w:val="-"/>
      <w:lvlJc w:val="left"/>
      <w:pPr>
        <w:ind w:left="720" w:hanging="360"/>
      </w:pPr>
      <w:rPr>
        <w:rFonts w:ascii="Century Gothic" w:eastAsia="Century Gothic" w:hAnsi="Century Gothic" w:cs="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5046615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2275BB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52BE0C1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541912C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54C6754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7" w15:restartNumberingAfterBreak="0">
    <w:nsid w:val="5870195F"/>
    <w:multiLevelType w:val="singleLevel"/>
    <w:tmpl w:val="38C2B268"/>
    <w:lvl w:ilvl="0">
      <w:numFmt w:val="decimal"/>
      <w:pStyle w:val="Ttulo9"/>
      <w:lvlText w:val=""/>
      <w:lvlJc w:val="left"/>
    </w:lvl>
  </w:abstractNum>
  <w:abstractNum w:abstractNumId="118"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58C37D7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0"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CEA38A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F2C6B53"/>
    <w:multiLevelType w:val="hybridMultilevel"/>
    <w:tmpl w:val="2CDA371C"/>
    <w:lvl w:ilvl="0" w:tplc="41C6D4F0">
      <w:start w:val="1"/>
      <w:numFmt w:val="decimal"/>
      <w:lvlText w:val="%1."/>
      <w:lvlJc w:val="left"/>
      <w:pPr>
        <w:ind w:left="360" w:hanging="360"/>
      </w:pPr>
      <w:rPr>
        <w:rFonts w:eastAsia="Calibri" w:cs="Arial" w:hint="default"/>
        <w:b w:val="0"/>
        <w:color w:val="00000A"/>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8"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15677B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32"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3" w15:restartNumberingAfterBreak="0">
    <w:nsid w:val="62AB76B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6338362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5" w15:restartNumberingAfterBreak="0">
    <w:nsid w:val="64794F27"/>
    <w:multiLevelType w:val="hybridMultilevel"/>
    <w:tmpl w:val="8C065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652C25E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83A37FF"/>
    <w:multiLevelType w:val="hybridMultilevel"/>
    <w:tmpl w:val="E99EFFB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15:restartNumberingAfterBreak="0">
    <w:nsid w:val="69B3560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2"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44" w15:restartNumberingAfterBreak="0">
    <w:nsid w:val="6C60759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5" w15:restartNumberingAfterBreak="0">
    <w:nsid w:val="6E632B92"/>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6"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F5F71AE"/>
    <w:multiLevelType w:val="hybridMultilevel"/>
    <w:tmpl w:val="2CDA371C"/>
    <w:lvl w:ilvl="0" w:tplc="41C6D4F0">
      <w:start w:val="1"/>
      <w:numFmt w:val="decimal"/>
      <w:lvlText w:val="%1."/>
      <w:lvlJc w:val="left"/>
      <w:pPr>
        <w:ind w:left="360" w:hanging="360"/>
      </w:pPr>
      <w:rPr>
        <w:rFonts w:eastAsia="Calibri" w:cs="Arial" w:hint="default"/>
        <w:b w:val="0"/>
        <w:color w:val="00000A"/>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8"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7046041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0"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51" w15:restartNumberingAfterBreak="0">
    <w:nsid w:val="72E463B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2"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3"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5" w15:restartNumberingAfterBreak="0">
    <w:nsid w:val="75772F3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6"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7" w15:restartNumberingAfterBreak="0">
    <w:nsid w:val="77C45C2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8"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78702551"/>
    <w:multiLevelType w:val="hybridMultilevel"/>
    <w:tmpl w:val="A602457A"/>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0" w15:restartNumberingAfterBreak="0">
    <w:nsid w:val="78952D6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78C32F9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2" w15:restartNumberingAfterBreak="0">
    <w:nsid w:val="79243DE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4" w15:restartNumberingAfterBreak="0">
    <w:nsid w:val="7BB17A6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5"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6" w15:restartNumberingAfterBreak="0">
    <w:nsid w:val="7D417F4F"/>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7" w15:restartNumberingAfterBreak="0">
    <w:nsid w:val="7E6B314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8" w15:restartNumberingAfterBreak="0">
    <w:nsid w:val="7E7B028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15:restartNumberingAfterBreak="0">
    <w:nsid w:val="7F8016DA"/>
    <w:multiLevelType w:val="hybridMultilevel"/>
    <w:tmpl w:val="B39C0E2C"/>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1" w15:restartNumberingAfterBreak="0">
    <w:nsid w:val="7FA65056"/>
    <w:multiLevelType w:val="hybridMultilevel"/>
    <w:tmpl w:val="A602457A"/>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9"/>
  </w:num>
  <w:num w:numId="2">
    <w:abstractNumId w:val="50"/>
  </w:num>
  <w:num w:numId="3">
    <w:abstractNumId w:val="25"/>
  </w:num>
  <w:num w:numId="4">
    <w:abstractNumId w:val="152"/>
  </w:num>
  <w:num w:numId="5">
    <w:abstractNumId w:val="4"/>
  </w:num>
  <w:num w:numId="6">
    <w:abstractNumId w:val="116"/>
  </w:num>
  <w:num w:numId="7">
    <w:abstractNumId w:val="87"/>
  </w:num>
  <w:num w:numId="8">
    <w:abstractNumId w:val="82"/>
  </w:num>
  <w:num w:numId="9">
    <w:abstractNumId w:val="100"/>
  </w:num>
  <w:num w:numId="10">
    <w:abstractNumId w:val="8"/>
  </w:num>
  <w:num w:numId="11">
    <w:abstractNumId w:val="63"/>
  </w:num>
  <w:num w:numId="12">
    <w:abstractNumId w:val="68"/>
  </w:num>
  <w:num w:numId="13">
    <w:abstractNumId w:val="79"/>
  </w:num>
  <w:num w:numId="14">
    <w:abstractNumId w:val="117"/>
  </w:num>
  <w:num w:numId="15">
    <w:abstractNumId w:val="28"/>
  </w:num>
  <w:num w:numId="16">
    <w:abstractNumId w:val="26"/>
  </w:num>
  <w:num w:numId="17">
    <w:abstractNumId w:val="169"/>
  </w:num>
  <w:num w:numId="18">
    <w:abstractNumId w:val="10"/>
  </w:num>
  <w:num w:numId="19">
    <w:abstractNumId w:val="6"/>
  </w:num>
  <w:num w:numId="20">
    <w:abstractNumId w:val="72"/>
  </w:num>
  <w:num w:numId="21">
    <w:abstractNumId w:val="17"/>
  </w:num>
  <w:num w:numId="22">
    <w:abstractNumId w:val="62"/>
  </w:num>
  <w:num w:numId="23">
    <w:abstractNumId w:val="101"/>
  </w:num>
  <w:num w:numId="24">
    <w:abstractNumId w:val="69"/>
  </w:num>
  <w:num w:numId="25">
    <w:abstractNumId w:val="23"/>
  </w:num>
  <w:num w:numId="26">
    <w:abstractNumId w:val="21"/>
  </w:num>
  <w:num w:numId="27">
    <w:abstractNumId w:val="143"/>
  </w:num>
  <w:num w:numId="28">
    <w:abstractNumId w:val="103"/>
  </w:num>
  <w:num w:numId="29">
    <w:abstractNumId w:val="75"/>
  </w:num>
  <w:num w:numId="30">
    <w:abstractNumId w:val="57"/>
  </w:num>
  <w:num w:numId="31">
    <w:abstractNumId w:val="137"/>
  </w:num>
  <w:num w:numId="32">
    <w:abstractNumId w:val="14"/>
  </w:num>
  <w:num w:numId="33">
    <w:abstractNumId w:val="122"/>
  </w:num>
  <w:num w:numId="34">
    <w:abstractNumId w:val="102"/>
  </w:num>
  <w:num w:numId="35">
    <w:abstractNumId w:val="30"/>
  </w:num>
  <w:num w:numId="36">
    <w:abstractNumId w:val="130"/>
  </w:num>
  <w:num w:numId="37">
    <w:abstractNumId w:val="85"/>
  </w:num>
  <w:num w:numId="38">
    <w:abstractNumId w:val="47"/>
  </w:num>
  <w:num w:numId="39">
    <w:abstractNumId w:val="156"/>
  </w:num>
  <w:num w:numId="40">
    <w:abstractNumId w:val="31"/>
  </w:num>
  <w:num w:numId="41">
    <w:abstractNumId w:val="165"/>
  </w:num>
  <w:num w:numId="42">
    <w:abstractNumId w:val="127"/>
  </w:num>
  <w:num w:numId="43">
    <w:abstractNumId w:val="120"/>
  </w:num>
  <w:num w:numId="44">
    <w:abstractNumId w:val="3"/>
  </w:num>
  <w:num w:numId="45">
    <w:abstractNumId w:val="138"/>
  </w:num>
  <w:num w:numId="46">
    <w:abstractNumId w:val="118"/>
  </w:num>
  <w:num w:numId="47">
    <w:abstractNumId w:val="104"/>
  </w:num>
  <w:num w:numId="48">
    <w:abstractNumId w:val="163"/>
  </w:num>
  <w:num w:numId="49">
    <w:abstractNumId w:val="20"/>
  </w:num>
  <w:num w:numId="50">
    <w:abstractNumId w:val="29"/>
  </w:num>
  <w:num w:numId="51">
    <w:abstractNumId w:val="11"/>
  </w:num>
  <w:num w:numId="52">
    <w:abstractNumId w:val="16"/>
  </w:num>
  <w:num w:numId="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1"/>
  </w:num>
  <w:num w:numId="57">
    <w:abstractNumId w:val="0"/>
  </w:num>
  <w:num w:numId="58">
    <w:abstractNumId w:val="153"/>
  </w:num>
  <w:num w:numId="59">
    <w:abstractNumId w:val="53"/>
  </w:num>
  <w:num w:numId="60">
    <w:abstractNumId w:val="32"/>
  </w:num>
  <w:num w:numId="61">
    <w:abstractNumId w:val="148"/>
  </w:num>
  <w:num w:numId="62">
    <w:abstractNumId w:val="142"/>
  </w:num>
  <w:num w:numId="63">
    <w:abstractNumId w:val="15"/>
  </w:num>
  <w:num w:numId="64">
    <w:abstractNumId w:val="45"/>
  </w:num>
  <w:num w:numId="65">
    <w:abstractNumId w:val="36"/>
  </w:num>
  <w:num w:numId="66">
    <w:abstractNumId w:val="121"/>
  </w:num>
  <w:num w:numId="67">
    <w:abstractNumId w:val="154"/>
  </w:num>
  <w:num w:numId="68">
    <w:abstractNumId w:val="139"/>
  </w:num>
  <w:num w:numId="69">
    <w:abstractNumId w:val="43"/>
  </w:num>
  <w:num w:numId="70">
    <w:abstractNumId w:val="146"/>
  </w:num>
  <w:num w:numId="71">
    <w:abstractNumId w:val="92"/>
  </w:num>
  <w:num w:numId="72">
    <w:abstractNumId w:val="114"/>
  </w:num>
  <w:num w:numId="73">
    <w:abstractNumId w:val="113"/>
  </w:num>
  <w:num w:numId="74">
    <w:abstractNumId w:val="19"/>
  </w:num>
  <w:num w:numId="75">
    <w:abstractNumId w:val="61"/>
  </w:num>
  <w:num w:numId="76">
    <w:abstractNumId w:val="115"/>
  </w:num>
  <w:num w:numId="77">
    <w:abstractNumId w:val="108"/>
  </w:num>
  <w:num w:numId="78">
    <w:abstractNumId w:val="64"/>
  </w:num>
  <w:num w:numId="79">
    <w:abstractNumId w:val="132"/>
  </w:num>
  <w:num w:numId="80">
    <w:abstractNumId w:val="13"/>
  </w:num>
  <w:num w:numId="81">
    <w:abstractNumId w:val="58"/>
  </w:num>
  <w:num w:numId="82">
    <w:abstractNumId w:val="158"/>
  </w:num>
  <w:num w:numId="83">
    <w:abstractNumId w:val="125"/>
  </w:num>
  <w:num w:numId="84">
    <w:abstractNumId w:val="42"/>
  </w:num>
  <w:num w:numId="85">
    <w:abstractNumId w:val="123"/>
  </w:num>
  <w:num w:numId="86">
    <w:abstractNumId w:val="128"/>
  </w:num>
  <w:num w:numId="87">
    <w:abstractNumId w:val="49"/>
  </w:num>
  <w:num w:numId="88">
    <w:abstractNumId w:val="12"/>
  </w:num>
  <w:num w:numId="89">
    <w:abstractNumId w:val="37"/>
  </w:num>
  <w:num w:numId="90">
    <w:abstractNumId w:val="88"/>
  </w:num>
  <w:num w:numId="91">
    <w:abstractNumId w:val="74"/>
  </w:num>
  <w:num w:numId="92">
    <w:abstractNumId w:val="34"/>
  </w:num>
  <w:num w:numId="93">
    <w:abstractNumId w:val="150"/>
  </w:num>
  <w:num w:numId="94">
    <w:abstractNumId w:val="2"/>
  </w:num>
  <w:num w:numId="95">
    <w:abstractNumId w:val="93"/>
  </w:num>
  <w:num w:numId="96">
    <w:abstractNumId w:val="106"/>
  </w:num>
  <w:num w:numId="97">
    <w:abstractNumId w:val="65"/>
  </w:num>
  <w:num w:numId="98">
    <w:abstractNumId w:val="66"/>
  </w:num>
  <w:num w:numId="99">
    <w:abstractNumId w:val="80"/>
  </w:num>
  <w:num w:numId="100">
    <w:abstractNumId w:val="164"/>
  </w:num>
  <w:num w:numId="101">
    <w:abstractNumId w:val="136"/>
  </w:num>
  <w:num w:numId="102">
    <w:abstractNumId w:val="55"/>
  </w:num>
  <w:num w:numId="103">
    <w:abstractNumId w:val="111"/>
  </w:num>
  <w:num w:numId="104">
    <w:abstractNumId w:val="112"/>
  </w:num>
  <w:num w:numId="105">
    <w:abstractNumId w:val="166"/>
  </w:num>
  <w:num w:numId="106">
    <w:abstractNumId w:val="52"/>
  </w:num>
  <w:num w:numId="107">
    <w:abstractNumId w:val="168"/>
  </w:num>
  <w:num w:numId="108">
    <w:abstractNumId w:val="144"/>
  </w:num>
  <w:num w:numId="109">
    <w:abstractNumId w:val="40"/>
  </w:num>
  <w:num w:numId="110">
    <w:abstractNumId w:val="59"/>
  </w:num>
  <w:num w:numId="111">
    <w:abstractNumId w:val="151"/>
  </w:num>
  <w:num w:numId="112">
    <w:abstractNumId w:val="119"/>
  </w:num>
  <w:num w:numId="113">
    <w:abstractNumId w:val="5"/>
  </w:num>
  <w:num w:numId="114">
    <w:abstractNumId w:val="44"/>
  </w:num>
  <w:num w:numId="115">
    <w:abstractNumId w:val="159"/>
  </w:num>
  <w:num w:numId="116">
    <w:abstractNumId w:val="167"/>
  </w:num>
  <w:num w:numId="117">
    <w:abstractNumId w:val="133"/>
  </w:num>
  <w:num w:numId="118">
    <w:abstractNumId w:val="149"/>
  </w:num>
  <w:num w:numId="119">
    <w:abstractNumId w:val="76"/>
  </w:num>
  <w:num w:numId="120">
    <w:abstractNumId w:val="96"/>
  </w:num>
  <w:num w:numId="121">
    <w:abstractNumId w:val="83"/>
  </w:num>
  <w:num w:numId="122">
    <w:abstractNumId w:val="91"/>
  </w:num>
  <w:num w:numId="123">
    <w:abstractNumId w:val="9"/>
  </w:num>
  <w:num w:numId="124">
    <w:abstractNumId w:val="126"/>
  </w:num>
  <w:num w:numId="125">
    <w:abstractNumId w:val="94"/>
  </w:num>
  <w:num w:numId="126">
    <w:abstractNumId w:val="140"/>
  </w:num>
  <w:num w:numId="127">
    <w:abstractNumId w:val="135"/>
  </w:num>
  <w:num w:numId="128">
    <w:abstractNumId w:val="98"/>
  </w:num>
  <w:num w:numId="129">
    <w:abstractNumId w:val="67"/>
  </w:num>
  <w:num w:numId="130">
    <w:abstractNumId w:val="134"/>
  </w:num>
  <w:num w:numId="131">
    <w:abstractNumId w:val="157"/>
  </w:num>
  <w:num w:numId="132">
    <w:abstractNumId w:val="170"/>
  </w:num>
  <w:num w:numId="133">
    <w:abstractNumId w:val="18"/>
  </w:num>
  <w:num w:numId="134">
    <w:abstractNumId w:val="35"/>
  </w:num>
  <w:num w:numId="135">
    <w:abstractNumId w:val="56"/>
  </w:num>
  <w:num w:numId="136">
    <w:abstractNumId w:val="95"/>
  </w:num>
  <w:num w:numId="137">
    <w:abstractNumId w:val="27"/>
  </w:num>
  <w:num w:numId="138">
    <w:abstractNumId w:val="22"/>
  </w:num>
  <w:num w:numId="139">
    <w:abstractNumId w:val="70"/>
  </w:num>
  <w:num w:numId="140">
    <w:abstractNumId w:val="160"/>
  </w:num>
  <w:num w:numId="141">
    <w:abstractNumId w:val="77"/>
  </w:num>
  <w:num w:numId="142">
    <w:abstractNumId w:val="141"/>
  </w:num>
  <w:num w:numId="143">
    <w:abstractNumId w:val="147"/>
  </w:num>
  <w:num w:numId="144">
    <w:abstractNumId w:val="109"/>
  </w:num>
  <w:num w:numId="145">
    <w:abstractNumId w:val="105"/>
  </w:num>
  <w:num w:numId="146">
    <w:abstractNumId w:val="89"/>
  </w:num>
  <w:num w:numId="147">
    <w:abstractNumId w:val="171"/>
  </w:num>
  <w:num w:numId="148">
    <w:abstractNumId w:val="51"/>
  </w:num>
  <w:num w:numId="149">
    <w:abstractNumId w:val="97"/>
  </w:num>
  <w:num w:numId="150">
    <w:abstractNumId w:val="86"/>
  </w:num>
  <w:num w:numId="151">
    <w:abstractNumId w:val="129"/>
  </w:num>
  <w:num w:numId="152">
    <w:abstractNumId w:val="84"/>
  </w:num>
  <w:num w:numId="153">
    <w:abstractNumId w:val="99"/>
  </w:num>
  <w:num w:numId="154">
    <w:abstractNumId w:val="48"/>
  </w:num>
  <w:num w:numId="155">
    <w:abstractNumId w:val="155"/>
  </w:num>
  <w:num w:numId="156">
    <w:abstractNumId w:val="71"/>
  </w:num>
  <w:num w:numId="157">
    <w:abstractNumId w:val="60"/>
  </w:num>
  <w:num w:numId="158">
    <w:abstractNumId w:val="124"/>
  </w:num>
  <w:num w:numId="159">
    <w:abstractNumId w:val="33"/>
  </w:num>
  <w:num w:numId="160">
    <w:abstractNumId w:val="161"/>
  </w:num>
  <w:num w:numId="161">
    <w:abstractNumId w:val="145"/>
  </w:num>
  <w:num w:numId="162">
    <w:abstractNumId w:val="38"/>
  </w:num>
  <w:num w:numId="163">
    <w:abstractNumId w:val="54"/>
  </w:num>
  <w:num w:numId="164">
    <w:abstractNumId w:val="110"/>
  </w:num>
  <w:num w:numId="165">
    <w:abstractNumId w:val="7"/>
  </w:num>
  <w:num w:numId="166">
    <w:abstractNumId w:val="41"/>
  </w:num>
  <w:num w:numId="167">
    <w:abstractNumId w:val="78"/>
  </w:num>
  <w:num w:numId="168">
    <w:abstractNumId w:val="81"/>
  </w:num>
  <w:num w:numId="169">
    <w:abstractNumId w:val="107"/>
  </w:num>
  <w:num w:numId="170">
    <w:abstractNumId w:val="162"/>
  </w:num>
  <w:num w:numId="171">
    <w:abstractNumId w:val="24"/>
  </w:num>
  <w:num w:numId="172">
    <w:abstractNumId w:val="90"/>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B3A"/>
    <w:rsid w:val="00001D8F"/>
    <w:rsid w:val="00001F47"/>
    <w:rsid w:val="00002008"/>
    <w:rsid w:val="0000233F"/>
    <w:rsid w:val="00002790"/>
    <w:rsid w:val="000027F3"/>
    <w:rsid w:val="00002AB7"/>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527"/>
    <w:rsid w:val="00013B60"/>
    <w:rsid w:val="000141A4"/>
    <w:rsid w:val="0001453D"/>
    <w:rsid w:val="00015563"/>
    <w:rsid w:val="00015A45"/>
    <w:rsid w:val="00015AF7"/>
    <w:rsid w:val="00015CCA"/>
    <w:rsid w:val="00015E60"/>
    <w:rsid w:val="00015E70"/>
    <w:rsid w:val="0001609A"/>
    <w:rsid w:val="0001683E"/>
    <w:rsid w:val="00016F4C"/>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45F"/>
    <w:rsid w:val="000328F4"/>
    <w:rsid w:val="000354A8"/>
    <w:rsid w:val="0003576E"/>
    <w:rsid w:val="0003591B"/>
    <w:rsid w:val="00035C4B"/>
    <w:rsid w:val="00036656"/>
    <w:rsid w:val="00036694"/>
    <w:rsid w:val="00036933"/>
    <w:rsid w:val="00037D57"/>
    <w:rsid w:val="00040144"/>
    <w:rsid w:val="000411F1"/>
    <w:rsid w:val="0004138A"/>
    <w:rsid w:val="00041BB6"/>
    <w:rsid w:val="00042363"/>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5DC6"/>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3C9"/>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3FAD"/>
    <w:rsid w:val="0009418B"/>
    <w:rsid w:val="000941A6"/>
    <w:rsid w:val="00094BEE"/>
    <w:rsid w:val="00094D92"/>
    <w:rsid w:val="000951FB"/>
    <w:rsid w:val="00096BBD"/>
    <w:rsid w:val="00096CFE"/>
    <w:rsid w:val="00096D18"/>
    <w:rsid w:val="00096E38"/>
    <w:rsid w:val="00096E7E"/>
    <w:rsid w:val="00097501"/>
    <w:rsid w:val="00097513"/>
    <w:rsid w:val="00097A7D"/>
    <w:rsid w:val="00097B8C"/>
    <w:rsid w:val="000A0FAD"/>
    <w:rsid w:val="000A1301"/>
    <w:rsid w:val="000A1813"/>
    <w:rsid w:val="000A1F27"/>
    <w:rsid w:val="000A35AD"/>
    <w:rsid w:val="000A3DB2"/>
    <w:rsid w:val="000A3E3C"/>
    <w:rsid w:val="000A409F"/>
    <w:rsid w:val="000A422B"/>
    <w:rsid w:val="000A4484"/>
    <w:rsid w:val="000A449D"/>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15"/>
    <w:rsid w:val="000C1ED3"/>
    <w:rsid w:val="000C209B"/>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961"/>
    <w:rsid w:val="000D39BC"/>
    <w:rsid w:val="000D3B20"/>
    <w:rsid w:val="000D4521"/>
    <w:rsid w:val="000D4ADE"/>
    <w:rsid w:val="000D4C38"/>
    <w:rsid w:val="000D4D4E"/>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61D"/>
    <w:rsid w:val="00100F5C"/>
    <w:rsid w:val="00101EAE"/>
    <w:rsid w:val="0010282C"/>
    <w:rsid w:val="00102D55"/>
    <w:rsid w:val="00103909"/>
    <w:rsid w:val="00103A8A"/>
    <w:rsid w:val="00103FC4"/>
    <w:rsid w:val="001046BB"/>
    <w:rsid w:val="0010493C"/>
    <w:rsid w:val="00104C5E"/>
    <w:rsid w:val="00104CDE"/>
    <w:rsid w:val="0010506A"/>
    <w:rsid w:val="00105218"/>
    <w:rsid w:val="001052DC"/>
    <w:rsid w:val="001056FE"/>
    <w:rsid w:val="00105750"/>
    <w:rsid w:val="0010586A"/>
    <w:rsid w:val="001060C0"/>
    <w:rsid w:val="001062D6"/>
    <w:rsid w:val="0010681D"/>
    <w:rsid w:val="0010685A"/>
    <w:rsid w:val="00106A21"/>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966"/>
    <w:rsid w:val="0012452F"/>
    <w:rsid w:val="00124B3C"/>
    <w:rsid w:val="00124C6F"/>
    <w:rsid w:val="00124F3D"/>
    <w:rsid w:val="00126D1B"/>
    <w:rsid w:val="00126DE1"/>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72D"/>
    <w:rsid w:val="001418B6"/>
    <w:rsid w:val="00142506"/>
    <w:rsid w:val="00143094"/>
    <w:rsid w:val="00143117"/>
    <w:rsid w:val="0014348E"/>
    <w:rsid w:val="001434AF"/>
    <w:rsid w:val="001443E2"/>
    <w:rsid w:val="001446CE"/>
    <w:rsid w:val="00144CBB"/>
    <w:rsid w:val="00145214"/>
    <w:rsid w:val="00145A8C"/>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95E"/>
    <w:rsid w:val="00152A17"/>
    <w:rsid w:val="00152FBD"/>
    <w:rsid w:val="0015398A"/>
    <w:rsid w:val="0015421B"/>
    <w:rsid w:val="001544EF"/>
    <w:rsid w:val="0015515E"/>
    <w:rsid w:val="00155CC9"/>
    <w:rsid w:val="00156048"/>
    <w:rsid w:val="001566DB"/>
    <w:rsid w:val="0015703E"/>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33D"/>
    <w:rsid w:val="0018156E"/>
    <w:rsid w:val="0018159A"/>
    <w:rsid w:val="00181671"/>
    <w:rsid w:val="001819DC"/>
    <w:rsid w:val="001822D5"/>
    <w:rsid w:val="001830E2"/>
    <w:rsid w:val="00183443"/>
    <w:rsid w:val="001839CC"/>
    <w:rsid w:val="00184A07"/>
    <w:rsid w:val="00184A55"/>
    <w:rsid w:val="00184DB8"/>
    <w:rsid w:val="001857F8"/>
    <w:rsid w:val="00185859"/>
    <w:rsid w:val="00185889"/>
    <w:rsid w:val="00185920"/>
    <w:rsid w:val="001863D5"/>
    <w:rsid w:val="0018668C"/>
    <w:rsid w:val="00186E95"/>
    <w:rsid w:val="00186EDC"/>
    <w:rsid w:val="00187285"/>
    <w:rsid w:val="0018739B"/>
    <w:rsid w:val="00187B93"/>
    <w:rsid w:val="00190808"/>
    <w:rsid w:val="00190CC3"/>
    <w:rsid w:val="001913F0"/>
    <w:rsid w:val="00191442"/>
    <w:rsid w:val="0019197F"/>
    <w:rsid w:val="0019234B"/>
    <w:rsid w:val="00192852"/>
    <w:rsid w:val="001928F9"/>
    <w:rsid w:val="00193050"/>
    <w:rsid w:val="00193414"/>
    <w:rsid w:val="001934EF"/>
    <w:rsid w:val="00193959"/>
    <w:rsid w:val="00193F28"/>
    <w:rsid w:val="001940C8"/>
    <w:rsid w:val="001955F1"/>
    <w:rsid w:val="001959B1"/>
    <w:rsid w:val="00195AEC"/>
    <w:rsid w:val="00195C5B"/>
    <w:rsid w:val="0019609E"/>
    <w:rsid w:val="0019685B"/>
    <w:rsid w:val="00197A35"/>
    <w:rsid w:val="00197C78"/>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F0489"/>
    <w:rsid w:val="001F06F3"/>
    <w:rsid w:val="001F1315"/>
    <w:rsid w:val="001F16FB"/>
    <w:rsid w:val="001F25D1"/>
    <w:rsid w:val="001F29EF"/>
    <w:rsid w:val="001F2C69"/>
    <w:rsid w:val="001F39FB"/>
    <w:rsid w:val="001F3A37"/>
    <w:rsid w:val="001F3F74"/>
    <w:rsid w:val="001F4CAD"/>
    <w:rsid w:val="001F5B18"/>
    <w:rsid w:val="001F6013"/>
    <w:rsid w:val="001F7AFC"/>
    <w:rsid w:val="001F7C39"/>
    <w:rsid w:val="002002CE"/>
    <w:rsid w:val="00200862"/>
    <w:rsid w:val="00200990"/>
    <w:rsid w:val="00201005"/>
    <w:rsid w:val="002021ED"/>
    <w:rsid w:val="00202950"/>
    <w:rsid w:val="00203447"/>
    <w:rsid w:val="00203893"/>
    <w:rsid w:val="00203937"/>
    <w:rsid w:val="00203D5A"/>
    <w:rsid w:val="00204062"/>
    <w:rsid w:val="00204CEE"/>
    <w:rsid w:val="002051C0"/>
    <w:rsid w:val="002051F6"/>
    <w:rsid w:val="00205736"/>
    <w:rsid w:val="00206751"/>
    <w:rsid w:val="00206DC0"/>
    <w:rsid w:val="00207371"/>
    <w:rsid w:val="002073B0"/>
    <w:rsid w:val="002075F6"/>
    <w:rsid w:val="00207ECB"/>
    <w:rsid w:val="002101BF"/>
    <w:rsid w:val="0021089E"/>
    <w:rsid w:val="0021136D"/>
    <w:rsid w:val="002114D2"/>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2C58"/>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F7C"/>
    <w:rsid w:val="00242630"/>
    <w:rsid w:val="002435CF"/>
    <w:rsid w:val="00244778"/>
    <w:rsid w:val="00244B6B"/>
    <w:rsid w:val="002457E1"/>
    <w:rsid w:val="00245ABE"/>
    <w:rsid w:val="00245E15"/>
    <w:rsid w:val="002465A3"/>
    <w:rsid w:val="00246C25"/>
    <w:rsid w:val="00247D0D"/>
    <w:rsid w:val="00250341"/>
    <w:rsid w:val="00250726"/>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5FB6"/>
    <w:rsid w:val="002564E5"/>
    <w:rsid w:val="00256812"/>
    <w:rsid w:val="00257428"/>
    <w:rsid w:val="0025754F"/>
    <w:rsid w:val="00257944"/>
    <w:rsid w:val="00257D61"/>
    <w:rsid w:val="00260235"/>
    <w:rsid w:val="00260685"/>
    <w:rsid w:val="002608B9"/>
    <w:rsid w:val="00260BFD"/>
    <w:rsid w:val="00261D3F"/>
    <w:rsid w:val="00261F0B"/>
    <w:rsid w:val="00261F5A"/>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B2A"/>
    <w:rsid w:val="00275CDE"/>
    <w:rsid w:val="00275E6D"/>
    <w:rsid w:val="00276282"/>
    <w:rsid w:val="0027638E"/>
    <w:rsid w:val="00276407"/>
    <w:rsid w:val="00276941"/>
    <w:rsid w:val="0027694A"/>
    <w:rsid w:val="00276A25"/>
    <w:rsid w:val="00276B91"/>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F1B"/>
    <w:rsid w:val="00284F2B"/>
    <w:rsid w:val="00285CA4"/>
    <w:rsid w:val="00286025"/>
    <w:rsid w:val="0028760C"/>
    <w:rsid w:val="002879C9"/>
    <w:rsid w:val="0029028A"/>
    <w:rsid w:val="00290F2E"/>
    <w:rsid w:val="002911FE"/>
    <w:rsid w:val="002919E0"/>
    <w:rsid w:val="00291CB2"/>
    <w:rsid w:val="00291FD0"/>
    <w:rsid w:val="002927D4"/>
    <w:rsid w:val="0029297E"/>
    <w:rsid w:val="00292FE3"/>
    <w:rsid w:val="00293B45"/>
    <w:rsid w:val="00293FD1"/>
    <w:rsid w:val="0029432E"/>
    <w:rsid w:val="00294427"/>
    <w:rsid w:val="0029472A"/>
    <w:rsid w:val="002949B7"/>
    <w:rsid w:val="002958B6"/>
    <w:rsid w:val="002958E6"/>
    <w:rsid w:val="00295929"/>
    <w:rsid w:val="002961E8"/>
    <w:rsid w:val="002965A7"/>
    <w:rsid w:val="002965E5"/>
    <w:rsid w:val="00296A90"/>
    <w:rsid w:val="0029717A"/>
    <w:rsid w:val="002A0054"/>
    <w:rsid w:val="002A010A"/>
    <w:rsid w:val="002A0209"/>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337"/>
    <w:rsid w:val="002B664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1E4"/>
    <w:rsid w:val="002F144C"/>
    <w:rsid w:val="002F16D0"/>
    <w:rsid w:val="002F17A7"/>
    <w:rsid w:val="002F1800"/>
    <w:rsid w:val="002F195E"/>
    <w:rsid w:val="002F1F17"/>
    <w:rsid w:val="002F270D"/>
    <w:rsid w:val="002F2987"/>
    <w:rsid w:val="002F2D7E"/>
    <w:rsid w:val="002F2DE1"/>
    <w:rsid w:val="002F342F"/>
    <w:rsid w:val="002F3C4E"/>
    <w:rsid w:val="002F3CA4"/>
    <w:rsid w:val="002F4CA0"/>
    <w:rsid w:val="002F4EA5"/>
    <w:rsid w:val="002F575B"/>
    <w:rsid w:val="002F6877"/>
    <w:rsid w:val="002F6C97"/>
    <w:rsid w:val="002F7062"/>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C4E"/>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1C"/>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2F5F"/>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56FC"/>
    <w:rsid w:val="003564B2"/>
    <w:rsid w:val="00356A23"/>
    <w:rsid w:val="00357441"/>
    <w:rsid w:val="00357474"/>
    <w:rsid w:val="0035748B"/>
    <w:rsid w:val="00357BA9"/>
    <w:rsid w:val="00357CDA"/>
    <w:rsid w:val="00360140"/>
    <w:rsid w:val="003607DB"/>
    <w:rsid w:val="003608A7"/>
    <w:rsid w:val="00360F00"/>
    <w:rsid w:val="00361892"/>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D7A"/>
    <w:rsid w:val="00383E1A"/>
    <w:rsid w:val="00384328"/>
    <w:rsid w:val="00384471"/>
    <w:rsid w:val="003846D5"/>
    <w:rsid w:val="0038481B"/>
    <w:rsid w:val="0038490B"/>
    <w:rsid w:val="00384B54"/>
    <w:rsid w:val="00384ECF"/>
    <w:rsid w:val="00384F48"/>
    <w:rsid w:val="00385865"/>
    <w:rsid w:val="00387CAF"/>
    <w:rsid w:val="0039077F"/>
    <w:rsid w:val="00390847"/>
    <w:rsid w:val="0039142B"/>
    <w:rsid w:val="00391517"/>
    <w:rsid w:val="0039163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DEB"/>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433A"/>
    <w:rsid w:val="003C4D44"/>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EE7"/>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68E"/>
    <w:rsid w:val="00403CDD"/>
    <w:rsid w:val="0040476C"/>
    <w:rsid w:val="0040486F"/>
    <w:rsid w:val="0040494A"/>
    <w:rsid w:val="00404EC0"/>
    <w:rsid w:val="0040549C"/>
    <w:rsid w:val="00405784"/>
    <w:rsid w:val="0040621F"/>
    <w:rsid w:val="004066B0"/>
    <w:rsid w:val="00406995"/>
    <w:rsid w:val="00406F46"/>
    <w:rsid w:val="00407B40"/>
    <w:rsid w:val="00407D2F"/>
    <w:rsid w:val="00410DE9"/>
    <w:rsid w:val="004112FB"/>
    <w:rsid w:val="00411912"/>
    <w:rsid w:val="0041196B"/>
    <w:rsid w:val="00411B92"/>
    <w:rsid w:val="00411BE6"/>
    <w:rsid w:val="00411D8A"/>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A8A"/>
    <w:rsid w:val="00421E5B"/>
    <w:rsid w:val="0042318D"/>
    <w:rsid w:val="0042343B"/>
    <w:rsid w:val="00423518"/>
    <w:rsid w:val="00423A29"/>
    <w:rsid w:val="00423D46"/>
    <w:rsid w:val="00424F72"/>
    <w:rsid w:val="004252C1"/>
    <w:rsid w:val="004252D7"/>
    <w:rsid w:val="00425A1A"/>
    <w:rsid w:val="004265DF"/>
    <w:rsid w:val="004268D8"/>
    <w:rsid w:val="00426CB2"/>
    <w:rsid w:val="00427509"/>
    <w:rsid w:val="0042789B"/>
    <w:rsid w:val="00430317"/>
    <w:rsid w:val="0043113A"/>
    <w:rsid w:val="004313EE"/>
    <w:rsid w:val="0043155C"/>
    <w:rsid w:val="00431BE1"/>
    <w:rsid w:val="004323D7"/>
    <w:rsid w:val="00432EBA"/>
    <w:rsid w:val="00433183"/>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688"/>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373E"/>
    <w:rsid w:val="0045441B"/>
    <w:rsid w:val="00454A61"/>
    <w:rsid w:val="00454B84"/>
    <w:rsid w:val="0045516C"/>
    <w:rsid w:val="00455616"/>
    <w:rsid w:val="00455DAE"/>
    <w:rsid w:val="00456012"/>
    <w:rsid w:val="004568A0"/>
    <w:rsid w:val="0045740E"/>
    <w:rsid w:val="00460B6F"/>
    <w:rsid w:val="00460C33"/>
    <w:rsid w:val="00460D1E"/>
    <w:rsid w:val="004617E4"/>
    <w:rsid w:val="004618D6"/>
    <w:rsid w:val="00461C67"/>
    <w:rsid w:val="0046221B"/>
    <w:rsid w:val="00462378"/>
    <w:rsid w:val="00462392"/>
    <w:rsid w:val="0046265F"/>
    <w:rsid w:val="00462BAE"/>
    <w:rsid w:val="00462E3B"/>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4F"/>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5DA8"/>
    <w:rsid w:val="004A600F"/>
    <w:rsid w:val="004A6B16"/>
    <w:rsid w:val="004A6F85"/>
    <w:rsid w:val="004A70F7"/>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5252"/>
    <w:rsid w:val="004B7670"/>
    <w:rsid w:val="004B7E8C"/>
    <w:rsid w:val="004C01F2"/>
    <w:rsid w:val="004C040B"/>
    <w:rsid w:val="004C072F"/>
    <w:rsid w:val="004C0BEA"/>
    <w:rsid w:val="004C119A"/>
    <w:rsid w:val="004C17B1"/>
    <w:rsid w:val="004C18FB"/>
    <w:rsid w:val="004C19DF"/>
    <w:rsid w:val="004C19F0"/>
    <w:rsid w:val="004C1BE1"/>
    <w:rsid w:val="004C1BF9"/>
    <w:rsid w:val="004C219C"/>
    <w:rsid w:val="004C23A2"/>
    <w:rsid w:val="004C24EA"/>
    <w:rsid w:val="004C2A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23"/>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247"/>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86"/>
    <w:rsid w:val="005076A7"/>
    <w:rsid w:val="00511310"/>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649"/>
    <w:rsid w:val="00517864"/>
    <w:rsid w:val="00517EA6"/>
    <w:rsid w:val="00520818"/>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C98"/>
    <w:rsid w:val="00530EB9"/>
    <w:rsid w:val="00531A7F"/>
    <w:rsid w:val="005320EA"/>
    <w:rsid w:val="00532A87"/>
    <w:rsid w:val="00533B2A"/>
    <w:rsid w:val="00533D29"/>
    <w:rsid w:val="00534E84"/>
    <w:rsid w:val="00534EFD"/>
    <w:rsid w:val="00536357"/>
    <w:rsid w:val="0053722B"/>
    <w:rsid w:val="00537E4B"/>
    <w:rsid w:val="0054022E"/>
    <w:rsid w:val="00540789"/>
    <w:rsid w:val="005415A5"/>
    <w:rsid w:val="00541666"/>
    <w:rsid w:val="005427CF"/>
    <w:rsid w:val="00542803"/>
    <w:rsid w:val="00542D9A"/>
    <w:rsid w:val="00542F7E"/>
    <w:rsid w:val="0054317A"/>
    <w:rsid w:val="005431E0"/>
    <w:rsid w:val="005432AA"/>
    <w:rsid w:val="00543D66"/>
    <w:rsid w:val="00544063"/>
    <w:rsid w:val="00544865"/>
    <w:rsid w:val="005448C5"/>
    <w:rsid w:val="005449C1"/>
    <w:rsid w:val="005451FF"/>
    <w:rsid w:val="00545A0D"/>
    <w:rsid w:val="005503BC"/>
    <w:rsid w:val="005512CA"/>
    <w:rsid w:val="00551701"/>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812D6"/>
    <w:rsid w:val="005813EE"/>
    <w:rsid w:val="00581648"/>
    <w:rsid w:val="00581B0B"/>
    <w:rsid w:val="005820E9"/>
    <w:rsid w:val="00582A85"/>
    <w:rsid w:val="00582FE3"/>
    <w:rsid w:val="0058308F"/>
    <w:rsid w:val="0058372C"/>
    <w:rsid w:val="00583C9A"/>
    <w:rsid w:val="005844A2"/>
    <w:rsid w:val="00584BDD"/>
    <w:rsid w:val="00585C1D"/>
    <w:rsid w:val="00585C55"/>
    <w:rsid w:val="00585C8F"/>
    <w:rsid w:val="00585E49"/>
    <w:rsid w:val="00585EC3"/>
    <w:rsid w:val="00586102"/>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1D24"/>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1CB9"/>
    <w:rsid w:val="005C211B"/>
    <w:rsid w:val="005C2D6B"/>
    <w:rsid w:val="005C3890"/>
    <w:rsid w:val="005C3E67"/>
    <w:rsid w:val="005C3E7F"/>
    <w:rsid w:val="005C4081"/>
    <w:rsid w:val="005C4558"/>
    <w:rsid w:val="005C45C0"/>
    <w:rsid w:val="005C491E"/>
    <w:rsid w:val="005C52A8"/>
    <w:rsid w:val="005C5550"/>
    <w:rsid w:val="005C67A4"/>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EE7"/>
    <w:rsid w:val="005D3FCC"/>
    <w:rsid w:val="005D448F"/>
    <w:rsid w:val="005D490A"/>
    <w:rsid w:val="005D55A6"/>
    <w:rsid w:val="005D5A2B"/>
    <w:rsid w:val="005D5B2E"/>
    <w:rsid w:val="005D6504"/>
    <w:rsid w:val="005D6D10"/>
    <w:rsid w:val="005D7103"/>
    <w:rsid w:val="005E08F4"/>
    <w:rsid w:val="005E094F"/>
    <w:rsid w:val="005E09C2"/>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078"/>
    <w:rsid w:val="005F1289"/>
    <w:rsid w:val="005F14E3"/>
    <w:rsid w:val="005F1667"/>
    <w:rsid w:val="005F175D"/>
    <w:rsid w:val="005F1A3E"/>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546"/>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C3"/>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671"/>
    <w:rsid w:val="006258B7"/>
    <w:rsid w:val="0062636D"/>
    <w:rsid w:val="006266E5"/>
    <w:rsid w:val="006272A0"/>
    <w:rsid w:val="006273F5"/>
    <w:rsid w:val="0062797E"/>
    <w:rsid w:val="006307DD"/>
    <w:rsid w:val="00630E7B"/>
    <w:rsid w:val="00631773"/>
    <w:rsid w:val="00631917"/>
    <w:rsid w:val="00631CC0"/>
    <w:rsid w:val="00631EE0"/>
    <w:rsid w:val="00632CFF"/>
    <w:rsid w:val="00632DD7"/>
    <w:rsid w:val="006330F0"/>
    <w:rsid w:val="00633AC0"/>
    <w:rsid w:val="00634081"/>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421"/>
    <w:rsid w:val="0065168E"/>
    <w:rsid w:val="00651CC8"/>
    <w:rsid w:val="00651D4F"/>
    <w:rsid w:val="00654C13"/>
    <w:rsid w:val="00654D07"/>
    <w:rsid w:val="00654EA5"/>
    <w:rsid w:val="0065509E"/>
    <w:rsid w:val="006558C1"/>
    <w:rsid w:val="0065595A"/>
    <w:rsid w:val="00655D8A"/>
    <w:rsid w:val="00655E6B"/>
    <w:rsid w:val="006566BB"/>
    <w:rsid w:val="006567BB"/>
    <w:rsid w:val="00656911"/>
    <w:rsid w:val="00656E12"/>
    <w:rsid w:val="00657180"/>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41F"/>
    <w:rsid w:val="00670602"/>
    <w:rsid w:val="00670DBA"/>
    <w:rsid w:val="006710F9"/>
    <w:rsid w:val="00671341"/>
    <w:rsid w:val="00671B0A"/>
    <w:rsid w:val="00672D21"/>
    <w:rsid w:val="00672EF3"/>
    <w:rsid w:val="00673490"/>
    <w:rsid w:val="0067383D"/>
    <w:rsid w:val="00673B52"/>
    <w:rsid w:val="00673C6A"/>
    <w:rsid w:val="00674CE5"/>
    <w:rsid w:val="0067503F"/>
    <w:rsid w:val="006767B9"/>
    <w:rsid w:val="00676B5F"/>
    <w:rsid w:val="006773E5"/>
    <w:rsid w:val="00677486"/>
    <w:rsid w:val="006776FF"/>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7248"/>
    <w:rsid w:val="00687811"/>
    <w:rsid w:val="00690015"/>
    <w:rsid w:val="00690334"/>
    <w:rsid w:val="00690630"/>
    <w:rsid w:val="00690B8D"/>
    <w:rsid w:val="00691286"/>
    <w:rsid w:val="006913CB"/>
    <w:rsid w:val="006917B8"/>
    <w:rsid w:val="006918B0"/>
    <w:rsid w:val="00691ADD"/>
    <w:rsid w:val="00692610"/>
    <w:rsid w:val="00692C41"/>
    <w:rsid w:val="00692CD0"/>
    <w:rsid w:val="00692EE1"/>
    <w:rsid w:val="00693FDD"/>
    <w:rsid w:val="006941E5"/>
    <w:rsid w:val="006946DD"/>
    <w:rsid w:val="00694D90"/>
    <w:rsid w:val="0069550F"/>
    <w:rsid w:val="006969C2"/>
    <w:rsid w:val="00696F6C"/>
    <w:rsid w:val="0069721C"/>
    <w:rsid w:val="0069770B"/>
    <w:rsid w:val="00697DE3"/>
    <w:rsid w:val="006A001B"/>
    <w:rsid w:val="006A014D"/>
    <w:rsid w:val="006A069F"/>
    <w:rsid w:val="006A08A6"/>
    <w:rsid w:val="006A0CCA"/>
    <w:rsid w:val="006A17FF"/>
    <w:rsid w:val="006A1B5C"/>
    <w:rsid w:val="006A1E06"/>
    <w:rsid w:val="006A1FA4"/>
    <w:rsid w:val="006A2776"/>
    <w:rsid w:val="006A27A8"/>
    <w:rsid w:val="006A366D"/>
    <w:rsid w:val="006A3A09"/>
    <w:rsid w:val="006A3B96"/>
    <w:rsid w:val="006A4015"/>
    <w:rsid w:val="006A4A26"/>
    <w:rsid w:val="006A5274"/>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4471"/>
    <w:rsid w:val="006B531E"/>
    <w:rsid w:val="006B5527"/>
    <w:rsid w:val="006B5959"/>
    <w:rsid w:val="006B60E2"/>
    <w:rsid w:val="006B6345"/>
    <w:rsid w:val="006B63C9"/>
    <w:rsid w:val="006B6897"/>
    <w:rsid w:val="006B6A17"/>
    <w:rsid w:val="006B7839"/>
    <w:rsid w:val="006B7EBD"/>
    <w:rsid w:val="006C01AC"/>
    <w:rsid w:val="006C10EE"/>
    <w:rsid w:val="006C1AAB"/>
    <w:rsid w:val="006C1EF8"/>
    <w:rsid w:val="006C233C"/>
    <w:rsid w:val="006C2A70"/>
    <w:rsid w:val="006C2B36"/>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2F8"/>
    <w:rsid w:val="006C7EBF"/>
    <w:rsid w:val="006D0559"/>
    <w:rsid w:val="006D063B"/>
    <w:rsid w:val="006D0748"/>
    <w:rsid w:val="006D0A28"/>
    <w:rsid w:val="006D0E77"/>
    <w:rsid w:val="006D1C3A"/>
    <w:rsid w:val="006D2042"/>
    <w:rsid w:val="006D2321"/>
    <w:rsid w:val="006D3A47"/>
    <w:rsid w:val="006D3B60"/>
    <w:rsid w:val="006D45C7"/>
    <w:rsid w:val="006D4A96"/>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51AB"/>
    <w:rsid w:val="00705547"/>
    <w:rsid w:val="00705ADF"/>
    <w:rsid w:val="00705DB1"/>
    <w:rsid w:val="00706A74"/>
    <w:rsid w:val="00707082"/>
    <w:rsid w:val="0070750D"/>
    <w:rsid w:val="00707F74"/>
    <w:rsid w:val="00711E96"/>
    <w:rsid w:val="00712040"/>
    <w:rsid w:val="00712DD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6F1"/>
    <w:rsid w:val="0073497F"/>
    <w:rsid w:val="00735474"/>
    <w:rsid w:val="00735BF4"/>
    <w:rsid w:val="00735DC2"/>
    <w:rsid w:val="0073682A"/>
    <w:rsid w:val="00736CB7"/>
    <w:rsid w:val="0074007F"/>
    <w:rsid w:val="00740F62"/>
    <w:rsid w:val="00741101"/>
    <w:rsid w:val="0074115E"/>
    <w:rsid w:val="007415F1"/>
    <w:rsid w:val="007416A1"/>
    <w:rsid w:val="0074175F"/>
    <w:rsid w:val="007422B5"/>
    <w:rsid w:val="007423D3"/>
    <w:rsid w:val="00742588"/>
    <w:rsid w:val="007428FB"/>
    <w:rsid w:val="00742DF1"/>
    <w:rsid w:val="007434FA"/>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C61"/>
    <w:rsid w:val="00760CE2"/>
    <w:rsid w:val="00760E87"/>
    <w:rsid w:val="007611AB"/>
    <w:rsid w:val="00761836"/>
    <w:rsid w:val="00761F95"/>
    <w:rsid w:val="0076269A"/>
    <w:rsid w:val="00762A63"/>
    <w:rsid w:val="00763106"/>
    <w:rsid w:val="00763974"/>
    <w:rsid w:val="00763C3F"/>
    <w:rsid w:val="00763F6D"/>
    <w:rsid w:val="00764B9B"/>
    <w:rsid w:val="00764EF5"/>
    <w:rsid w:val="007659BD"/>
    <w:rsid w:val="007662D7"/>
    <w:rsid w:val="007665A5"/>
    <w:rsid w:val="007672EF"/>
    <w:rsid w:val="00767B6D"/>
    <w:rsid w:val="00767BC4"/>
    <w:rsid w:val="0077006B"/>
    <w:rsid w:val="007700CA"/>
    <w:rsid w:val="007707DD"/>
    <w:rsid w:val="00770F98"/>
    <w:rsid w:val="0077150E"/>
    <w:rsid w:val="00773D88"/>
    <w:rsid w:val="00774106"/>
    <w:rsid w:val="0077469D"/>
    <w:rsid w:val="007747E9"/>
    <w:rsid w:val="007749C9"/>
    <w:rsid w:val="0077536E"/>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CAF"/>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4FC2"/>
    <w:rsid w:val="00795926"/>
    <w:rsid w:val="00795B64"/>
    <w:rsid w:val="00795F7C"/>
    <w:rsid w:val="00795F96"/>
    <w:rsid w:val="007967C2"/>
    <w:rsid w:val="00797184"/>
    <w:rsid w:val="007975F4"/>
    <w:rsid w:val="00797B97"/>
    <w:rsid w:val="007A0274"/>
    <w:rsid w:val="007A0304"/>
    <w:rsid w:val="007A08D6"/>
    <w:rsid w:val="007A0CBA"/>
    <w:rsid w:val="007A14DF"/>
    <w:rsid w:val="007A1740"/>
    <w:rsid w:val="007A22CC"/>
    <w:rsid w:val="007A2D3A"/>
    <w:rsid w:val="007A3817"/>
    <w:rsid w:val="007A3A06"/>
    <w:rsid w:val="007A3AD3"/>
    <w:rsid w:val="007A42E6"/>
    <w:rsid w:val="007A4498"/>
    <w:rsid w:val="007A45F8"/>
    <w:rsid w:val="007A45FA"/>
    <w:rsid w:val="007A4C64"/>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BFC"/>
    <w:rsid w:val="007F728D"/>
    <w:rsid w:val="007F7615"/>
    <w:rsid w:val="007F7A5A"/>
    <w:rsid w:val="00800619"/>
    <w:rsid w:val="00800E31"/>
    <w:rsid w:val="00801D9F"/>
    <w:rsid w:val="00801EA3"/>
    <w:rsid w:val="00801ED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3CA2"/>
    <w:rsid w:val="0081408F"/>
    <w:rsid w:val="008144BF"/>
    <w:rsid w:val="0081450E"/>
    <w:rsid w:val="00814FA1"/>
    <w:rsid w:val="0081562D"/>
    <w:rsid w:val="00815FF1"/>
    <w:rsid w:val="00816162"/>
    <w:rsid w:val="00816CC9"/>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5A5"/>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194"/>
    <w:rsid w:val="00834D21"/>
    <w:rsid w:val="008350B5"/>
    <w:rsid w:val="00835558"/>
    <w:rsid w:val="00835A3B"/>
    <w:rsid w:val="0083656B"/>
    <w:rsid w:val="0083667F"/>
    <w:rsid w:val="008368D4"/>
    <w:rsid w:val="00836F0B"/>
    <w:rsid w:val="0083713F"/>
    <w:rsid w:val="008377FA"/>
    <w:rsid w:val="008406A6"/>
    <w:rsid w:val="008406A8"/>
    <w:rsid w:val="008408FA"/>
    <w:rsid w:val="008411BB"/>
    <w:rsid w:val="0084130F"/>
    <w:rsid w:val="008415F9"/>
    <w:rsid w:val="008425CF"/>
    <w:rsid w:val="008425E5"/>
    <w:rsid w:val="00843388"/>
    <w:rsid w:val="00843668"/>
    <w:rsid w:val="008437C4"/>
    <w:rsid w:val="008443C2"/>
    <w:rsid w:val="008445F4"/>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4BE"/>
    <w:rsid w:val="00885B0A"/>
    <w:rsid w:val="0088646F"/>
    <w:rsid w:val="008865CE"/>
    <w:rsid w:val="00886AC9"/>
    <w:rsid w:val="00887167"/>
    <w:rsid w:val="00887C04"/>
    <w:rsid w:val="00887F5B"/>
    <w:rsid w:val="00890340"/>
    <w:rsid w:val="00891C35"/>
    <w:rsid w:val="00891CB0"/>
    <w:rsid w:val="00891D00"/>
    <w:rsid w:val="00893082"/>
    <w:rsid w:val="00893534"/>
    <w:rsid w:val="00893D7D"/>
    <w:rsid w:val="00893F0F"/>
    <w:rsid w:val="008947AB"/>
    <w:rsid w:val="008949A5"/>
    <w:rsid w:val="00894CD7"/>
    <w:rsid w:val="00894E63"/>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AD8"/>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4F5"/>
    <w:rsid w:val="008C67C0"/>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6AB"/>
    <w:rsid w:val="008D595E"/>
    <w:rsid w:val="008D6002"/>
    <w:rsid w:val="008D615F"/>
    <w:rsid w:val="008D6625"/>
    <w:rsid w:val="008D6ABD"/>
    <w:rsid w:val="008D6BAD"/>
    <w:rsid w:val="008D6D56"/>
    <w:rsid w:val="008D7237"/>
    <w:rsid w:val="008D7C12"/>
    <w:rsid w:val="008E0015"/>
    <w:rsid w:val="008E0199"/>
    <w:rsid w:val="008E0865"/>
    <w:rsid w:val="008E110B"/>
    <w:rsid w:val="008E1186"/>
    <w:rsid w:val="008E15F7"/>
    <w:rsid w:val="008E2127"/>
    <w:rsid w:val="008E2AB0"/>
    <w:rsid w:val="008E2CB2"/>
    <w:rsid w:val="008E2EB8"/>
    <w:rsid w:val="008E2FBB"/>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466"/>
    <w:rsid w:val="00916AB2"/>
    <w:rsid w:val="00917101"/>
    <w:rsid w:val="00917445"/>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5D57"/>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375"/>
    <w:rsid w:val="009427E3"/>
    <w:rsid w:val="00942C1C"/>
    <w:rsid w:val="00942D79"/>
    <w:rsid w:val="00943AC6"/>
    <w:rsid w:val="0094421A"/>
    <w:rsid w:val="009447C3"/>
    <w:rsid w:val="00944919"/>
    <w:rsid w:val="00944A07"/>
    <w:rsid w:val="00944F79"/>
    <w:rsid w:val="009461E5"/>
    <w:rsid w:val="009463FE"/>
    <w:rsid w:val="00946C24"/>
    <w:rsid w:val="00947112"/>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1B2"/>
    <w:rsid w:val="0098135F"/>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AF"/>
    <w:rsid w:val="0099276B"/>
    <w:rsid w:val="009927D3"/>
    <w:rsid w:val="00992977"/>
    <w:rsid w:val="00992E3F"/>
    <w:rsid w:val="00992EA7"/>
    <w:rsid w:val="009932C5"/>
    <w:rsid w:val="009935BB"/>
    <w:rsid w:val="00993EE5"/>
    <w:rsid w:val="009942F3"/>
    <w:rsid w:val="0099554E"/>
    <w:rsid w:val="009959A2"/>
    <w:rsid w:val="00995C82"/>
    <w:rsid w:val="00995F82"/>
    <w:rsid w:val="009960F7"/>
    <w:rsid w:val="009962AE"/>
    <w:rsid w:val="00996C23"/>
    <w:rsid w:val="0099737A"/>
    <w:rsid w:val="00997C38"/>
    <w:rsid w:val="00997E79"/>
    <w:rsid w:val="009A0B65"/>
    <w:rsid w:val="009A0FD7"/>
    <w:rsid w:val="009A1D6A"/>
    <w:rsid w:val="009A29D2"/>
    <w:rsid w:val="009A3560"/>
    <w:rsid w:val="009A4939"/>
    <w:rsid w:val="009A49C4"/>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99A"/>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4E7"/>
    <w:rsid w:val="009D1667"/>
    <w:rsid w:val="009D17D5"/>
    <w:rsid w:val="009D1A34"/>
    <w:rsid w:val="009D1C5A"/>
    <w:rsid w:val="009D1C6D"/>
    <w:rsid w:val="009D1DA7"/>
    <w:rsid w:val="009D2517"/>
    <w:rsid w:val="009D25CA"/>
    <w:rsid w:val="009D29EC"/>
    <w:rsid w:val="009D32C3"/>
    <w:rsid w:val="009D3605"/>
    <w:rsid w:val="009D455D"/>
    <w:rsid w:val="009D4607"/>
    <w:rsid w:val="009D4C03"/>
    <w:rsid w:val="009D50F1"/>
    <w:rsid w:val="009D5AB7"/>
    <w:rsid w:val="009D5DFC"/>
    <w:rsid w:val="009D6ACF"/>
    <w:rsid w:val="009D71FF"/>
    <w:rsid w:val="009D7579"/>
    <w:rsid w:val="009D7DAF"/>
    <w:rsid w:val="009E0006"/>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5877"/>
    <w:rsid w:val="009E63E8"/>
    <w:rsid w:val="009E7DFD"/>
    <w:rsid w:val="009F02C9"/>
    <w:rsid w:val="009F0482"/>
    <w:rsid w:val="009F08EC"/>
    <w:rsid w:val="009F0D40"/>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3B56"/>
    <w:rsid w:val="00A23F86"/>
    <w:rsid w:val="00A240B4"/>
    <w:rsid w:val="00A24127"/>
    <w:rsid w:val="00A2434D"/>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6ABB"/>
    <w:rsid w:val="00A36BE7"/>
    <w:rsid w:val="00A37991"/>
    <w:rsid w:val="00A406FB"/>
    <w:rsid w:val="00A40C42"/>
    <w:rsid w:val="00A4151C"/>
    <w:rsid w:val="00A419F7"/>
    <w:rsid w:val="00A42006"/>
    <w:rsid w:val="00A42128"/>
    <w:rsid w:val="00A429B0"/>
    <w:rsid w:val="00A42BDF"/>
    <w:rsid w:val="00A4332D"/>
    <w:rsid w:val="00A43872"/>
    <w:rsid w:val="00A438C4"/>
    <w:rsid w:val="00A44289"/>
    <w:rsid w:val="00A44875"/>
    <w:rsid w:val="00A44BAF"/>
    <w:rsid w:val="00A455FC"/>
    <w:rsid w:val="00A459E6"/>
    <w:rsid w:val="00A45BA2"/>
    <w:rsid w:val="00A45BE3"/>
    <w:rsid w:val="00A45C97"/>
    <w:rsid w:val="00A45DD8"/>
    <w:rsid w:val="00A46122"/>
    <w:rsid w:val="00A46951"/>
    <w:rsid w:val="00A46F74"/>
    <w:rsid w:val="00A471CE"/>
    <w:rsid w:val="00A478F4"/>
    <w:rsid w:val="00A47CBC"/>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67C"/>
    <w:rsid w:val="00A60DCA"/>
    <w:rsid w:val="00A60E5E"/>
    <w:rsid w:val="00A6105B"/>
    <w:rsid w:val="00A6113D"/>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22"/>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18B"/>
    <w:rsid w:val="00A75DB9"/>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B9E"/>
    <w:rsid w:val="00A84F3F"/>
    <w:rsid w:val="00A85771"/>
    <w:rsid w:val="00A857F5"/>
    <w:rsid w:val="00A86219"/>
    <w:rsid w:val="00A8631A"/>
    <w:rsid w:val="00A865E5"/>
    <w:rsid w:val="00A87CC9"/>
    <w:rsid w:val="00A87DDB"/>
    <w:rsid w:val="00A87F9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E58"/>
    <w:rsid w:val="00AA30C1"/>
    <w:rsid w:val="00AA3B9B"/>
    <w:rsid w:val="00AA3F54"/>
    <w:rsid w:val="00AA4286"/>
    <w:rsid w:val="00AA48C9"/>
    <w:rsid w:val="00AA4EF6"/>
    <w:rsid w:val="00AA5040"/>
    <w:rsid w:val="00AA5180"/>
    <w:rsid w:val="00AA5830"/>
    <w:rsid w:val="00AA58A4"/>
    <w:rsid w:val="00AA5E77"/>
    <w:rsid w:val="00AA6513"/>
    <w:rsid w:val="00AA6981"/>
    <w:rsid w:val="00AA7314"/>
    <w:rsid w:val="00AA7795"/>
    <w:rsid w:val="00AA791B"/>
    <w:rsid w:val="00AB0871"/>
    <w:rsid w:val="00AB0907"/>
    <w:rsid w:val="00AB0D32"/>
    <w:rsid w:val="00AB0F9C"/>
    <w:rsid w:val="00AB1007"/>
    <w:rsid w:val="00AB15F5"/>
    <w:rsid w:val="00AB1CD9"/>
    <w:rsid w:val="00AB1CEB"/>
    <w:rsid w:val="00AB27A0"/>
    <w:rsid w:val="00AB2E86"/>
    <w:rsid w:val="00AB315E"/>
    <w:rsid w:val="00AB36DA"/>
    <w:rsid w:val="00AB3A35"/>
    <w:rsid w:val="00AB413D"/>
    <w:rsid w:val="00AB42E7"/>
    <w:rsid w:val="00AB4BF6"/>
    <w:rsid w:val="00AB5CF7"/>
    <w:rsid w:val="00AB6110"/>
    <w:rsid w:val="00AB6331"/>
    <w:rsid w:val="00AB79C7"/>
    <w:rsid w:val="00AC01E8"/>
    <w:rsid w:val="00AC02FC"/>
    <w:rsid w:val="00AC0682"/>
    <w:rsid w:val="00AC18C7"/>
    <w:rsid w:val="00AC297F"/>
    <w:rsid w:val="00AC2A65"/>
    <w:rsid w:val="00AC2A7E"/>
    <w:rsid w:val="00AC3036"/>
    <w:rsid w:val="00AC3675"/>
    <w:rsid w:val="00AC3E2B"/>
    <w:rsid w:val="00AC3EE8"/>
    <w:rsid w:val="00AC427B"/>
    <w:rsid w:val="00AC466C"/>
    <w:rsid w:val="00AC4E18"/>
    <w:rsid w:val="00AC52B1"/>
    <w:rsid w:val="00AC52C6"/>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8E1"/>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887"/>
    <w:rsid w:val="00AE5E14"/>
    <w:rsid w:val="00AE631A"/>
    <w:rsid w:val="00AE6D8A"/>
    <w:rsid w:val="00AE6EEA"/>
    <w:rsid w:val="00AE6F3B"/>
    <w:rsid w:val="00AE72DF"/>
    <w:rsid w:val="00AE7AC0"/>
    <w:rsid w:val="00AF05C1"/>
    <w:rsid w:val="00AF0BBA"/>
    <w:rsid w:val="00AF1176"/>
    <w:rsid w:val="00AF1364"/>
    <w:rsid w:val="00AF1750"/>
    <w:rsid w:val="00AF19E6"/>
    <w:rsid w:val="00AF2A01"/>
    <w:rsid w:val="00AF411A"/>
    <w:rsid w:val="00AF457A"/>
    <w:rsid w:val="00AF472E"/>
    <w:rsid w:val="00AF4B24"/>
    <w:rsid w:val="00AF4BC3"/>
    <w:rsid w:val="00AF4BFB"/>
    <w:rsid w:val="00AF50EF"/>
    <w:rsid w:val="00AF55D6"/>
    <w:rsid w:val="00AF58B2"/>
    <w:rsid w:val="00AF5A5F"/>
    <w:rsid w:val="00AF5B94"/>
    <w:rsid w:val="00AF5E77"/>
    <w:rsid w:val="00AF6159"/>
    <w:rsid w:val="00AF63E0"/>
    <w:rsid w:val="00AF6C0B"/>
    <w:rsid w:val="00AF70E9"/>
    <w:rsid w:val="00AF7EBC"/>
    <w:rsid w:val="00AF7F54"/>
    <w:rsid w:val="00B002AD"/>
    <w:rsid w:val="00B00BAF"/>
    <w:rsid w:val="00B00BB1"/>
    <w:rsid w:val="00B00C3B"/>
    <w:rsid w:val="00B00C3D"/>
    <w:rsid w:val="00B02C1A"/>
    <w:rsid w:val="00B02DCD"/>
    <w:rsid w:val="00B032E3"/>
    <w:rsid w:val="00B033CC"/>
    <w:rsid w:val="00B0341A"/>
    <w:rsid w:val="00B03456"/>
    <w:rsid w:val="00B03486"/>
    <w:rsid w:val="00B03531"/>
    <w:rsid w:val="00B041AD"/>
    <w:rsid w:val="00B0447D"/>
    <w:rsid w:val="00B04963"/>
    <w:rsid w:val="00B04D03"/>
    <w:rsid w:val="00B04FBF"/>
    <w:rsid w:val="00B0552C"/>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2B8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C4B"/>
    <w:rsid w:val="00B25F1A"/>
    <w:rsid w:val="00B262D0"/>
    <w:rsid w:val="00B26981"/>
    <w:rsid w:val="00B2720A"/>
    <w:rsid w:val="00B276DF"/>
    <w:rsid w:val="00B3013C"/>
    <w:rsid w:val="00B30524"/>
    <w:rsid w:val="00B3061B"/>
    <w:rsid w:val="00B30836"/>
    <w:rsid w:val="00B3086D"/>
    <w:rsid w:val="00B30F3D"/>
    <w:rsid w:val="00B3162F"/>
    <w:rsid w:val="00B3226B"/>
    <w:rsid w:val="00B32D5D"/>
    <w:rsid w:val="00B33412"/>
    <w:rsid w:val="00B3358E"/>
    <w:rsid w:val="00B3372E"/>
    <w:rsid w:val="00B33974"/>
    <w:rsid w:val="00B33A85"/>
    <w:rsid w:val="00B33F83"/>
    <w:rsid w:val="00B3452D"/>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051"/>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80324"/>
    <w:rsid w:val="00B80663"/>
    <w:rsid w:val="00B80A11"/>
    <w:rsid w:val="00B81969"/>
    <w:rsid w:val="00B819D3"/>
    <w:rsid w:val="00B8204A"/>
    <w:rsid w:val="00B8348C"/>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F0"/>
    <w:rsid w:val="00B90A61"/>
    <w:rsid w:val="00B90B77"/>
    <w:rsid w:val="00B91B2F"/>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4EB3"/>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6AC9"/>
    <w:rsid w:val="00BB6B58"/>
    <w:rsid w:val="00BB730E"/>
    <w:rsid w:val="00BB78F7"/>
    <w:rsid w:val="00BB7EC5"/>
    <w:rsid w:val="00BC053D"/>
    <w:rsid w:val="00BC05EC"/>
    <w:rsid w:val="00BC1305"/>
    <w:rsid w:val="00BC1AF6"/>
    <w:rsid w:val="00BC1C8F"/>
    <w:rsid w:val="00BC1E2B"/>
    <w:rsid w:val="00BC30AD"/>
    <w:rsid w:val="00BC30C6"/>
    <w:rsid w:val="00BC31E6"/>
    <w:rsid w:val="00BC336D"/>
    <w:rsid w:val="00BC36EF"/>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5AC"/>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E7FE1"/>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B8C"/>
    <w:rsid w:val="00BF4CBC"/>
    <w:rsid w:val="00BF4FA5"/>
    <w:rsid w:val="00BF5209"/>
    <w:rsid w:val="00BF52FA"/>
    <w:rsid w:val="00BF566D"/>
    <w:rsid w:val="00BF59A4"/>
    <w:rsid w:val="00BF6018"/>
    <w:rsid w:val="00BF603F"/>
    <w:rsid w:val="00BF6075"/>
    <w:rsid w:val="00BF6275"/>
    <w:rsid w:val="00BF6518"/>
    <w:rsid w:val="00BF69CB"/>
    <w:rsid w:val="00BF6A75"/>
    <w:rsid w:val="00BF7761"/>
    <w:rsid w:val="00BF7A71"/>
    <w:rsid w:val="00BF7B8C"/>
    <w:rsid w:val="00BF7E3E"/>
    <w:rsid w:val="00C004F7"/>
    <w:rsid w:val="00C0142E"/>
    <w:rsid w:val="00C018A9"/>
    <w:rsid w:val="00C01E93"/>
    <w:rsid w:val="00C0210F"/>
    <w:rsid w:val="00C0247E"/>
    <w:rsid w:val="00C029B6"/>
    <w:rsid w:val="00C02E2C"/>
    <w:rsid w:val="00C0323C"/>
    <w:rsid w:val="00C034A8"/>
    <w:rsid w:val="00C038F1"/>
    <w:rsid w:val="00C03ABA"/>
    <w:rsid w:val="00C04592"/>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8F0"/>
    <w:rsid w:val="00C27A44"/>
    <w:rsid w:val="00C27EBD"/>
    <w:rsid w:val="00C30004"/>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240"/>
    <w:rsid w:val="00C54500"/>
    <w:rsid w:val="00C5495D"/>
    <w:rsid w:val="00C54EB7"/>
    <w:rsid w:val="00C551A8"/>
    <w:rsid w:val="00C551B7"/>
    <w:rsid w:val="00C5559C"/>
    <w:rsid w:val="00C5584A"/>
    <w:rsid w:val="00C55B3D"/>
    <w:rsid w:val="00C55D7C"/>
    <w:rsid w:val="00C560AE"/>
    <w:rsid w:val="00C5662A"/>
    <w:rsid w:val="00C566BD"/>
    <w:rsid w:val="00C60A31"/>
    <w:rsid w:val="00C60C46"/>
    <w:rsid w:val="00C61392"/>
    <w:rsid w:val="00C61869"/>
    <w:rsid w:val="00C61F53"/>
    <w:rsid w:val="00C620C2"/>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A65"/>
    <w:rsid w:val="00C81B74"/>
    <w:rsid w:val="00C81F40"/>
    <w:rsid w:val="00C821A9"/>
    <w:rsid w:val="00C82205"/>
    <w:rsid w:val="00C82C6D"/>
    <w:rsid w:val="00C82F77"/>
    <w:rsid w:val="00C830A6"/>
    <w:rsid w:val="00C847B6"/>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56"/>
    <w:rsid w:val="00C91BB6"/>
    <w:rsid w:val="00C91DE7"/>
    <w:rsid w:val="00C91E0B"/>
    <w:rsid w:val="00C91F31"/>
    <w:rsid w:val="00C9264D"/>
    <w:rsid w:val="00C92FA9"/>
    <w:rsid w:val="00C9404B"/>
    <w:rsid w:val="00C942F3"/>
    <w:rsid w:val="00C94AD4"/>
    <w:rsid w:val="00C94F52"/>
    <w:rsid w:val="00C95C93"/>
    <w:rsid w:val="00C9612C"/>
    <w:rsid w:val="00C9633F"/>
    <w:rsid w:val="00C968C8"/>
    <w:rsid w:val="00C96914"/>
    <w:rsid w:val="00C97221"/>
    <w:rsid w:val="00C97813"/>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3F3E"/>
    <w:rsid w:val="00CB41D9"/>
    <w:rsid w:val="00CB4235"/>
    <w:rsid w:val="00CB4352"/>
    <w:rsid w:val="00CB4730"/>
    <w:rsid w:val="00CB49C2"/>
    <w:rsid w:val="00CB4C5A"/>
    <w:rsid w:val="00CB6506"/>
    <w:rsid w:val="00CB6939"/>
    <w:rsid w:val="00CB6AEA"/>
    <w:rsid w:val="00CB6DB2"/>
    <w:rsid w:val="00CB6F78"/>
    <w:rsid w:val="00CB76FD"/>
    <w:rsid w:val="00CB7BC5"/>
    <w:rsid w:val="00CC06CF"/>
    <w:rsid w:val="00CC081E"/>
    <w:rsid w:val="00CC0848"/>
    <w:rsid w:val="00CC0D80"/>
    <w:rsid w:val="00CC125F"/>
    <w:rsid w:val="00CC15D9"/>
    <w:rsid w:val="00CC18FB"/>
    <w:rsid w:val="00CC1F21"/>
    <w:rsid w:val="00CC22F1"/>
    <w:rsid w:val="00CC2DDC"/>
    <w:rsid w:val="00CC31AD"/>
    <w:rsid w:val="00CC3EA1"/>
    <w:rsid w:val="00CC3F76"/>
    <w:rsid w:val="00CC3FB0"/>
    <w:rsid w:val="00CC4045"/>
    <w:rsid w:val="00CC4388"/>
    <w:rsid w:val="00CC4505"/>
    <w:rsid w:val="00CC482E"/>
    <w:rsid w:val="00CC4B01"/>
    <w:rsid w:val="00CC4DE3"/>
    <w:rsid w:val="00CC5352"/>
    <w:rsid w:val="00CC548A"/>
    <w:rsid w:val="00CC587A"/>
    <w:rsid w:val="00CC5CFD"/>
    <w:rsid w:val="00CC6D2E"/>
    <w:rsid w:val="00CC748B"/>
    <w:rsid w:val="00CC7576"/>
    <w:rsid w:val="00CC772D"/>
    <w:rsid w:val="00CC7863"/>
    <w:rsid w:val="00CC79AC"/>
    <w:rsid w:val="00CD0059"/>
    <w:rsid w:val="00CD0CD1"/>
    <w:rsid w:val="00CD0DBB"/>
    <w:rsid w:val="00CD0F2D"/>
    <w:rsid w:val="00CD1062"/>
    <w:rsid w:val="00CD133F"/>
    <w:rsid w:val="00CD16CF"/>
    <w:rsid w:val="00CD1A16"/>
    <w:rsid w:val="00CD1D61"/>
    <w:rsid w:val="00CD2DEF"/>
    <w:rsid w:val="00CD31F3"/>
    <w:rsid w:val="00CD40F6"/>
    <w:rsid w:val="00CD4178"/>
    <w:rsid w:val="00CD4C1F"/>
    <w:rsid w:val="00CD4C92"/>
    <w:rsid w:val="00CD4D6B"/>
    <w:rsid w:val="00CD4EF0"/>
    <w:rsid w:val="00CD58F8"/>
    <w:rsid w:val="00CD59F5"/>
    <w:rsid w:val="00CD5BB5"/>
    <w:rsid w:val="00CD67B7"/>
    <w:rsid w:val="00CD6C7F"/>
    <w:rsid w:val="00CD71EA"/>
    <w:rsid w:val="00CD7DB3"/>
    <w:rsid w:val="00CE0785"/>
    <w:rsid w:val="00CE0956"/>
    <w:rsid w:val="00CE09FB"/>
    <w:rsid w:val="00CE1373"/>
    <w:rsid w:val="00CE1955"/>
    <w:rsid w:val="00CE1D42"/>
    <w:rsid w:val="00CE20E8"/>
    <w:rsid w:val="00CE22A2"/>
    <w:rsid w:val="00CE232F"/>
    <w:rsid w:val="00CE35C8"/>
    <w:rsid w:val="00CE37E2"/>
    <w:rsid w:val="00CE3A6C"/>
    <w:rsid w:val="00CE3C28"/>
    <w:rsid w:val="00CE5386"/>
    <w:rsid w:val="00CE7152"/>
    <w:rsid w:val="00CE7AD7"/>
    <w:rsid w:val="00CE7E8C"/>
    <w:rsid w:val="00CF0AA9"/>
    <w:rsid w:val="00CF10BD"/>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03E"/>
    <w:rsid w:val="00D00465"/>
    <w:rsid w:val="00D00633"/>
    <w:rsid w:val="00D007BB"/>
    <w:rsid w:val="00D00875"/>
    <w:rsid w:val="00D012D1"/>
    <w:rsid w:val="00D03289"/>
    <w:rsid w:val="00D032DD"/>
    <w:rsid w:val="00D03873"/>
    <w:rsid w:val="00D03D74"/>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15E"/>
    <w:rsid w:val="00D142E7"/>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4284"/>
    <w:rsid w:val="00D24545"/>
    <w:rsid w:val="00D24B9E"/>
    <w:rsid w:val="00D2503B"/>
    <w:rsid w:val="00D25434"/>
    <w:rsid w:val="00D2555D"/>
    <w:rsid w:val="00D25B40"/>
    <w:rsid w:val="00D26357"/>
    <w:rsid w:val="00D268FE"/>
    <w:rsid w:val="00D26918"/>
    <w:rsid w:val="00D26ED1"/>
    <w:rsid w:val="00D27973"/>
    <w:rsid w:val="00D27E13"/>
    <w:rsid w:val="00D300B1"/>
    <w:rsid w:val="00D310DA"/>
    <w:rsid w:val="00D315CB"/>
    <w:rsid w:val="00D318CD"/>
    <w:rsid w:val="00D31AB7"/>
    <w:rsid w:val="00D31BCE"/>
    <w:rsid w:val="00D3211C"/>
    <w:rsid w:val="00D322C7"/>
    <w:rsid w:val="00D32D08"/>
    <w:rsid w:val="00D335C1"/>
    <w:rsid w:val="00D344DC"/>
    <w:rsid w:val="00D34720"/>
    <w:rsid w:val="00D34B82"/>
    <w:rsid w:val="00D34C7E"/>
    <w:rsid w:val="00D35245"/>
    <w:rsid w:val="00D35305"/>
    <w:rsid w:val="00D35350"/>
    <w:rsid w:val="00D35ACB"/>
    <w:rsid w:val="00D35EC4"/>
    <w:rsid w:val="00D36306"/>
    <w:rsid w:val="00D3777E"/>
    <w:rsid w:val="00D37E27"/>
    <w:rsid w:val="00D40B87"/>
    <w:rsid w:val="00D40E7F"/>
    <w:rsid w:val="00D41629"/>
    <w:rsid w:val="00D41688"/>
    <w:rsid w:val="00D421C3"/>
    <w:rsid w:val="00D42E37"/>
    <w:rsid w:val="00D43002"/>
    <w:rsid w:val="00D4383C"/>
    <w:rsid w:val="00D4447C"/>
    <w:rsid w:val="00D44557"/>
    <w:rsid w:val="00D44E72"/>
    <w:rsid w:val="00D44F4C"/>
    <w:rsid w:val="00D45032"/>
    <w:rsid w:val="00D454E0"/>
    <w:rsid w:val="00D456AC"/>
    <w:rsid w:val="00D45784"/>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787"/>
    <w:rsid w:val="00D67808"/>
    <w:rsid w:val="00D708A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2EA"/>
    <w:rsid w:val="00D75609"/>
    <w:rsid w:val="00D75880"/>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30F"/>
    <w:rsid w:val="00D95533"/>
    <w:rsid w:val="00D959B0"/>
    <w:rsid w:val="00D965B5"/>
    <w:rsid w:val="00D967DF"/>
    <w:rsid w:val="00D96C57"/>
    <w:rsid w:val="00D96F0C"/>
    <w:rsid w:val="00D979ED"/>
    <w:rsid w:val="00DA078A"/>
    <w:rsid w:val="00DA0839"/>
    <w:rsid w:val="00DA0D41"/>
    <w:rsid w:val="00DA0DB0"/>
    <w:rsid w:val="00DA119B"/>
    <w:rsid w:val="00DA16A2"/>
    <w:rsid w:val="00DA1A68"/>
    <w:rsid w:val="00DA1F8B"/>
    <w:rsid w:val="00DA1FBA"/>
    <w:rsid w:val="00DA2188"/>
    <w:rsid w:val="00DA22F6"/>
    <w:rsid w:val="00DA2DF1"/>
    <w:rsid w:val="00DA3247"/>
    <w:rsid w:val="00DA4176"/>
    <w:rsid w:val="00DA4FAA"/>
    <w:rsid w:val="00DA6640"/>
    <w:rsid w:val="00DA6857"/>
    <w:rsid w:val="00DA696A"/>
    <w:rsid w:val="00DA6983"/>
    <w:rsid w:val="00DA6AAE"/>
    <w:rsid w:val="00DA6C7A"/>
    <w:rsid w:val="00DA7026"/>
    <w:rsid w:val="00DB06F0"/>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4F34"/>
    <w:rsid w:val="00DC544C"/>
    <w:rsid w:val="00DC565B"/>
    <w:rsid w:val="00DC583F"/>
    <w:rsid w:val="00DC60CE"/>
    <w:rsid w:val="00DC61BB"/>
    <w:rsid w:val="00DD047E"/>
    <w:rsid w:val="00DD073F"/>
    <w:rsid w:val="00DD0FF2"/>
    <w:rsid w:val="00DD1124"/>
    <w:rsid w:val="00DD168A"/>
    <w:rsid w:val="00DD1A5A"/>
    <w:rsid w:val="00DD1BA3"/>
    <w:rsid w:val="00DD1E2C"/>
    <w:rsid w:val="00DD20E6"/>
    <w:rsid w:val="00DD220F"/>
    <w:rsid w:val="00DD2364"/>
    <w:rsid w:val="00DD26B7"/>
    <w:rsid w:val="00DD342D"/>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F5B"/>
    <w:rsid w:val="00DE1185"/>
    <w:rsid w:val="00DE11F5"/>
    <w:rsid w:val="00DE1577"/>
    <w:rsid w:val="00DE1907"/>
    <w:rsid w:val="00DE1C87"/>
    <w:rsid w:val="00DE2710"/>
    <w:rsid w:val="00DE3032"/>
    <w:rsid w:val="00DE3126"/>
    <w:rsid w:val="00DE385A"/>
    <w:rsid w:val="00DE49BF"/>
    <w:rsid w:val="00DE4EE0"/>
    <w:rsid w:val="00DE4F12"/>
    <w:rsid w:val="00DE4FF6"/>
    <w:rsid w:val="00DE5544"/>
    <w:rsid w:val="00DE568A"/>
    <w:rsid w:val="00DE5899"/>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3333"/>
    <w:rsid w:val="00DF35FF"/>
    <w:rsid w:val="00DF38A2"/>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EA5"/>
    <w:rsid w:val="00E07F41"/>
    <w:rsid w:val="00E1020B"/>
    <w:rsid w:val="00E1099D"/>
    <w:rsid w:val="00E10AFE"/>
    <w:rsid w:val="00E10D40"/>
    <w:rsid w:val="00E10F64"/>
    <w:rsid w:val="00E11458"/>
    <w:rsid w:val="00E12059"/>
    <w:rsid w:val="00E12334"/>
    <w:rsid w:val="00E12654"/>
    <w:rsid w:val="00E12A86"/>
    <w:rsid w:val="00E12EEC"/>
    <w:rsid w:val="00E12FD5"/>
    <w:rsid w:val="00E1370D"/>
    <w:rsid w:val="00E13A98"/>
    <w:rsid w:val="00E13B9D"/>
    <w:rsid w:val="00E1410A"/>
    <w:rsid w:val="00E1451E"/>
    <w:rsid w:val="00E16181"/>
    <w:rsid w:val="00E1631B"/>
    <w:rsid w:val="00E1653A"/>
    <w:rsid w:val="00E169FC"/>
    <w:rsid w:val="00E16DB6"/>
    <w:rsid w:val="00E209C5"/>
    <w:rsid w:val="00E20CB7"/>
    <w:rsid w:val="00E21669"/>
    <w:rsid w:val="00E2186C"/>
    <w:rsid w:val="00E2258D"/>
    <w:rsid w:val="00E2277E"/>
    <w:rsid w:val="00E2287F"/>
    <w:rsid w:val="00E23410"/>
    <w:rsid w:val="00E23671"/>
    <w:rsid w:val="00E23B53"/>
    <w:rsid w:val="00E24770"/>
    <w:rsid w:val="00E24AF3"/>
    <w:rsid w:val="00E25192"/>
    <w:rsid w:val="00E26070"/>
    <w:rsid w:val="00E263B9"/>
    <w:rsid w:val="00E26574"/>
    <w:rsid w:val="00E270A2"/>
    <w:rsid w:val="00E27BB1"/>
    <w:rsid w:val="00E309D9"/>
    <w:rsid w:val="00E30C7E"/>
    <w:rsid w:val="00E313DE"/>
    <w:rsid w:val="00E31535"/>
    <w:rsid w:val="00E31C62"/>
    <w:rsid w:val="00E33832"/>
    <w:rsid w:val="00E33A2B"/>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47C68"/>
    <w:rsid w:val="00E5031F"/>
    <w:rsid w:val="00E50F93"/>
    <w:rsid w:val="00E51AF9"/>
    <w:rsid w:val="00E521E5"/>
    <w:rsid w:val="00E523FF"/>
    <w:rsid w:val="00E54106"/>
    <w:rsid w:val="00E54234"/>
    <w:rsid w:val="00E54249"/>
    <w:rsid w:val="00E5487D"/>
    <w:rsid w:val="00E555A2"/>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102D"/>
    <w:rsid w:val="00E714DE"/>
    <w:rsid w:val="00E71EDF"/>
    <w:rsid w:val="00E72038"/>
    <w:rsid w:val="00E7269F"/>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0A4"/>
    <w:rsid w:val="00E80215"/>
    <w:rsid w:val="00E80324"/>
    <w:rsid w:val="00E80365"/>
    <w:rsid w:val="00E80D69"/>
    <w:rsid w:val="00E81B16"/>
    <w:rsid w:val="00E81DB4"/>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1A1"/>
    <w:rsid w:val="00E86D82"/>
    <w:rsid w:val="00E86F11"/>
    <w:rsid w:val="00E87BD5"/>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006"/>
    <w:rsid w:val="00EF17A8"/>
    <w:rsid w:val="00EF1B4B"/>
    <w:rsid w:val="00EF22CA"/>
    <w:rsid w:val="00EF2ADA"/>
    <w:rsid w:val="00EF2C5D"/>
    <w:rsid w:val="00EF2D2F"/>
    <w:rsid w:val="00EF2E5C"/>
    <w:rsid w:val="00EF2F6B"/>
    <w:rsid w:val="00EF38B2"/>
    <w:rsid w:val="00EF3F25"/>
    <w:rsid w:val="00EF3FFA"/>
    <w:rsid w:val="00EF405B"/>
    <w:rsid w:val="00EF4586"/>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EB5"/>
    <w:rsid w:val="00F273F7"/>
    <w:rsid w:val="00F27407"/>
    <w:rsid w:val="00F277F9"/>
    <w:rsid w:val="00F30052"/>
    <w:rsid w:val="00F30255"/>
    <w:rsid w:val="00F303D1"/>
    <w:rsid w:val="00F3088F"/>
    <w:rsid w:val="00F30C0A"/>
    <w:rsid w:val="00F31602"/>
    <w:rsid w:val="00F32B4D"/>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6D11"/>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170"/>
    <w:rsid w:val="00F62746"/>
    <w:rsid w:val="00F62A5C"/>
    <w:rsid w:val="00F62DC5"/>
    <w:rsid w:val="00F62FAD"/>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BDE"/>
    <w:rsid w:val="00FA6DE8"/>
    <w:rsid w:val="00FA72AD"/>
    <w:rsid w:val="00FA7B7E"/>
    <w:rsid w:val="00FB031D"/>
    <w:rsid w:val="00FB06A3"/>
    <w:rsid w:val="00FB07DB"/>
    <w:rsid w:val="00FB0A29"/>
    <w:rsid w:val="00FB0DEF"/>
    <w:rsid w:val="00FB1187"/>
    <w:rsid w:val="00FB11BE"/>
    <w:rsid w:val="00FB1904"/>
    <w:rsid w:val="00FB28D0"/>
    <w:rsid w:val="00FB2953"/>
    <w:rsid w:val="00FB326B"/>
    <w:rsid w:val="00FB3AC3"/>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151"/>
    <w:rsid w:val="00FC735B"/>
    <w:rsid w:val="00FC7AE6"/>
    <w:rsid w:val="00FC7B7B"/>
    <w:rsid w:val="00FC7DC2"/>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C75"/>
    <w:rsid w:val="00FD603C"/>
    <w:rsid w:val="00FD67BA"/>
    <w:rsid w:val="00FD67D1"/>
    <w:rsid w:val="00FD68AE"/>
    <w:rsid w:val="00FD6A4E"/>
    <w:rsid w:val="00FD6EDF"/>
    <w:rsid w:val="00FD7B28"/>
    <w:rsid w:val="00FD7F49"/>
    <w:rsid w:val="00FE0832"/>
    <w:rsid w:val="00FE1155"/>
    <w:rsid w:val="00FE1767"/>
    <w:rsid w:val="00FE17C4"/>
    <w:rsid w:val="00FE1D1F"/>
    <w:rsid w:val="00FE1EAA"/>
    <w:rsid w:val="00FE1FC4"/>
    <w:rsid w:val="00FE27E7"/>
    <w:rsid w:val="00FE2DB6"/>
    <w:rsid w:val="00FE310A"/>
    <w:rsid w:val="00FE351B"/>
    <w:rsid w:val="00FE3A34"/>
    <w:rsid w:val="00FE4C3F"/>
    <w:rsid w:val="00FE4D15"/>
    <w:rsid w:val="00FE4FA8"/>
    <w:rsid w:val="00FE514A"/>
    <w:rsid w:val="00FE5403"/>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F92"/>
    <w:rPr>
      <w:lang w:val="es-ES" w:eastAsia="en-US"/>
    </w:rPr>
  </w:style>
  <w:style w:type="paragraph" w:styleId="Ttulo1">
    <w:name w:val="heading 1"/>
    <w:aliases w:val=" Car19,Car19"/>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qFormat/>
    <w:rsid w:val="00206751"/>
    <w:rPr>
      <w:rFonts w:ascii="Arial" w:hAnsi="Arial" w:cs="Arial"/>
      <w:b/>
      <w:bCs/>
      <w:kern w:val="32"/>
      <w:sz w:val="32"/>
      <w:szCs w:val="32"/>
      <w:lang w:eastAsia="en-US"/>
    </w:rPr>
  </w:style>
  <w:style w:type="character" w:customStyle="1" w:styleId="Ttulo2Car">
    <w:name w:val="Título 2 Car"/>
    <w:link w:val="Ttulo2"/>
    <w:qFormat/>
    <w:rsid w:val="00206751"/>
    <w:rPr>
      <w:b/>
      <w:sz w:val="22"/>
      <w:u w:val="single"/>
      <w:lang w:val="es-MX"/>
    </w:rPr>
  </w:style>
  <w:style w:type="character" w:customStyle="1" w:styleId="Ttulo3Car">
    <w:name w:val="Título 3 Car"/>
    <w:link w:val="Ttulo3"/>
    <w:qFormat/>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99"/>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6"/>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7"/>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8"/>
      </w:numPr>
    </w:pPr>
  </w:style>
  <w:style w:type="numbering" w:customStyle="1" w:styleId="WWNum13">
    <w:name w:val="WWNum13"/>
    <w:basedOn w:val="Sinlista"/>
    <w:rsid w:val="00FE27E7"/>
    <w:pPr>
      <w:numPr>
        <w:numId w:val="59"/>
      </w:numPr>
    </w:pPr>
  </w:style>
  <w:style w:type="numbering" w:customStyle="1" w:styleId="WWNum12">
    <w:name w:val="WWNum12"/>
    <w:basedOn w:val="Sinlista"/>
    <w:rsid w:val="00FE27E7"/>
    <w:pPr>
      <w:numPr>
        <w:numId w:val="60"/>
      </w:numPr>
    </w:pPr>
  </w:style>
  <w:style w:type="numbering" w:customStyle="1" w:styleId="WWNum4">
    <w:name w:val="WWNum4"/>
    <w:basedOn w:val="Sinlista"/>
    <w:rsid w:val="00FE27E7"/>
    <w:pPr>
      <w:numPr>
        <w:numId w:val="61"/>
      </w:numPr>
    </w:pPr>
  </w:style>
  <w:style w:type="numbering" w:customStyle="1" w:styleId="WWNum5">
    <w:name w:val="WWNum5"/>
    <w:basedOn w:val="Sinlista"/>
    <w:rsid w:val="00FE27E7"/>
    <w:pPr>
      <w:numPr>
        <w:numId w:val="62"/>
      </w:numPr>
    </w:pPr>
  </w:style>
  <w:style w:type="numbering" w:customStyle="1" w:styleId="WWNum18">
    <w:name w:val="WWNum18"/>
    <w:basedOn w:val="Sinlista"/>
    <w:rsid w:val="00FE27E7"/>
    <w:pPr>
      <w:numPr>
        <w:numId w:val="63"/>
      </w:numPr>
    </w:pPr>
  </w:style>
  <w:style w:type="numbering" w:customStyle="1" w:styleId="WWNum19">
    <w:name w:val="WWNum19"/>
    <w:basedOn w:val="Sinlista"/>
    <w:rsid w:val="00FE27E7"/>
    <w:pPr>
      <w:numPr>
        <w:numId w:val="64"/>
      </w:numPr>
    </w:pPr>
  </w:style>
  <w:style w:type="numbering" w:customStyle="1" w:styleId="WWNum8">
    <w:name w:val="WWNum8"/>
    <w:basedOn w:val="Sinlista"/>
    <w:rsid w:val="00FE27E7"/>
    <w:pPr>
      <w:numPr>
        <w:numId w:val="65"/>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6"/>
      </w:numPr>
    </w:pPr>
  </w:style>
  <w:style w:type="numbering" w:customStyle="1" w:styleId="Estilo3">
    <w:name w:val="Estilo3"/>
    <w:uiPriority w:val="99"/>
    <w:rsid w:val="00FE27E7"/>
    <w:pPr>
      <w:numPr>
        <w:numId w:val="67"/>
      </w:numPr>
    </w:pPr>
  </w:style>
  <w:style w:type="numbering" w:customStyle="1" w:styleId="Estilo4">
    <w:name w:val="Estilo4"/>
    <w:uiPriority w:val="99"/>
    <w:rsid w:val="00FE27E7"/>
    <w:pPr>
      <w:numPr>
        <w:numId w:val="68"/>
      </w:numPr>
    </w:pPr>
  </w:style>
  <w:style w:type="numbering" w:customStyle="1" w:styleId="Estilo5">
    <w:name w:val="Estilo5"/>
    <w:uiPriority w:val="99"/>
    <w:rsid w:val="00FE27E7"/>
    <w:pPr>
      <w:numPr>
        <w:numId w:val="69"/>
      </w:numPr>
    </w:pPr>
  </w:style>
  <w:style w:type="numbering" w:customStyle="1" w:styleId="Estilo6">
    <w:name w:val="Estilo6"/>
    <w:uiPriority w:val="99"/>
    <w:rsid w:val="00FE27E7"/>
    <w:pPr>
      <w:numPr>
        <w:numId w:val="70"/>
      </w:numPr>
    </w:pPr>
  </w:style>
  <w:style w:type="numbering" w:customStyle="1" w:styleId="Estilo7">
    <w:name w:val="Estilo7"/>
    <w:uiPriority w:val="99"/>
    <w:rsid w:val="00FE27E7"/>
    <w:pPr>
      <w:numPr>
        <w:numId w:val="71"/>
      </w:numPr>
    </w:pPr>
  </w:style>
  <w:style w:type="numbering" w:customStyle="1" w:styleId="Estilo8">
    <w:name w:val="Estilo8"/>
    <w:uiPriority w:val="99"/>
    <w:rsid w:val="00FE27E7"/>
    <w:pPr>
      <w:numPr>
        <w:numId w:val="72"/>
      </w:numPr>
    </w:pPr>
  </w:style>
  <w:style w:type="numbering" w:customStyle="1" w:styleId="Estilo9">
    <w:name w:val="Estilo9"/>
    <w:uiPriority w:val="99"/>
    <w:rsid w:val="00FE27E7"/>
    <w:pPr>
      <w:numPr>
        <w:numId w:val="73"/>
      </w:numPr>
    </w:pPr>
  </w:style>
  <w:style w:type="numbering" w:customStyle="1" w:styleId="Estilo10">
    <w:name w:val="Estilo10"/>
    <w:uiPriority w:val="99"/>
    <w:rsid w:val="00FE27E7"/>
    <w:pPr>
      <w:numPr>
        <w:numId w:val="74"/>
      </w:numPr>
    </w:pPr>
  </w:style>
  <w:style w:type="numbering" w:customStyle="1" w:styleId="Estilo11">
    <w:name w:val="Estilo11"/>
    <w:uiPriority w:val="99"/>
    <w:rsid w:val="00FE27E7"/>
    <w:pPr>
      <w:numPr>
        <w:numId w:val="75"/>
      </w:numPr>
    </w:pPr>
  </w:style>
  <w:style w:type="numbering" w:customStyle="1" w:styleId="Estilo12">
    <w:name w:val="Estilo12"/>
    <w:uiPriority w:val="99"/>
    <w:rsid w:val="00FE27E7"/>
    <w:pPr>
      <w:numPr>
        <w:numId w:val="76"/>
      </w:numPr>
    </w:pPr>
  </w:style>
  <w:style w:type="numbering" w:customStyle="1" w:styleId="Estilo13">
    <w:name w:val="Estilo13"/>
    <w:uiPriority w:val="99"/>
    <w:rsid w:val="00FE27E7"/>
    <w:pPr>
      <w:numPr>
        <w:numId w:val="77"/>
      </w:numPr>
    </w:pPr>
  </w:style>
  <w:style w:type="numbering" w:customStyle="1" w:styleId="Estilo14">
    <w:name w:val="Estilo14"/>
    <w:uiPriority w:val="99"/>
    <w:rsid w:val="00FE27E7"/>
    <w:pPr>
      <w:numPr>
        <w:numId w:val="78"/>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79"/>
      </w:numPr>
    </w:pPr>
  </w:style>
  <w:style w:type="numbering" w:customStyle="1" w:styleId="Estilo16">
    <w:name w:val="Estilo16"/>
    <w:uiPriority w:val="99"/>
    <w:rsid w:val="00FE27E7"/>
    <w:pPr>
      <w:numPr>
        <w:numId w:val="80"/>
      </w:numPr>
    </w:pPr>
  </w:style>
  <w:style w:type="numbering" w:customStyle="1" w:styleId="Estilo17">
    <w:name w:val="Estilo17"/>
    <w:uiPriority w:val="99"/>
    <w:rsid w:val="00FE27E7"/>
    <w:pPr>
      <w:numPr>
        <w:numId w:val="81"/>
      </w:numPr>
    </w:pPr>
  </w:style>
  <w:style w:type="numbering" w:customStyle="1" w:styleId="Estilo18">
    <w:name w:val="Estilo18"/>
    <w:uiPriority w:val="99"/>
    <w:rsid w:val="00FE27E7"/>
    <w:pPr>
      <w:numPr>
        <w:numId w:val="82"/>
      </w:numPr>
    </w:pPr>
  </w:style>
  <w:style w:type="numbering" w:customStyle="1" w:styleId="Estilo19">
    <w:name w:val="Estilo19"/>
    <w:uiPriority w:val="99"/>
    <w:rsid w:val="00FE27E7"/>
    <w:pPr>
      <w:numPr>
        <w:numId w:val="83"/>
      </w:numPr>
    </w:pPr>
  </w:style>
  <w:style w:type="numbering" w:customStyle="1" w:styleId="Estilo20">
    <w:name w:val="Estilo20"/>
    <w:uiPriority w:val="99"/>
    <w:rsid w:val="00FE27E7"/>
    <w:pPr>
      <w:numPr>
        <w:numId w:val="84"/>
      </w:numPr>
    </w:pPr>
  </w:style>
  <w:style w:type="numbering" w:customStyle="1" w:styleId="Estilo21">
    <w:name w:val="Estilo21"/>
    <w:uiPriority w:val="99"/>
    <w:rsid w:val="00FE27E7"/>
    <w:pPr>
      <w:numPr>
        <w:numId w:val="85"/>
      </w:numPr>
    </w:pPr>
  </w:style>
  <w:style w:type="numbering" w:customStyle="1" w:styleId="Estilo22">
    <w:name w:val="Estilo22"/>
    <w:uiPriority w:val="99"/>
    <w:rsid w:val="00FE27E7"/>
    <w:pPr>
      <w:numPr>
        <w:numId w:val="86"/>
      </w:numPr>
    </w:pPr>
  </w:style>
  <w:style w:type="numbering" w:customStyle="1" w:styleId="Estilo23">
    <w:name w:val="Estilo23"/>
    <w:uiPriority w:val="99"/>
    <w:rsid w:val="00FE27E7"/>
    <w:pPr>
      <w:numPr>
        <w:numId w:val="87"/>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836F0B"/>
    <w:rPr>
      <w:sz w:val="24"/>
      <w:szCs w:val="24"/>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8E2FBB"/>
  </w:style>
  <w:style w:type="table" w:customStyle="1" w:styleId="TableNormal1">
    <w:name w:val="Table Normal1"/>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8E2FBB"/>
    <w:tblPr>
      <w:tblStyleRowBandSize w:val="1"/>
      <w:tblStyleColBandSize w:val="1"/>
      <w:tblCellMar>
        <w:left w:w="70" w:type="dxa"/>
        <w:right w:w="70" w:type="dxa"/>
      </w:tblCellMar>
    </w:tblPr>
  </w:style>
  <w:style w:type="table" w:customStyle="1" w:styleId="1051">
    <w:name w:val="1051"/>
    <w:basedOn w:val="Tablanormal"/>
    <w:rsid w:val="008E2FBB"/>
    <w:rPr>
      <w:rFonts w:ascii="Calibri" w:eastAsia="Calibri" w:hAnsi="Calibri" w:cs="Calibri"/>
      <w:sz w:val="22"/>
      <w:szCs w:val="22"/>
    </w:rPr>
    <w:tblPr>
      <w:tblStyleRowBandSize w:val="1"/>
      <w:tblStyleColBandSize w:val="1"/>
    </w:tblPr>
  </w:style>
  <w:style w:type="table" w:customStyle="1" w:styleId="104">
    <w:name w:val="104"/>
    <w:basedOn w:val="TableNormal1"/>
    <w:rsid w:val="008E2FBB"/>
    <w:tblPr>
      <w:tblStyleRowBandSize w:val="1"/>
      <w:tblStyleColBandSize w:val="1"/>
      <w:tblCellMar>
        <w:left w:w="70" w:type="dxa"/>
        <w:right w:w="70" w:type="dxa"/>
      </w:tblCellMar>
    </w:tblPr>
  </w:style>
  <w:style w:type="table" w:customStyle="1" w:styleId="102">
    <w:name w:val="102"/>
    <w:basedOn w:val="TableNormal1"/>
    <w:rsid w:val="008E2FBB"/>
    <w:tblPr>
      <w:tblStyleRowBandSize w:val="1"/>
      <w:tblStyleColBandSize w:val="1"/>
      <w:tblCellMar>
        <w:left w:w="70" w:type="dxa"/>
        <w:right w:w="70" w:type="dxa"/>
      </w:tblCellMar>
    </w:tblPr>
  </w:style>
  <w:style w:type="table" w:customStyle="1" w:styleId="100">
    <w:name w:val="100"/>
    <w:basedOn w:val="TableNormal1"/>
    <w:rsid w:val="008E2FBB"/>
    <w:tblPr>
      <w:tblStyleRowBandSize w:val="1"/>
      <w:tblStyleColBandSize w:val="1"/>
      <w:tblCellMar>
        <w:left w:w="70" w:type="dxa"/>
        <w:right w:w="70" w:type="dxa"/>
      </w:tblCellMar>
    </w:tblPr>
  </w:style>
  <w:style w:type="table" w:customStyle="1" w:styleId="98">
    <w:name w:val="98"/>
    <w:basedOn w:val="TableNormal1"/>
    <w:rsid w:val="008E2FBB"/>
    <w:tblPr>
      <w:tblStyleRowBandSize w:val="1"/>
      <w:tblStyleColBandSize w:val="1"/>
      <w:tblCellMar>
        <w:left w:w="70" w:type="dxa"/>
        <w:right w:w="70" w:type="dxa"/>
      </w:tblCellMar>
    </w:tblPr>
  </w:style>
  <w:style w:type="table" w:customStyle="1" w:styleId="96">
    <w:name w:val="96"/>
    <w:basedOn w:val="TableNormal1"/>
    <w:rsid w:val="008E2FBB"/>
    <w:tblPr>
      <w:tblStyleRowBandSize w:val="1"/>
      <w:tblStyleColBandSize w:val="1"/>
      <w:tblCellMar>
        <w:left w:w="70" w:type="dxa"/>
        <w:right w:w="70" w:type="dxa"/>
      </w:tblCellMar>
    </w:tblPr>
  </w:style>
  <w:style w:type="table" w:customStyle="1" w:styleId="94">
    <w:name w:val="94"/>
    <w:basedOn w:val="TableNormal1"/>
    <w:rsid w:val="008E2FBB"/>
    <w:tblPr>
      <w:tblStyleRowBandSize w:val="1"/>
      <w:tblStyleColBandSize w:val="1"/>
      <w:tblCellMar>
        <w:left w:w="70" w:type="dxa"/>
        <w:right w:w="70" w:type="dxa"/>
      </w:tblCellMar>
    </w:tblPr>
  </w:style>
  <w:style w:type="table" w:customStyle="1" w:styleId="92">
    <w:name w:val="92"/>
    <w:basedOn w:val="TableNormal1"/>
    <w:rsid w:val="008E2FBB"/>
    <w:tblPr>
      <w:tblStyleRowBandSize w:val="1"/>
      <w:tblStyleColBandSize w:val="1"/>
      <w:tblCellMar>
        <w:left w:w="70" w:type="dxa"/>
        <w:right w:w="70" w:type="dxa"/>
      </w:tblCellMar>
    </w:tblPr>
  </w:style>
  <w:style w:type="table" w:customStyle="1" w:styleId="90">
    <w:name w:val="90"/>
    <w:basedOn w:val="TableNormal1"/>
    <w:rsid w:val="008E2FBB"/>
    <w:tblPr>
      <w:tblStyleRowBandSize w:val="1"/>
      <w:tblStyleColBandSize w:val="1"/>
      <w:tblCellMar>
        <w:left w:w="70" w:type="dxa"/>
        <w:right w:w="70" w:type="dxa"/>
      </w:tblCellMar>
    </w:tblPr>
  </w:style>
  <w:style w:type="table" w:customStyle="1" w:styleId="88">
    <w:name w:val="88"/>
    <w:basedOn w:val="TableNormal1"/>
    <w:rsid w:val="008E2FBB"/>
    <w:tblPr>
      <w:tblStyleRowBandSize w:val="1"/>
      <w:tblStyleColBandSize w:val="1"/>
      <w:tblCellMar>
        <w:left w:w="70" w:type="dxa"/>
        <w:right w:w="70" w:type="dxa"/>
      </w:tblCellMar>
    </w:tblPr>
  </w:style>
  <w:style w:type="table" w:customStyle="1" w:styleId="86">
    <w:name w:val="86"/>
    <w:basedOn w:val="TableNormal1"/>
    <w:rsid w:val="008E2FBB"/>
    <w:tblPr>
      <w:tblStyleRowBandSize w:val="1"/>
      <w:tblStyleColBandSize w:val="1"/>
      <w:tblCellMar>
        <w:left w:w="70" w:type="dxa"/>
        <w:right w:w="70" w:type="dxa"/>
      </w:tblCellMar>
    </w:tblPr>
  </w:style>
  <w:style w:type="table" w:customStyle="1" w:styleId="84">
    <w:name w:val="84"/>
    <w:basedOn w:val="TableNormal1"/>
    <w:rsid w:val="008E2FBB"/>
    <w:tblPr>
      <w:tblStyleRowBandSize w:val="1"/>
      <w:tblStyleColBandSize w:val="1"/>
      <w:tblCellMar>
        <w:left w:w="70" w:type="dxa"/>
        <w:right w:w="70" w:type="dxa"/>
      </w:tblCellMar>
    </w:tblPr>
  </w:style>
  <w:style w:type="table" w:customStyle="1" w:styleId="82">
    <w:name w:val="82"/>
    <w:basedOn w:val="TableNormal1"/>
    <w:rsid w:val="008E2FBB"/>
    <w:tblPr>
      <w:tblStyleRowBandSize w:val="1"/>
      <w:tblStyleColBandSize w:val="1"/>
      <w:tblCellMar>
        <w:left w:w="70" w:type="dxa"/>
        <w:right w:w="70" w:type="dxa"/>
      </w:tblCellMar>
    </w:tblPr>
  </w:style>
  <w:style w:type="table" w:customStyle="1" w:styleId="80">
    <w:name w:val="80"/>
    <w:basedOn w:val="TableNormal1"/>
    <w:rsid w:val="008E2FBB"/>
    <w:tblPr>
      <w:tblStyleRowBandSize w:val="1"/>
      <w:tblStyleColBandSize w:val="1"/>
      <w:tblCellMar>
        <w:left w:w="70" w:type="dxa"/>
        <w:right w:w="70" w:type="dxa"/>
      </w:tblCellMar>
    </w:tblPr>
  </w:style>
  <w:style w:type="table" w:customStyle="1" w:styleId="78">
    <w:name w:val="78"/>
    <w:basedOn w:val="TableNormal1"/>
    <w:rsid w:val="008E2FBB"/>
    <w:tblPr>
      <w:tblStyleRowBandSize w:val="1"/>
      <w:tblStyleColBandSize w:val="1"/>
      <w:tblCellMar>
        <w:left w:w="70" w:type="dxa"/>
        <w:right w:w="70" w:type="dxa"/>
      </w:tblCellMar>
    </w:tblPr>
  </w:style>
  <w:style w:type="table" w:customStyle="1" w:styleId="76">
    <w:name w:val="76"/>
    <w:basedOn w:val="TableNormal1"/>
    <w:rsid w:val="008E2FBB"/>
    <w:tblPr>
      <w:tblStyleRowBandSize w:val="1"/>
      <w:tblStyleColBandSize w:val="1"/>
      <w:tblCellMar>
        <w:left w:w="70" w:type="dxa"/>
        <w:right w:w="70" w:type="dxa"/>
      </w:tblCellMar>
    </w:tblPr>
  </w:style>
  <w:style w:type="table" w:customStyle="1" w:styleId="74">
    <w:name w:val="74"/>
    <w:basedOn w:val="TableNormal1"/>
    <w:rsid w:val="008E2FBB"/>
    <w:tblPr>
      <w:tblStyleRowBandSize w:val="1"/>
      <w:tblStyleColBandSize w:val="1"/>
      <w:tblCellMar>
        <w:left w:w="70" w:type="dxa"/>
        <w:right w:w="70" w:type="dxa"/>
      </w:tblCellMar>
    </w:tblPr>
  </w:style>
  <w:style w:type="table" w:customStyle="1" w:styleId="72">
    <w:name w:val="72"/>
    <w:basedOn w:val="TableNormal1"/>
    <w:rsid w:val="008E2FBB"/>
    <w:tblPr>
      <w:tblStyleRowBandSize w:val="1"/>
      <w:tblStyleColBandSize w:val="1"/>
      <w:tblCellMar>
        <w:left w:w="70" w:type="dxa"/>
        <w:right w:w="70" w:type="dxa"/>
      </w:tblCellMar>
    </w:tblPr>
  </w:style>
  <w:style w:type="table" w:customStyle="1" w:styleId="70">
    <w:name w:val="70"/>
    <w:basedOn w:val="TableNormal1"/>
    <w:rsid w:val="008E2FBB"/>
    <w:tblPr>
      <w:tblStyleRowBandSize w:val="1"/>
      <w:tblStyleColBandSize w:val="1"/>
      <w:tblCellMar>
        <w:left w:w="70" w:type="dxa"/>
        <w:right w:w="70" w:type="dxa"/>
      </w:tblCellMar>
    </w:tblPr>
  </w:style>
  <w:style w:type="table" w:customStyle="1" w:styleId="68">
    <w:name w:val="68"/>
    <w:basedOn w:val="TableNormal1"/>
    <w:rsid w:val="008E2FBB"/>
    <w:tblPr>
      <w:tblStyleRowBandSize w:val="1"/>
      <w:tblStyleColBandSize w:val="1"/>
      <w:tblCellMar>
        <w:left w:w="70" w:type="dxa"/>
        <w:right w:w="70" w:type="dxa"/>
      </w:tblCellMar>
    </w:tblPr>
  </w:style>
  <w:style w:type="table" w:customStyle="1" w:styleId="66">
    <w:name w:val="66"/>
    <w:basedOn w:val="TableNormal1"/>
    <w:rsid w:val="008E2FBB"/>
    <w:tblPr>
      <w:tblStyleRowBandSize w:val="1"/>
      <w:tblStyleColBandSize w:val="1"/>
      <w:tblCellMar>
        <w:left w:w="70" w:type="dxa"/>
        <w:right w:w="70" w:type="dxa"/>
      </w:tblCellMar>
    </w:tblPr>
  </w:style>
  <w:style w:type="table" w:customStyle="1" w:styleId="64">
    <w:name w:val="64"/>
    <w:basedOn w:val="TableNormal1"/>
    <w:rsid w:val="008E2FBB"/>
    <w:tblPr>
      <w:tblStyleRowBandSize w:val="1"/>
      <w:tblStyleColBandSize w:val="1"/>
      <w:tblCellMar>
        <w:left w:w="70" w:type="dxa"/>
        <w:right w:w="70" w:type="dxa"/>
      </w:tblCellMar>
    </w:tblPr>
  </w:style>
  <w:style w:type="table" w:customStyle="1" w:styleId="62">
    <w:name w:val="62"/>
    <w:basedOn w:val="TableNormal1"/>
    <w:rsid w:val="008E2FBB"/>
    <w:tblPr>
      <w:tblStyleRowBandSize w:val="1"/>
      <w:tblStyleColBandSize w:val="1"/>
      <w:tblCellMar>
        <w:left w:w="70" w:type="dxa"/>
        <w:right w:w="70" w:type="dxa"/>
      </w:tblCellMar>
    </w:tblPr>
  </w:style>
  <w:style w:type="table" w:customStyle="1" w:styleId="60">
    <w:name w:val="60"/>
    <w:basedOn w:val="TableNormal1"/>
    <w:rsid w:val="008E2FBB"/>
    <w:tblPr>
      <w:tblStyleRowBandSize w:val="1"/>
      <w:tblStyleColBandSize w:val="1"/>
      <w:tblCellMar>
        <w:left w:w="70" w:type="dxa"/>
        <w:right w:w="70" w:type="dxa"/>
      </w:tblCellMar>
    </w:tblPr>
  </w:style>
  <w:style w:type="table" w:customStyle="1" w:styleId="58">
    <w:name w:val="58"/>
    <w:basedOn w:val="TableNormal1"/>
    <w:rsid w:val="008E2FBB"/>
    <w:tblPr>
      <w:tblStyleRowBandSize w:val="1"/>
      <w:tblStyleColBandSize w:val="1"/>
      <w:tblCellMar>
        <w:left w:w="70" w:type="dxa"/>
        <w:right w:w="70" w:type="dxa"/>
      </w:tblCellMar>
    </w:tblPr>
  </w:style>
  <w:style w:type="table" w:customStyle="1" w:styleId="56">
    <w:name w:val="56"/>
    <w:basedOn w:val="TableNormal1"/>
    <w:rsid w:val="008E2FBB"/>
    <w:tblPr>
      <w:tblStyleRowBandSize w:val="1"/>
      <w:tblStyleColBandSize w:val="1"/>
      <w:tblCellMar>
        <w:left w:w="70" w:type="dxa"/>
        <w:right w:w="70" w:type="dxa"/>
      </w:tblCellMar>
    </w:tblPr>
  </w:style>
  <w:style w:type="table" w:customStyle="1" w:styleId="54">
    <w:name w:val="54"/>
    <w:basedOn w:val="TableNormal1"/>
    <w:rsid w:val="008E2FBB"/>
    <w:tblPr>
      <w:tblStyleRowBandSize w:val="1"/>
      <w:tblStyleColBandSize w:val="1"/>
      <w:tblCellMar>
        <w:left w:w="70" w:type="dxa"/>
        <w:right w:w="70" w:type="dxa"/>
      </w:tblCellMar>
    </w:tblPr>
  </w:style>
  <w:style w:type="table" w:customStyle="1" w:styleId="52">
    <w:name w:val="52"/>
    <w:basedOn w:val="TableNormal1"/>
    <w:rsid w:val="008E2FBB"/>
    <w:tblPr>
      <w:tblStyleRowBandSize w:val="1"/>
      <w:tblStyleColBandSize w:val="1"/>
      <w:tblCellMar>
        <w:left w:w="70" w:type="dxa"/>
        <w:right w:w="70" w:type="dxa"/>
      </w:tblCellMar>
    </w:tblPr>
  </w:style>
  <w:style w:type="table" w:customStyle="1" w:styleId="50">
    <w:name w:val="50"/>
    <w:basedOn w:val="TableNormal1"/>
    <w:rsid w:val="008E2FBB"/>
    <w:tblPr>
      <w:tblStyleRowBandSize w:val="1"/>
      <w:tblStyleColBandSize w:val="1"/>
      <w:tblCellMar>
        <w:left w:w="70" w:type="dxa"/>
        <w:right w:w="70" w:type="dxa"/>
      </w:tblCellMar>
    </w:tblPr>
  </w:style>
  <w:style w:type="table" w:customStyle="1" w:styleId="48">
    <w:name w:val="48"/>
    <w:basedOn w:val="TableNormal1"/>
    <w:rsid w:val="008E2FBB"/>
    <w:tblPr>
      <w:tblStyleRowBandSize w:val="1"/>
      <w:tblStyleColBandSize w:val="1"/>
      <w:tblCellMar>
        <w:left w:w="70" w:type="dxa"/>
        <w:right w:w="70" w:type="dxa"/>
      </w:tblCellMar>
    </w:tblPr>
  </w:style>
  <w:style w:type="table" w:customStyle="1" w:styleId="46">
    <w:name w:val="46"/>
    <w:basedOn w:val="TableNormal1"/>
    <w:rsid w:val="008E2FBB"/>
    <w:tblPr>
      <w:tblStyleRowBandSize w:val="1"/>
      <w:tblStyleColBandSize w:val="1"/>
      <w:tblCellMar>
        <w:left w:w="70" w:type="dxa"/>
        <w:right w:w="70" w:type="dxa"/>
      </w:tblCellMar>
    </w:tblPr>
  </w:style>
  <w:style w:type="table" w:customStyle="1" w:styleId="44">
    <w:name w:val="44"/>
    <w:basedOn w:val="TableNormal1"/>
    <w:rsid w:val="008E2FBB"/>
    <w:tblPr>
      <w:tblStyleRowBandSize w:val="1"/>
      <w:tblStyleColBandSize w:val="1"/>
      <w:tblCellMar>
        <w:left w:w="70" w:type="dxa"/>
        <w:right w:w="70" w:type="dxa"/>
      </w:tblCellMar>
    </w:tblPr>
  </w:style>
  <w:style w:type="table" w:customStyle="1" w:styleId="42">
    <w:name w:val="42"/>
    <w:basedOn w:val="TableNormal1"/>
    <w:rsid w:val="008E2FBB"/>
    <w:tblPr>
      <w:tblStyleRowBandSize w:val="1"/>
      <w:tblStyleColBandSize w:val="1"/>
      <w:tblCellMar>
        <w:left w:w="70" w:type="dxa"/>
        <w:right w:w="70" w:type="dxa"/>
      </w:tblCellMar>
    </w:tblPr>
  </w:style>
  <w:style w:type="table" w:customStyle="1" w:styleId="40">
    <w:name w:val="40"/>
    <w:basedOn w:val="TableNormal1"/>
    <w:rsid w:val="008E2FBB"/>
    <w:tblPr>
      <w:tblStyleRowBandSize w:val="1"/>
      <w:tblStyleColBandSize w:val="1"/>
      <w:tblCellMar>
        <w:left w:w="70" w:type="dxa"/>
        <w:right w:w="70" w:type="dxa"/>
      </w:tblCellMar>
    </w:tblPr>
  </w:style>
  <w:style w:type="table" w:customStyle="1" w:styleId="38">
    <w:name w:val="38"/>
    <w:basedOn w:val="TableNormal1"/>
    <w:rsid w:val="008E2FBB"/>
    <w:tblPr>
      <w:tblStyleRowBandSize w:val="1"/>
      <w:tblStyleColBandSize w:val="1"/>
      <w:tblCellMar>
        <w:left w:w="70" w:type="dxa"/>
        <w:right w:w="70" w:type="dxa"/>
      </w:tblCellMar>
    </w:tblPr>
  </w:style>
  <w:style w:type="table" w:customStyle="1" w:styleId="36">
    <w:name w:val="36"/>
    <w:basedOn w:val="TableNormal1"/>
    <w:rsid w:val="008E2FBB"/>
    <w:tblPr>
      <w:tblStyleRowBandSize w:val="1"/>
      <w:tblStyleColBandSize w:val="1"/>
      <w:tblCellMar>
        <w:left w:w="70" w:type="dxa"/>
        <w:right w:w="70" w:type="dxa"/>
      </w:tblCellMar>
    </w:tblPr>
  </w:style>
  <w:style w:type="table" w:customStyle="1" w:styleId="34">
    <w:name w:val="34"/>
    <w:basedOn w:val="TableNormal1"/>
    <w:rsid w:val="008E2FBB"/>
    <w:tblPr>
      <w:tblStyleRowBandSize w:val="1"/>
      <w:tblStyleColBandSize w:val="1"/>
      <w:tblCellMar>
        <w:left w:w="70" w:type="dxa"/>
        <w:right w:w="70" w:type="dxa"/>
      </w:tblCellMar>
    </w:tblPr>
  </w:style>
  <w:style w:type="table" w:customStyle="1" w:styleId="32">
    <w:name w:val="32"/>
    <w:basedOn w:val="TableNormal1"/>
    <w:rsid w:val="008E2FBB"/>
    <w:tblPr>
      <w:tblStyleRowBandSize w:val="1"/>
      <w:tblStyleColBandSize w:val="1"/>
      <w:tblCellMar>
        <w:left w:w="70" w:type="dxa"/>
        <w:right w:w="70" w:type="dxa"/>
      </w:tblCellMar>
    </w:tblPr>
  </w:style>
  <w:style w:type="table" w:customStyle="1" w:styleId="30">
    <w:name w:val="30"/>
    <w:basedOn w:val="TableNormal1"/>
    <w:rsid w:val="008E2FBB"/>
    <w:tblPr>
      <w:tblStyleRowBandSize w:val="1"/>
      <w:tblStyleColBandSize w:val="1"/>
      <w:tblCellMar>
        <w:left w:w="70" w:type="dxa"/>
        <w:right w:w="70" w:type="dxa"/>
      </w:tblCellMar>
    </w:tblPr>
  </w:style>
  <w:style w:type="table" w:customStyle="1" w:styleId="28">
    <w:name w:val="28"/>
    <w:basedOn w:val="TableNormal1"/>
    <w:rsid w:val="008E2FBB"/>
    <w:tblPr>
      <w:tblStyleRowBandSize w:val="1"/>
      <w:tblStyleColBandSize w:val="1"/>
      <w:tblCellMar>
        <w:left w:w="70" w:type="dxa"/>
        <w:right w:w="70" w:type="dxa"/>
      </w:tblCellMar>
    </w:tblPr>
  </w:style>
  <w:style w:type="table" w:customStyle="1" w:styleId="26">
    <w:name w:val="26"/>
    <w:basedOn w:val="TableNormal1"/>
    <w:rsid w:val="008E2FBB"/>
    <w:tblPr>
      <w:tblStyleRowBandSize w:val="1"/>
      <w:tblStyleColBandSize w:val="1"/>
      <w:tblCellMar>
        <w:left w:w="70" w:type="dxa"/>
        <w:right w:w="70" w:type="dxa"/>
      </w:tblCellMar>
    </w:tblPr>
  </w:style>
  <w:style w:type="table" w:customStyle="1" w:styleId="24">
    <w:name w:val="24"/>
    <w:basedOn w:val="TableNormal1"/>
    <w:rsid w:val="008E2FBB"/>
    <w:tblPr>
      <w:tblStyleRowBandSize w:val="1"/>
      <w:tblStyleColBandSize w:val="1"/>
      <w:tblCellMar>
        <w:left w:w="70" w:type="dxa"/>
        <w:right w:w="70" w:type="dxa"/>
      </w:tblCellMar>
    </w:tblPr>
  </w:style>
  <w:style w:type="table" w:customStyle="1" w:styleId="22">
    <w:name w:val="22"/>
    <w:basedOn w:val="TableNormal1"/>
    <w:rsid w:val="008E2FBB"/>
    <w:tblPr>
      <w:tblStyleRowBandSize w:val="1"/>
      <w:tblStyleColBandSize w:val="1"/>
      <w:tblCellMar>
        <w:left w:w="70" w:type="dxa"/>
        <w:right w:w="70" w:type="dxa"/>
      </w:tblCellMar>
    </w:tblPr>
  </w:style>
  <w:style w:type="table" w:customStyle="1" w:styleId="20">
    <w:name w:val="20"/>
    <w:basedOn w:val="TableNormal1"/>
    <w:rsid w:val="008E2FBB"/>
    <w:tblPr>
      <w:tblStyleRowBandSize w:val="1"/>
      <w:tblStyleColBandSize w:val="1"/>
      <w:tblCellMar>
        <w:left w:w="70" w:type="dxa"/>
        <w:right w:w="70" w:type="dxa"/>
      </w:tblCellMar>
    </w:tblPr>
  </w:style>
  <w:style w:type="table" w:customStyle="1" w:styleId="18">
    <w:name w:val="18"/>
    <w:basedOn w:val="TableNormal1"/>
    <w:rsid w:val="008E2FBB"/>
    <w:tblPr>
      <w:tblStyleRowBandSize w:val="1"/>
      <w:tblStyleColBandSize w:val="1"/>
      <w:tblCellMar>
        <w:left w:w="70" w:type="dxa"/>
        <w:right w:w="70" w:type="dxa"/>
      </w:tblCellMar>
    </w:tblPr>
  </w:style>
  <w:style w:type="table" w:customStyle="1" w:styleId="16">
    <w:name w:val="16"/>
    <w:basedOn w:val="TableNormal1"/>
    <w:rsid w:val="008E2FBB"/>
    <w:tblPr>
      <w:tblStyleRowBandSize w:val="1"/>
      <w:tblStyleColBandSize w:val="1"/>
      <w:tblCellMar>
        <w:left w:w="70" w:type="dxa"/>
        <w:right w:w="70" w:type="dxa"/>
      </w:tblCellMar>
    </w:tblPr>
  </w:style>
  <w:style w:type="table" w:customStyle="1" w:styleId="14">
    <w:name w:val="14"/>
    <w:basedOn w:val="TableNormal1"/>
    <w:rsid w:val="008E2FBB"/>
    <w:tblPr>
      <w:tblStyleRowBandSize w:val="1"/>
      <w:tblStyleColBandSize w:val="1"/>
      <w:tblCellMar>
        <w:left w:w="70" w:type="dxa"/>
        <w:right w:w="70" w:type="dxa"/>
      </w:tblCellMar>
    </w:tblPr>
  </w:style>
  <w:style w:type="table" w:customStyle="1" w:styleId="12">
    <w:name w:val="12"/>
    <w:basedOn w:val="TableNormal1"/>
    <w:rsid w:val="008E2FBB"/>
    <w:tblPr>
      <w:tblStyleRowBandSize w:val="1"/>
      <w:tblStyleColBandSize w:val="1"/>
      <w:tblCellMar>
        <w:left w:w="70" w:type="dxa"/>
        <w:right w:w="70" w:type="dxa"/>
      </w:tblCellMar>
    </w:tblPr>
  </w:style>
  <w:style w:type="table" w:customStyle="1" w:styleId="10">
    <w:name w:val="10"/>
    <w:basedOn w:val="TableNormal1"/>
    <w:rsid w:val="008E2FBB"/>
    <w:tblPr>
      <w:tblStyleRowBandSize w:val="1"/>
      <w:tblStyleColBandSize w:val="1"/>
      <w:tblCellMar>
        <w:left w:w="70" w:type="dxa"/>
        <w:right w:w="70" w:type="dxa"/>
      </w:tblCellMar>
    </w:tblPr>
  </w:style>
  <w:style w:type="table" w:customStyle="1" w:styleId="8">
    <w:name w:val="8"/>
    <w:basedOn w:val="TableNormal1"/>
    <w:rsid w:val="008E2FBB"/>
    <w:tblPr>
      <w:tblStyleRowBandSize w:val="1"/>
      <w:tblStyleColBandSize w:val="1"/>
      <w:tblCellMar>
        <w:left w:w="70" w:type="dxa"/>
        <w:right w:w="70" w:type="dxa"/>
      </w:tblCellMar>
    </w:tblPr>
  </w:style>
  <w:style w:type="table" w:customStyle="1" w:styleId="6">
    <w:name w:val="6"/>
    <w:basedOn w:val="TableNormal1"/>
    <w:rsid w:val="008E2FBB"/>
    <w:tblPr>
      <w:tblStyleRowBandSize w:val="1"/>
      <w:tblStyleColBandSize w:val="1"/>
      <w:tblCellMar>
        <w:left w:w="70" w:type="dxa"/>
        <w:right w:w="70" w:type="dxa"/>
      </w:tblCellMar>
    </w:tblPr>
  </w:style>
  <w:style w:type="table" w:customStyle="1" w:styleId="4">
    <w:name w:val="4"/>
    <w:basedOn w:val="TableNormal1"/>
    <w:rsid w:val="008E2FBB"/>
    <w:tblPr>
      <w:tblStyleRowBandSize w:val="1"/>
      <w:tblStyleColBandSize w:val="1"/>
      <w:tblCellMar>
        <w:left w:w="70" w:type="dxa"/>
        <w:right w:w="70" w:type="dxa"/>
      </w:tblCellMar>
    </w:tblPr>
  </w:style>
  <w:style w:type="table" w:customStyle="1" w:styleId="2">
    <w:name w:val="2"/>
    <w:basedOn w:val="TableNormal1"/>
    <w:rsid w:val="008E2FBB"/>
    <w:tblPr>
      <w:tblStyleRowBandSize w:val="1"/>
      <w:tblStyleColBandSize w:val="1"/>
      <w:tblCellMar>
        <w:left w:w="70" w:type="dxa"/>
        <w:right w:w="70" w:type="dxa"/>
      </w:tblCellMar>
    </w:tblPr>
  </w:style>
  <w:style w:type="table" w:customStyle="1" w:styleId="TableNormal0">
    <w:name w:val="Table Normal_0"/>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8E2FBB"/>
    <w:tblPr>
      <w:tblStyleRowBandSize w:val="1"/>
      <w:tblStyleColBandSize w:val="1"/>
      <w:tblCellMar>
        <w:left w:w="70" w:type="dxa"/>
        <w:right w:w="70" w:type="dxa"/>
      </w:tblCellMar>
    </w:tblPr>
  </w:style>
  <w:style w:type="table" w:customStyle="1" w:styleId="a00">
    <w:name w:val="a0"/>
    <w:basedOn w:val="TableNormal0"/>
    <w:rsid w:val="008E2FBB"/>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8E2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8E2FBB"/>
  </w:style>
  <w:style w:type="numbering" w:customStyle="1" w:styleId="Sinlista23">
    <w:name w:val="Sin lista23"/>
    <w:next w:val="Sinlista"/>
    <w:uiPriority w:val="99"/>
    <w:semiHidden/>
    <w:unhideWhenUsed/>
    <w:rsid w:val="008E2FBB"/>
  </w:style>
  <w:style w:type="table" w:customStyle="1" w:styleId="Tablaconcuadrcula33">
    <w:name w:val="Tabla con cuadrícula3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8E2FBB"/>
  </w:style>
  <w:style w:type="numbering" w:customStyle="1" w:styleId="WWNum131">
    <w:name w:val="WWNum131"/>
    <w:basedOn w:val="Sinlista"/>
    <w:rsid w:val="008E2FBB"/>
  </w:style>
  <w:style w:type="numbering" w:customStyle="1" w:styleId="WWNum121">
    <w:name w:val="WWNum121"/>
    <w:basedOn w:val="Sinlista"/>
    <w:rsid w:val="008E2FBB"/>
  </w:style>
  <w:style w:type="numbering" w:customStyle="1" w:styleId="WWNum41">
    <w:name w:val="WWNum41"/>
    <w:basedOn w:val="Sinlista"/>
    <w:rsid w:val="008E2FBB"/>
  </w:style>
  <w:style w:type="numbering" w:customStyle="1" w:styleId="WWNum51">
    <w:name w:val="WWNum51"/>
    <w:basedOn w:val="Sinlista"/>
    <w:rsid w:val="008E2FBB"/>
  </w:style>
  <w:style w:type="numbering" w:customStyle="1" w:styleId="WWNum181">
    <w:name w:val="WWNum181"/>
    <w:basedOn w:val="Sinlista"/>
    <w:rsid w:val="008E2FBB"/>
  </w:style>
  <w:style w:type="numbering" w:customStyle="1" w:styleId="WWNum191">
    <w:name w:val="WWNum191"/>
    <w:basedOn w:val="Sinlista"/>
    <w:rsid w:val="008E2FBB"/>
  </w:style>
  <w:style w:type="numbering" w:customStyle="1" w:styleId="WWNum81">
    <w:name w:val="WWNum81"/>
    <w:basedOn w:val="Sinlista"/>
    <w:rsid w:val="008E2FBB"/>
  </w:style>
  <w:style w:type="numbering" w:customStyle="1" w:styleId="Sinlista32">
    <w:name w:val="Sin lista32"/>
    <w:next w:val="Sinlista"/>
    <w:uiPriority w:val="99"/>
    <w:semiHidden/>
    <w:unhideWhenUsed/>
    <w:rsid w:val="008E2FBB"/>
  </w:style>
  <w:style w:type="table" w:customStyle="1" w:styleId="Tablaconcuadrcula42">
    <w:name w:val="Tabla con cuadrícula42"/>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8E2FBB"/>
  </w:style>
  <w:style w:type="numbering" w:customStyle="1" w:styleId="Sinlista212">
    <w:name w:val="Sin lista212"/>
    <w:next w:val="Sinlista"/>
    <w:uiPriority w:val="99"/>
    <w:semiHidden/>
    <w:unhideWhenUsed/>
    <w:rsid w:val="008E2FBB"/>
  </w:style>
  <w:style w:type="table" w:customStyle="1" w:styleId="Tablaconcuadrcula312">
    <w:name w:val="Tabla con cuadrícula3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8E2FBB"/>
  </w:style>
  <w:style w:type="table" w:customStyle="1" w:styleId="Tablaconcuadrcula52">
    <w:name w:val="Tabla con cuadrícula52"/>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8E2FBB"/>
  </w:style>
  <w:style w:type="numbering" w:customStyle="1" w:styleId="Estilo31">
    <w:name w:val="Estilo31"/>
    <w:uiPriority w:val="99"/>
    <w:rsid w:val="008E2FBB"/>
  </w:style>
  <w:style w:type="numbering" w:customStyle="1" w:styleId="Estilo41">
    <w:name w:val="Estilo41"/>
    <w:uiPriority w:val="99"/>
    <w:rsid w:val="008E2FBB"/>
  </w:style>
  <w:style w:type="numbering" w:customStyle="1" w:styleId="Estilo51">
    <w:name w:val="Estilo51"/>
    <w:uiPriority w:val="99"/>
    <w:rsid w:val="008E2FBB"/>
  </w:style>
  <w:style w:type="numbering" w:customStyle="1" w:styleId="Estilo61">
    <w:name w:val="Estilo61"/>
    <w:uiPriority w:val="99"/>
    <w:rsid w:val="008E2FBB"/>
  </w:style>
  <w:style w:type="numbering" w:customStyle="1" w:styleId="Estilo71">
    <w:name w:val="Estilo71"/>
    <w:uiPriority w:val="99"/>
    <w:rsid w:val="008E2FBB"/>
  </w:style>
  <w:style w:type="numbering" w:customStyle="1" w:styleId="Estilo81">
    <w:name w:val="Estilo81"/>
    <w:uiPriority w:val="99"/>
    <w:rsid w:val="008E2FBB"/>
  </w:style>
  <w:style w:type="numbering" w:customStyle="1" w:styleId="Estilo91">
    <w:name w:val="Estilo91"/>
    <w:uiPriority w:val="99"/>
    <w:rsid w:val="008E2FBB"/>
  </w:style>
  <w:style w:type="numbering" w:customStyle="1" w:styleId="Estilo101">
    <w:name w:val="Estilo101"/>
    <w:uiPriority w:val="99"/>
    <w:rsid w:val="008E2FBB"/>
  </w:style>
  <w:style w:type="numbering" w:customStyle="1" w:styleId="Estilo111">
    <w:name w:val="Estilo111"/>
    <w:uiPriority w:val="99"/>
    <w:rsid w:val="008E2FBB"/>
  </w:style>
  <w:style w:type="numbering" w:customStyle="1" w:styleId="Estilo121">
    <w:name w:val="Estilo121"/>
    <w:uiPriority w:val="99"/>
    <w:rsid w:val="008E2FBB"/>
  </w:style>
  <w:style w:type="numbering" w:customStyle="1" w:styleId="Estilo131">
    <w:name w:val="Estilo131"/>
    <w:uiPriority w:val="99"/>
    <w:rsid w:val="008E2FBB"/>
  </w:style>
  <w:style w:type="numbering" w:customStyle="1" w:styleId="Estilo141">
    <w:name w:val="Estilo141"/>
    <w:uiPriority w:val="99"/>
    <w:rsid w:val="008E2FBB"/>
  </w:style>
  <w:style w:type="numbering" w:customStyle="1" w:styleId="Sinlista51">
    <w:name w:val="Sin lista51"/>
    <w:next w:val="Sinlista"/>
    <w:uiPriority w:val="99"/>
    <w:semiHidden/>
    <w:unhideWhenUsed/>
    <w:rsid w:val="008E2FBB"/>
  </w:style>
  <w:style w:type="table" w:customStyle="1" w:styleId="Tablaconcuadrcula61">
    <w:name w:val="Tabla con cuadrícula6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8E2FBB"/>
  </w:style>
  <w:style w:type="numbering" w:customStyle="1" w:styleId="Sinlista221">
    <w:name w:val="Sin lista221"/>
    <w:next w:val="Sinlista"/>
    <w:uiPriority w:val="99"/>
    <w:semiHidden/>
    <w:unhideWhenUsed/>
    <w:rsid w:val="008E2FBB"/>
  </w:style>
  <w:style w:type="table" w:customStyle="1" w:styleId="Tablaconcuadrcula321">
    <w:name w:val="Tabla con cuadrícula3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8E2FBB"/>
  </w:style>
  <w:style w:type="table" w:customStyle="1" w:styleId="Tablaconcuadrcula411">
    <w:name w:val="Tabla con cuadrícula41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8E2FBB"/>
  </w:style>
  <w:style w:type="numbering" w:customStyle="1" w:styleId="Sinlista2111">
    <w:name w:val="Sin lista2111"/>
    <w:next w:val="Sinlista"/>
    <w:uiPriority w:val="99"/>
    <w:semiHidden/>
    <w:unhideWhenUsed/>
    <w:rsid w:val="008E2FBB"/>
  </w:style>
  <w:style w:type="table" w:customStyle="1" w:styleId="Tablaconcuadrcula3111">
    <w:name w:val="Tabla con cuadrícula3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8E2FBB"/>
  </w:style>
  <w:style w:type="table" w:customStyle="1" w:styleId="Tablaconcuadrcula511">
    <w:name w:val="Tabla con cuadrícula511"/>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8E2FBB"/>
  </w:style>
  <w:style w:type="numbering" w:customStyle="1" w:styleId="Estilo161">
    <w:name w:val="Estilo161"/>
    <w:uiPriority w:val="99"/>
    <w:rsid w:val="008E2FBB"/>
  </w:style>
  <w:style w:type="numbering" w:customStyle="1" w:styleId="Estilo171">
    <w:name w:val="Estilo171"/>
    <w:uiPriority w:val="99"/>
    <w:rsid w:val="008E2FBB"/>
  </w:style>
  <w:style w:type="numbering" w:customStyle="1" w:styleId="Estilo181">
    <w:name w:val="Estilo181"/>
    <w:uiPriority w:val="99"/>
    <w:rsid w:val="008E2FBB"/>
  </w:style>
  <w:style w:type="numbering" w:customStyle="1" w:styleId="Estilo191">
    <w:name w:val="Estilo191"/>
    <w:uiPriority w:val="99"/>
    <w:rsid w:val="008E2FBB"/>
  </w:style>
  <w:style w:type="numbering" w:customStyle="1" w:styleId="Estilo201">
    <w:name w:val="Estilo201"/>
    <w:uiPriority w:val="99"/>
    <w:rsid w:val="008E2FBB"/>
  </w:style>
  <w:style w:type="numbering" w:customStyle="1" w:styleId="Estilo211">
    <w:name w:val="Estilo211"/>
    <w:uiPriority w:val="99"/>
    <w:rsid w:val="008E2FBB"/>
  </w:style>
  <w:style w:type="numbering" w:customStyle="1" w:styleId="Estilo221">
    <w:name w:val="Estilo221"/>
    <w:uiPriority w:val="99"/>
    <w:rsid w:val="008E2FBB"/>
  </w:style>
  <w:style w:type="numbering" w:customStyle="1" w:styleId="Estilo231">
    <w:name w:val="Estilo231"/>
    <w:uiPriority w:val="99"/>
    <w:rsid w:val="008E2FBB"/>
  </w:style>
  <w:style w:type="table" w:customStyle="1" w:styleId="TableGrid10">
    <w:name w:val="TableGrid1"/>
    <w:rsid w:val="008E2FBB"/>
    <w:rPr>
      <w:rFonts w:ascii="Calibri" w:hAnsi="Calibri"/>
      <w:sz w:val="22"/>
      <w:szCs w:val="22"/>
    </w:rPr>
    <w:tblPr>
      <w:tblCellMar>
        <w:top w:w="0" w:type="dxa"/>
        <w:left w:w="0" w:type="dxa"/>
        <w:bottom w:w="0" w:type="dxa"/>
        <w:right w:w="0" w:type="dxa"/>
      </w:tblCellMar>
    </w:tblPr>
  </w:style>
  <w:style w:type="paragraph" w:customStyle="1" w:styleId="font5">
    <w:name w:val="font5"/>
    <w:basedOn w:val="Normal"/>
    <w:rsid w:val="008E2FBB"/>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8E2FBB"/>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26295373">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15368043">
      <w:bodyDiv w:val="1"/>
      <w:marLeft w:val="0"/>
      <w:marRight w:val="0"/>
      <w:marTop w:val="0"/>
      <w:marBottom w:val="0"/>
      <w:divBdr>
        <w:top w:val="none" w:sz="0" w:space="0" w:color="auto"/>
        <w:left w:val="none" w:sz="0" w:space="0" w:color="auto"/>
        <w:bottom w:val="none" w:sz="0" w:space="0" w:color="auto"/>
        <w:right w:val="none" w:sz="0" w:space="0" w:color="auto"/>
      </w:divBdr>
    </w:div>
    <w:div w:id="147211310">
      <w:bodyDiv w:val="1"/>
      <w:marLeft w:val="0"/>
      <w:marRight w:val="0"/>
      <w:marTop w:val="0"/>
      <w:marBottom w:val="0"/>
      <w:divBdr>
        <w:top w:val="none" w:sz="0" w:space="0" w:color="auto"/>
        <w:left w:val="none" w:sz="0" w:space="0" w:color="auto"/>
        <w:bottom w:val="none" w:sz="0" w:space="0" w:color="auto"/>
        <w:right w:val="none" w:sz="0" w:space="0" w:color="auto"/>
      </w:divBdr>
    </w:div>
    <w:div w:id="188644687">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631718249">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03719727">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6460300">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168261">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886982012">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32B2-3C46-4CA4-8006-8D1B0DC8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134</Pages>
  <Words>51849</Words>
  <Characters>285175</Characters>
  <Application>Microsoft Office Word</Application>
  <DocSecurity>0</DocSecurity>
  <Lines>2376</Lines>
  <Paragraphs>672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336352</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Candy Giovana Alanoca Vicente</cp:lastModifiedBy>
  <cp:revision>98</cp:revision>
  <cp:lastPrinted>2024-08-15T13:51:00Z</cp:lastPrinted>
  <dcterms:created xsi:type="dcterms:W3CDTF">2024-08-09T22:38:00Z</dcterms:created>
  <dcterms:modified xsi:type="dcterms:W3CDTF">2024-08-20T00:51:00Z</dcterms:modified>
</cp:coreProperties>
</file>