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1FC" w14:textId="77777777" w:rsidR="00167280" w:rsidRPr="00167280" w:rsidRDefault="00167280" w:rsidP="00167280">
      <w:pPr>
        <w:jc w:val="center"/>
        <w:rPr>
          <w:rFonts w:ascii="Verdana" w:hAnsi="Verdana" w:cs="Arial"/>
          <w:b/>
          <w:sz w:val="18"/>
          <w:szCs w:val="14"/>
          <w:lang w:val="es-BO"/>
        </w:rPr>
      </w:pPr>
      <w:r w:rsidRPr="00167280">
        <w:rPr>
          <w:rFonts w:ascii="Verdana" w:hAnsi="Verdana" w:cs="Arial"/>
          <w:b/>
          <w:sz w:val="24"/>
          <w:szCs w:val="14"/>
          <w:lang w:val="es-BO"/>
        </w:rPr>
        <w:t>CONVOCATORIA</w:t>
      </w:r>
    </w:p>
    <w:p w14:paraId="76B2176C" w14:textId="77777777" w:rsidR="00167280" w:rsidRPr="000C6821" w:rsidRDefault="00167280" w:rsidP="00167280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29397323" w14:textId="77777777" w:rsidR="00167280" w:rsidRDefault="00167280" w:rsidP="00167280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1C02C495" w14:textId="77777777" w:rsidR="00167280" w:rsidRPr="006404BB" w:rsidRDefault="00167280" w:rsidP="00167280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167280" w:rsidRPr="006404BB" w14:paraId="710F00BA" w14:textId="77777777" w:rsidTr="000918ED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313C4AD1" w14:textId="77777777" w:rsidR="00167280" w:rsidRPr="006404BB" w:rsidRDefault="00167280" w:rsidP="000918ED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167280" w:rsidRPr="006404BB" w14:paraId="5D3016CA" w14:textId="77777777" w:rsidTr="000918ED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679BC060" w14:textId="77777777" w:rsidR="00167280" w:rsidRPr="006404BB" w:rsidRDefault="00167280" w:rsidP="000918ED">
            <w:pPr>
              <w:rPr>
                <w:rFonts w:ascii="Arial" w:hAnsi="Arial" w:cs="Arial"/>
                <w:b/>
              </w:rPr>
            </w:pPr>
          </w:p>
        </w:tc>
      </w:tr>
      <w:tr w:rsidR="00167280" w:rsidRPr="00DE5899" w14:paraId="20340583" w14:textId="77777777" w:rsidTr="000918ED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8E71D26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560581" w14:textId="77777777" w:rsidR="00167280" w:rsidRPr="00025123" w:rsidRDefault="00167280" w:rsidP="000918E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01E29B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4C0BD269" w14:textId="77777777" w:rsidTr="000918ED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6C441DF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321FAA4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03D359D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E29E82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08BC7E6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24A2BE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3282373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88E43E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4D0C55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282FB08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4894635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7FB4E0B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91CD47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20EF3D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2ADD54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1DAD70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378457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80EC8B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A36FB8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A5B7AB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27F020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D16E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2E3EE9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0D44CE75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23B1097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9C3EA9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5E38679D" w14:textId="77777777" w:rsidTr="000918ED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93F662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60118D" w14:textId="77777777" w:rsidR="00167280" w:rsidRPr="00DE5899" w:rsidRDefault="00167280" w:rsidP="000918ED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8E231E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60806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CE84A8" w14:textId="77777777" w:rsidR="00167280" w:rsidRPr="009D7A44" w:rsidRDefault="00167280" w:rsidP="000918ED">
            <w:pPr>
              <w:snapToGrid w:val="0"/>
              <w:jc w:val="center"/>
              <w:rPr>
                <w:sz w:val="16"/>
                <w:szCs w:val="16"/>
                <w:lang w:val="es-BO" w:eastAsia="es-BO"/>
              </w:rPr>
            </w:pPr>
          </w:p>
          <w:p w14:paraId="16C3D688" w14:textId="77777777" w:rsidR="00167280" w:rsidRPr="009D7A44" w:rsidRDefault="00167280" w:rsidP="000918ED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 w:rsidRPr="009D7A44"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AISEM/CD/DS/011/2024</w:t>
            </w:r>
          </w:p>
          <w:p w14:paraId="7209ED67" w14:textId="77777777" w:rsidR="00167280" w:rsidRPr="00477953" w:rsidRDefault="00167280" w:rsidP="000918ED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1E58BF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02764D63" w14:textId="77777777" w:rsidTr="000918ED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4EBD1C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4ED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C9256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62ACF36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03852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216DF0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078A1897" w14:textId="77777777" w:rsidTr="000918ED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F837388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40F3F47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9F62B5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23EA2FC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6A36D5F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54BADF7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201C7CD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7FED904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57C3F32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13538AB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06FD51C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3F36AA6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F337E2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57C082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2523D9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811161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288E9C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97CB84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0B65ED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F61899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BE9439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D400B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262BE05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7C4A599F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4B5D17C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D671B2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7DE15C5" w14:textId="77777777" w:rsidR="00167280" w:rsidRPr="00DE5899" w:rsidRDefault="00167280" w:rsidP="00167280">
      <w:pPr>
        <w:rPr>
          <w:rFonts w:ascii="Arial" w:hAnsi="Arial" w:cs="Arial"/>
          <w:vanish/>
          <w:sz w:val="14"/>
          <w:szCs w:val="14"/>
        </w:rPr>
      </w:pPr>
    </w:p>
    <w:p w14:paraId="7DF61A41" w14:textId="77777777" w:rsidR="00167280" w:rsidRPr="00DE5899" w:rsidRDefault="00167280" w:rsidP="00167280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167280" w:rsidRPr="00DE5899" w14:paraId="54CD5F0F" w14:textId="77777777" w:rsidTr="000918ED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55A1AD5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C45AE2" w14:textId="77777777" w:rsidR="00167280" w:rsidRDefault="00167280" w:rsidP="000918ED">
            <w:pPr>
              <w:snapToGrid w:val="0"/>
              <w:jc w:val="center"/>
              <w:rPr>
                <w:lang w:val="es-BO" w:eastAsia="es-BO"/>
              </w:rPr>
            </w:pPr>
          </w:p>
          <w:p w14:paraId="23DF7375" w14:textId="77777777" w:rsidR="00167280" w:rsidRPr="00800BA5" w:rsidRDefault="00167280" w:rsidP="000918ED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 w:rsidRPr="00800BA5"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ADQUISICION DE EQUIPAMIENTO MEDICO MAYOR PARA EL HOSPITAL DE SEGUNDO NIVEL CARMEN LOPEZ DEL MUNICIPIO DE AIQUILE DEPARTAMENTO DE COCHABAMBA</w:t>
            </w:r>
          </w:p>
          <w:p w14:paraId="4E5D23CC" w14:textId="77777777" w:rsidR="00167280" w:rsidRPr="006A366D" w:rsidRDefault="00167280" w:rsidP="000918E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633303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0B253F0D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C49B50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287363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5838846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0B3C066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18CEBD5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4197B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66A97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0E800D7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91D39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326F32A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EF61E1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72EDE6E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BC0C1F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CDE705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C89396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76C4FA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37AF3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0491DF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00EFF2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A5FF32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E011CC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BB923D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8A1592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0E724A3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E753C6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29B4EA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1711C3D6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2EF09C28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A37A7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1D9E934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78404E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EBCAEB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7868C8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FCAC54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00112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A9E305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1B1AED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88DF05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1848DDFF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E793B3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BE1233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10C41651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F92B911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AD2903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5AF3CCB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5602A6C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3EC4457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AAA53D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35EC52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5BF556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83BDBC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B6C5F0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787612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5FA79AB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BE848F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4BCD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0D876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B0F771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B57B76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24617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1BB9A5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51C2D4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02EA4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BE31AB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856FD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41F96BE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AE6CD7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36625C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796F36C4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D98DECB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A7E284" w14:textId="77777777" w:rsidR="00167280" w:rsidRPr="00DE5899" w:rsidRDefault="00167280" w:rsidP="000918ED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9DAD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3C36F4" w14:textId="77777777" w:rsidR="00167280" w:rsidRPr="00DE5899" w:rsidRDefault="00167280" w:rsidP="000918E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4FCD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359C6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6BDE76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0E62EE9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046751E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0ABEA06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E1B745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0E4A216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CF0BF1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AE0B30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941A25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55FD81F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76979B81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950832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02683DE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41BBBA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6FAF5B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44B194F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BABE07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BCF9CF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6C6425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EEBF8C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DB460E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BF58F7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468DF8D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F90088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3A3F44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3DEAAA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4562E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0EFB4B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F3F1C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78EFBF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366088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C62FBC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C6243C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0D0245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C0F8DD2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BC0BEA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C5FE9C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1C6679E3" w14:textId="77777777" w:rsidTr="000918ED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1359083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F5B3C0" w14:textId="77777777" w:rsidR="00167280" w:rsidRDefault="00167280" w:rsidP="000918ED">
            <w:pPr>
              <w:rPr>
                <w:lang w:val="es-BO" w:eastAsia="es-BO"/>
              </w:rPr>
            </w:pPr>
          </w:p>
          <w:tbl>
            <w:tblPr>
              <w:tblW w:w="64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352"/>
              <w:gridCol w:w="956"/>
              <w:gridCol w:w="1219"/>
              <w:gridCol w:w="1433"/>
            </w:tblGrid>
            <w:tr w:rsidR="00167280" w:rsidRPr="00800BA5" w14:paraId="2EE7C3EB" w14:textId="77777777" w:rsidTr="000918ED">
              <w:trPr>
                <w:trHeight w:val="675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62FDB57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proofErr w:type="spellStart"/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N°</w:t>
                  </w:r>
                  <w:proofErr w:type="spellEnd"/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 xml:space="preserve"> ITEM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A28C6F1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964E46A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E9BA0AE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73701BC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TOTAL</w:t>
                  </w:r>
                </w:p>
              </w:tc>
            </w:tr>
            <w:tr w:rsidR="00167280" w:rsidRPr="00800BA5" w14:paraId="0D1E974F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3E19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33CAC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CARRO DE PARO CON DESFIBRILADOR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56E4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162CF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120.000,00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8945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840.000,00</w:t>
                  </w:r>
                </w:p>
              </w:tc>
            </w:tr>
            <w:tr w:rsidR="00167280" w:rsidRPr="00800BA5" w14:paraId="4BCAD164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F67CC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DDC7F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ELECTROCARDIÓGRAFO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0B061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B5493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8755A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120.000,00</w:t>
                  </w:r>
                </w:p>
              </w:tc>
            </w:tr>
            <w:tr w:rsidR="00167280" w:rsidRPr="00800BA5" w14:paraId="1B48D7F6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FBF0C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10168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ELECTROBISTURÍ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FC8A6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1684B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140.000,00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AAC83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420.000,00</w:t>
                  </w:r>
                </w:p>
              </w:tc>
            </w:tr>
            <w:tr w:rsidR="00167280" w:rsidRPr="00800BA5" w14:paraId="6517511D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1BEF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74E29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LÁMPARA QUIRÚRGICA RODANTE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E6B97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23A86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105.000,00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C0924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525.000,00</w:t>
                  </w:r>
                </w:p>
              </w:tc>
            </w:tr>
            <w:tr w:rsidR="00167280" w:rsidRPr="00800BA5" w14:paraId="7A6FF178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FB7BA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82D85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LÁMPARA CIALÍTICA CON MONITOR Y CÁMARA</w:t>
                  </w: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6FDB7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02A61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460.000,00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676FF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1.380.000,00</w:t>
                  </w:r>
                </w:p>
              </w:tc>
            </w:tr>
            <w:tr w:rsidR="00167280" w:rsidRPr="00800BA5" w14:paraId="786906F2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AD2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D6871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TORRE DE LAPAROSCOPIA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7BD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790D8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822.000,00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C68B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822.000,00</w:t>
                  </w:r>
                </w:p>
              </w:tc>
            </w:tr>
            <w:tr w:rsidR="00167280" w:rsidRPr="00800BA5" w14:paraId="34EAFC3A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C6381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233CA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VENTILADOR MECANICO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9A3D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EAE85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404.750,00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9E821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809.500,00</w:t>
                  </w:r>
                </w:p>
              </w:tc>
            </w:tr>
            <w:tr w:rsidR="00167280" w:rsidRPr="00800BA5" w14:paraId="217FC74C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B066D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256C5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VENTILADOR MECANICO DE TRANSPORTE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78ED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C98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195.000,00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0ACBE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390.000,00</w:t>
                  </w:r>
                </w:p>
              </w:tc>
            </w:tr>
            <w:tr w:rsidR="00167280" w:rsidRPr="00800BA5" w14:paraId="4F02FC3A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730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25A70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CARDIOTOCÓGRAFO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4496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223DB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90.000,00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65E0D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180.000,00</w:t>
                  </w:r>
                </w:p>
              </w:tc>
            </w:tr>
            <w:tr w:rsidR="00167280" w:rsidRPr="00800BA5" w14:paraId="12768C3C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31F4D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4ABD4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BOMBA DE INFUSIÓN A JERINGA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0E29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0CCD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16.000,00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FFB4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384.000,00</w:t>
                  </w:r>
                </w:p>
              </w:tc>
            </w:tr>
            <w:tr w:rsidR="00167280" w:rsidRPr="00800BA5" w14:paraId="72F9314D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EA64C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E9CE9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BOMBA DE INFUSIÓN TCI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4E50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751B1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58.500,00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5CC3E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175.500,00</w:t>
                  </w:r>
                </w:p>
              </w:tc>
            </w:tr>
            <w:tr w:rsidR="00167280" w:rsidRPr="00800BA5" w14:paraId="5A1CD9CD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53B7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12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69AF1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BOMBA DE INFUSIÓN VOLUMÉTRICA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30C89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49658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15.500,00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89F1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108.500,00</w:t>
                  </w:r>
                </w:p>
              </w:tc>
            </w:tr>
            <w:tr w:rsidR="00167280" w:rsidRPr="00800BA5" w14:paraId="0D10C5C9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C6524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0DD7C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INCUBADORA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DBBDC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CAA49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180.000,00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D715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540.000,00</w:t>
                  </w:r>
                </w:p>
              </w:tc>
            </w:tr>
            <w:tr w:rsidR="00167280" w:rsidRPr="00800BA5" w14:paraId="3C9F0F7F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5A94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FC032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INCUBADORA DE TRANSPORTE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D359A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E1D1A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125.000,00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4537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250.000,00</w:t>
                  </w:r>
                </w:p>
              </w:tc>
            </w:tr>
            <w:tr w:rsidR="00167280" w:rsidRPr="00800BA5" w14:paraId="743FD06A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23DAC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15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4D4B6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LÁMPARA DE FOTOTERAPIA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1332A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C56D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A11E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80.000,00</w:t>
                  </w:r>
                </w:p>
              </w:tc>
            </w:tr>
            <w:tr w:rsidR="00167280" w:rsidRPr="00800BA5" w14:paraId="6EC9041A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B6E8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16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B891B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SERVOCUNA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7B1C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B87B1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188.000,00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162D3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564.000,00</w:t>
                  </w:r>
                </w:p>
              </w:tc>
            </w:tr>
            <w:tr w:rsidR="00167280" w:rsidRPr="00800BA5" w14:paraId="1DA3C7A3" w14:textId="77777777" w:rsidTr="000918ED">
              <w:trPr>
                <w:trHeight w:val="81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F5647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lastRenderedPageBreak/>
                    <w:t>17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ACF2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COLPOSCOPIO CON CENTRAL DE INTERPRETACIÓN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A0DF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668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109.500,00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0E05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109.500,00</w:t>
                  </w:r>
                </w:p>
              </w:tc>
            </w:tr>
            <w:tr w:rsidR="00167280" w:rsidRPr="00800BA5" w14:paraId="0BBFE115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6852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4DCCB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ASPIRADOR DE SECRECIONES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72AC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84F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18.500,00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8959A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222.000,00</w:t>
                  </w:r>
                </w:p>
              </w:tc>
            </w:tr>
            <w:tr w:rsidR="00167280" w:rsidRPr="00800BA5" w14:paraId="1B8D11C5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AA11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19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788A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SILLÓN ODONTOLÓGICO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F017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597C6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275.000,00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C2C53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275.000,00</w:t>
                  </w:r>
                </w:p>
              </w:tc>
            </w:tr>
            <w:tr w:rsidR="00167280" w:rsidRPr="00800BA5" w14:paraId="1080D62D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841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20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AD5D6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REFRIGERADOR DE CADÁVER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A376B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CB66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175.000,00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D44AF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175.000,00</w:t>
                  </w:r>
                </w:p>
              </w:tc>
            </w:tr>
            <w:tr w:rsidR="00167280" w:rsidRPr="00800BA5" w14:paraId="33768007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545B4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FDD90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MESA PARA LAVADO DE CADAVERES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3A89E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87DEF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95.000,00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3E6B4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95.000,00</w:t>
                  </w:r>
                </w:p>
              </w:tc>
            </w:tr>
            <w:tr w:rsidR="00167280" w:rsidRPr="00800BA5" w14:paraId="0359F67E" w14:textId="77777777" w:rsidTr="000918ED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50F3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22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07442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MESA QUIRÚRGICA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8FD18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3186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425.000,00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2B72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1.275.000,00</w:t>
                  </w:r>
                </w:p>
              </w:tc>
            </w:tr>
            <w:tr w:rsidR="00167280" w:rsidRPr="00800BA5" w14:paraId="431A6CC7" w14:textId="77777777" w:rsidTr="000918ED">
              <w:trPr>
                <w:trHeight w:val="54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1FBA5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FA170" w14:textId="77777777" w:rsidR="00167280" w:rsidRPr="00800BA5" w:rsidRDefault="00167280" w:rsidP="000918ED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MESA DE PARTOS ELECTRICA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11DE0" w14:textId="77777777" w:rsidR="00167280" w:rsidRPr="00800BA5" w:rsidRDefault="00167280" w:rsidP="000918ED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41290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BO" w:eastAsia="es-BO"/>
                    </w:rPr>
                    <w:t>220.000,00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8DF47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440.000,00</w:t>
                  </w:r>
                </w:p>
              </w:tc>
            </w:tr>
            <w:tr w:rsidR="00167280" w:rsidRPr="00800BA5" w14:paraId="119CC0C7" w14:textId="77777777" w:rsidTr="000918ED">
              <w:trPr>
                <w:trHeight w:val="300"/>
                <w:jc w:val="center"/>
              </w:trPr>
              <w:tc>
                <w:tcPr>
                  <w:tcW w:w="3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  <w:hideMark/>
                </w:tcPr>
                <w:p w14:paraId="67CBDACB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TOTALES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</w:tcPr>
                <w:p w14:paraId="1295890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</w:tcPr>
                <w:p w14:paraId="0DB74909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AD3"/>
                  <w:vAlign w:val="center"/>
                  <w:hideMark/>
                </w:tcPr>
                <w:p w14:paraId="4B79902C" w14:textId="77777777" w:rsidR="00167280" w:rsidRPr="00800BA5" w:rsidRDefault="00167280" w:rsidP="000918E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800BA5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10.180.000,00</w:t>
                  </w:r>
                </w:p>
              </w:tc>
            </w:tr>
          </w:tbl>
          <w:p w14:paraId="459C4F22" w14:textId="77777777" w:rsidR="00167280" w:rsidRPr="00211AC3" w:rsidRDefault="00167280" w:rsidP="000918ED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894B81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5F7120F4" w14:textId="77777777" w:rsidTr="000918ED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25EA9C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A4B0A8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D19E3B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40BBC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44667DBC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0A120D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763354C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4005D68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D0C2C7B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7135263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B4C626D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C68CDDC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BAE37BA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59CCD5C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B7F26C0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7FE75E7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7FE1D2D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AB1FD4B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94F1E0E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40E9EE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45B5090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E2E7CF4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87C71E9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92AC63E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904271F" w14:textId="77777777" w:rsidR="00167280" w:rsidRPr="00DE5899" w:rsidRDefault="00167280" w:rsidP="000918ED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F5D87A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229349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D4079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E33C0D6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279A63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FE94E1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2D8F9875" w14:textId="77777777" w:rsidTr="000918ED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AF26EEA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5C3C7" w14:textId="77777777" w:rsidR="00167280" w:rsidRPr="00DE5899" w:rsidRDefault="00167280" w:rsidP="000918ED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468AE" w14:textId="77777777" w:rsidR="00167280" w:rsidRPr="00DE5899" w:rsidRDefault="00167280" w:rsidP="00091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47B0CEAD" w14:textId="77777777" w:rsidR="00167280" w:rsidRPr="00DE5899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4F5992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D01C3B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7BD123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7B70118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55C800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8A8FB5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25BF0E2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64F36D2B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8D89E9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949CC4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F2E47D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D85BAB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E5A167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11CAE6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45C1AE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4C802C0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C26509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4EEFD0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F6E1B1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E10F1A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B13806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631455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B3CBE6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460E23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3D404D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C9AAC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EA98103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7C73F6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1D95C2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B1A51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C17BB3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5765F4F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9333F3A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E0D72A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1E569906" w14:textId="77777777" w:rsidTr="000918ED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9AFED00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2405CC" w14:textId="77777777" w:rsidR="00167280" w:rsidRPr="00DE5899" w:rsidRDefault="00167280" w:rsidP="000918ED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FF331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5AD95651" w14:textId="77777777" w:rsidTr="000918ED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B393519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B6E99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02BC960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50923F0C" w14:textId="77777777" w:rsidTr="000918E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D157B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01FC03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D1E77B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14E390F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93DBD6E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099136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B8A4CB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3AE748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6B8592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940C9F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58FF2C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E626A8D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09E996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F6F2F9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81E91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D8A505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B3FA67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E190B9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F79E837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2CE6C1C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41637D4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6888B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C50F5D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8F44FD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FA89671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1A0601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5898528" w14:textId="77777777" w:rsidR="00167280" w:rsidRPr="00DE5899" w:rsidRDefault="00167280" w:rsidP="00167280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167280" w:rsidRPr="00DE5899" w14:paraId="7ADC35C1" w14:textId="77777777" w:rsidTr="000918ED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7C6022F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E96D2" w14:textId="77777777" w:rsidR="00167280" w:rsidRPr="00E60260" w:rsidRDefault="00167280" w:rsidP="000918E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7BFCD6A5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2DC36869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C895059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7280" w:rsidRPr="00DE5899" w14:paraId="465813FD" w14:textId="77777777" w:rsidTr="000918E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D071BA1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BECB2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78743038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1C6AC018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7280" w:rsidRPr="00DE5899" w14:paraId="0B5B2591" w14:textId="77777777" w:rsidTr="000918E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C039E63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E00EC2" w14:textId="77777777" w:rsidR="00167280" w:rsidRPr="00DE5899" w:rsidRDefault="00167280" w:rsidP="000918ED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A31DAA" w14:textId="77777777" w:rsidR="00167280" w:rsidRPr="00DE5899" w:rsidRDefault="00167280" w:rsidP="000918ED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BB5DFE4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7280" w:rsidRPr="00DE5899" w14:paraId="402198B9" w14:textId="77777777" w:rsidTr="000918E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2BCE958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4509B40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0360CEA1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3E3AAF0" w14:textId="77777777" w:rsidR="00167280" w:rsidRPr="00DE5899" w:rsidRDefault="00167280" w:rsidP="000918E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63ECBB62" w14:textId="77777777" w:rsidR="00167280" w:rsidRPr="00DE5899" w:rsidRDefault="00167280" w:rsidP="00167280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167280" w:rsidRPr="00DE5899" w14:paraId="770DF7A8" w14:textId="77777777" w:rsidTr="000918ED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BDD9810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4F1F6226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02051876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18881361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375C1FAC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37D323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CABD4C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4F5EECE2" w14:textId="77777777" w:rsidTr="000918ED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DE2D86C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329592C2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2F2BE921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429B69DC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5F38F2B7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6C42F7F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DE5899" w14:paraId="06B67839" w14:textId="77777777" w:rsidTr="000918ED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7B27A77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0CAF8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477E95" w14:textId="77777777" w:rsidR="00167280" w:rsidRPr="00D31AB7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08F2" w14:textId="77777777" w:rsidR="00167280" w:rsidRPr="00D31AB7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F41E8F" w14:textId="77777777" w:rsidR="00167280" w:rsidRPr="00D31AB7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44503F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7280" w:rsidRPr="006404BB" w14:paraId="68EE8ABD" w14:textId="77777777" w:rsidTr="000918E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12ED37D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1C741F6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DE586B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96DDB3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7FCAC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9359E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62EC1D4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172BEF0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B7DCF4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85108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FD73CE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F47E5CB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479D53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6B474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09B401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EF7B55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1FF56AE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14048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BFD8CC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90D6AF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CCFE3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D423DB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146108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7F5323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493FE63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C92DB5B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68F5FF2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404A9E3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9A4610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022BE4A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103B8E74" w14:textId="77777777" w:rsidTr="000918ED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24D72D8" w14:textId="77777777" w:rsidR="00167280" w:rsidRPr="006404BB" w:rsidRDefault="00167280" w:rsidP="000918ED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167280" w:rsidRPr="006404BB" w14:paraId="78A2F4A1" w14:textId="77777777" w:rsidTr="000918E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7D4C4A4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888B2E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F43196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C32A96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E99F9F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416290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130DE4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ACB9FA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30B9D34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3EAB79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E92C8B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02A132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92DABB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3822531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7D9921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0C71B5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170599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0E296A7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5E6400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4D34375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73C1823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776E98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7E8DE3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BA0DFF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5BC920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E3B9A3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F992C1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23D59F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56B0B92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4BD2E3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0D0A91C4" w14:textId="77777777" w:rsidTr="000918E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E8FBFF9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C47420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Edificio Barcelona, Piso 1, 5, 6 y 7, calle Víctor Sanjinés </w:t>
            </w:r>
            <w:proofErr w:type="spellStart"/>
            <w:r w:rsidRPr="00D31AB7">
              <w:rPr>
                <w:rFonts w:ascii="Arial" w:hAnsi="Arial" w:cs="Arial"/>
                <w:sz w:val="14"/>
                <w:lang w:eastAsia="es-BO"/>
              </w:rPr>
              <w:t>N°</w:t>
            </w:r>
            <w:proofErr w:type="spellEnd"/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99BD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C19E48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08:30 - 12:30 y de 14:30 - 18:30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0E219F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3F597D9A" w14:textId="77777777" w:rsidTr="000918E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86C3CC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21260C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617427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055E252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7C4130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081B90F3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249468BC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6C82BF73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EF77FBB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7EC2AF0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A37F25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2A0087D1" w14:textId="77777777" w:rsidTr="000918ED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734500A" w14:textId="77777777" w:rsidR="00167280" w:rsidRPr="006404BB" w:rsidRDefault="00167280" w:rsidP="00091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5CEF7A5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A34DB8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08D6C34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20E509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638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39443F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34724DA2" w14:textId="77777777" w:rsidTr="000918ED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1672707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512A09" w14:textId="77777777" w:rsidR="00167280" w:rsidRPr="00972CA3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B86B5D">
              <w:rPr>
                <w:rFonts w:ascii="Arial" w:hAnsi="Arial" w:cs="Arial"/>
                <w:sz w:val="14"/>
                <w:lang w:eastAsia="es-BO"/>
              </w:rPr>
              <w:t>VICTOR HUGO RUIZ MAYTA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663BA" w14:textId="77777777" w:rsidR="00167280" w:rsidRPr="00972CA3" w:rsidRDefault="00167280" w:rsidP="000918ED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ECA2D9" w14:textId="77777777" w:rsidR="00167280" w:rsidRPr="00972CA3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B86B5D">
              <w:rPr>
                <w:rFonts w:ascii="Arial" w:hAnsi="Arial" w:cs="Arial"/>
                <w:sz w:val="14"/>
                <w:lang w:eastAsia="es-BO"/>
              </w:rPr>
              <w:t>TECNICO EN EQUIPAMIENTO MEDICO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03539" w14:textId="77777777" w:rsidR="00167280" w:rsidRPr="00D31AB7" w:rsidRDefault="00167280" w:rsidP="000918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76B61B" w14:textId="77777777" w:rsidR="00167280" w:rsidRPr="00D31AB7" w:rsidRDefault="00167280" w:rsidP="000918ED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83500F3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53611059" w14:textId="77777777" w:rsidTr="000918E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191426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D26B68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135C9F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790D52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A4D1DC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B7BCCA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7681F4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085C2F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66961A9B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7879D1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8A1C9E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1CB814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72A686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0F38CA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A67078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D99B13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C309AF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6E07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5CDCEB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37FC64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75BE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E78C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32C306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AA00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6EA5C5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7E4BAF0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3CE45A7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F7023F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C2050D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EC9EB9E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72A7702D" w14:textId="77777777" w:rsidTr="000918ED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DBCFB3A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FEB231" w14:textId="77777777" w:rsidR="00167280" w:rsidRPr="00DE5899" w:rsidRDefault="00167280" w:rsidP="000918ED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DEA2" w14:textId="77777777" w:rsidR="00167280" w:rsidRPr="00DE5899" w:rsidRDefault="00167280" w:rsidP="000918ED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97EF13" w14:textId="77777777" w:rsidR="00167280" w:rsidRPr="00DE5899" w:rsidRDefault="00167280" w:rsidP="000918ED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BA06B" w14:textId="77777777" w:rsidR="00167280" w:rsidRPr="00DE5899" w:rsidRDefault="00167280" w:rsidP="000918ED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5EDA8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7B1622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C0CD07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3A8D3B05" w14:textId="77777777" w:rsidTr="000918ED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1C875899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F5EAEF1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E6A005C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39C94BB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9026C1A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CF9F4B0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C2CFC92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4E257C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5A4F9A4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3ADDABB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5109DB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97F24FC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2DBAB78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6F1FAA08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2CCAD5A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7C72BB3B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885D1A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0C8BA0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F956786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31B1565F" w14:textId="77777777" w:rsidR="00167280" w:rsidRPr="001664DA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7B4B5A6B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4D8A7E5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56ADBAC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1E271A7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72EF0F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6EDE9FF2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DAB08E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581D88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15D16BF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B3E9DD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4C391B4A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5D8C0D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276B0BF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0B5DE7D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6C25354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6A78E244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</w:tbl>
    <w:p w14:paraId="571E135E" w14:textId="77777777" w:rsidR="00167280" w:rsidRPr="006404BB" w:rsidRDefault="00167280" w:rsidP="00167280">
      <w:pPr>
        <w:rPr>
          <w:sz w:val="2"/>
          <w:szCs w:val="2"/>
        </w:rPr>
      </w:pPr>
    </w:p>
    <w:p w14:paraId="37D9F436" w14:textId="77777777" w:rsidR="00167280" w:rsidRPr="006404BB" w:rsidRDefault="00167280" w:rsidP="00167280">
      <w:pPr>
        <w:rPr>
          <w:sz w:val="2"/>
          <w:szCs w:val="2"/>
        </w:rPr>
      </w:pPr>
    </w:p>
    <w:p w14:paraId="3F7A8725" w14:textId="77777777" w:rsidR="00167280" w:rsidRPr="006404BB" w:rsidRDefault="00167280" w:rsidP="00167280">
      <w:pPr>
        <w:rPr>
          <w:sz w:val="2"/>
          <w:szCs w:val="2"/>
        </w:rPr>
      </w:pPr>
    </w:p>
    <w:p w14:paraId="5A9F73E0" w14:textId="77777777" w:rsidR="00167280" w:rsidRPr="006404BB" w:rsidRDefault="00167280" w:rsidP="00167280">
      <w:pPr>
        <w:rPr>
          <w:sz w:val="2"/>
          <w:szCs w:val="2"/>
        </w:rPr>
      </w:pPr>
    </w:p>
    <w:p w14:paraId="322D459F" w14:textId="77777777" w:rsidR="00167280" w:rsidRPr="006404BB" w:rsidRDefault="00167280" w:rsidP="00167280">
      <w:pPr>
        <w:rPr>
          <w:sz w:val="2"/>
          <w:szCs w:val="2"/>
        </w:rPr>
      </w:pPr>
    </w:p>
    <w:p w14:paraId="0DD4B829" w14:textId="77777777" w:rsidR="00167280" w:rsidRPr="006404BB" w:rsidRDefault="00167280" w:rsidP="00167280">
      <w:pPr>
        <w:rPr>
          <w:sz w:val="2"/>
          <w:szCs w:val="2"/>
        </w:rPr>
      </w:pPr>
    </w:p>
    <w:p w14:paraId="34A9B6BD" w14:textId="77777777" w:rsidR="00167280" w:rsidRPr="006404BB" w:rsidRDefault="00167280" w:rsidP="00167280">
      <w:pPr>
        <w:rPr>
          <w:sz w:val="2"/>
          <w:szCs w:val="2"/>
        </w:rPr>
      </w:pPr>
    </w:p>
    <w:p w14:paraId="6DD45330" w14:textId="77777777" w:rsidR="00167280" w:rsidRPr="006404BB" w:rsidRDefault="00167280" w:rsidP="00167280">
      <w:pPr>
        <w:rPr>
          <w:sz w:val="2"/>
          <w:szCs w:val="2"/>
        </w:rPr>
      </w:pPr>
    </w:p>
    <w:p w14:paraId="0588532D" w14:textId="77777777" w:rsidR="00167280" w:rsidRPr="006404BB" w:rsidRDefault="00167280" w:rsidP="00167280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167280" w:rsidRPr="006404BB" w14:paraId="3BA0C75D" w14:textId="77777777" w:rsidTr="000918ED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59EB86D7" w14:textId="77777777" w:rsidR="00167280" w:rsidRPr="006404BB" w:rsidRDefault="00167280" w:rsidP="000918ED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167280" w:rsidRPr="006404BB" w14:paraId="3585257A" w14:textId="77777777" w:rsidTr="000918ED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0D0BC9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989DF0E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3F0F66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3EAACD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62B3FC9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3AB62B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B6B79A6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26899C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279D0E8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5026B5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BE999BD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BBB309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D05622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67280" w:rsidRPr="006404BB" w14:paraId="49667444" w14:textId="77777777" w:rsidTr="000918ED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8BF7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3569FC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A790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3C0FEF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3D21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021E2F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F361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217EEA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670EDD6D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405199B5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8278F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0DFDCA32" w14:textId="77777777" w:rsidTr="000918ED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872FD0" w14:textId="77777777" w:rsidR="00167280" w:rsidRPr="00DE5899" w:rsidRDefault="00167280" w:rsidP="000918E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4239F9" w14:textId="77777777" w:rsidR="00167280" w:rsidRPr="00DE5899" w:rsidRDefault="00167280" w:rsidP="000918E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1AB6BF3B" w14:textId="77777777" w:rsidR="00167280" w:rsidRPr="00DE5899" w:rsidRDefault="00167280" w:rsidP="000918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D2EFA1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FF258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40E160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12FDB0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9B0C4C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C33A4C4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444AEEC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69F764A8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DD6177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F0E34E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4CEF57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5F86CBCC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45403A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BDD938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43259D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6E3EE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310E1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1B8B6567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DBDD5D7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C18681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1BDD5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EC6C58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054F41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BE1793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9B4DA1" w14:textId="77777777" w:rsidR="00167280" w:rsidRPr="006404BB" w:rsidRDefault="00167280" w:rsidP="000918ED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67280" w:rsidRPr="006404BB" w14:paraId="30AC0AE1" w14:textId="77777777" w:rsidTr="000918ED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29630" w14:textId="77777777" w:rsidR="00167280" w:rsidRPr="00DE5899" w:rsidRDefault="00167280" w:rsidP="00091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18887DB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6DD09CEB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720E4B2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43F279AC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832A2CF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599CCB8B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F39865C" w14:textId="77777777" w:rsidR="00167280" w:rsidRPr="006404BB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E462B9" w14:textId="77777777" w:rsidR="00167280" w:rsidRPr="006404BB" w:rsidRDefault="00167280" w:rsidP="000918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7280" w:rsidRPr="006404BB" w14:paraId="39EA1814" w14:textId="77777777" w:rsidTr="000918ED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2A3201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CD2928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A060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05493C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4BC8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82E7FD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E75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07E52A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31EF3AC0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14:paraId="41AD9DF5" w14:textId="77777777" w:rsidR="00167280" w:rsidRPr="00D31AB7" w:rsidRDefault="00167280" w:rsidP="000918E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91A169" w14:textId="77777777" w:rsidR="00167280" w:rsidRPr="006404BB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6404BB" w14:paraId="5607CA3D" w14:textId="77777777" w:rsidTr="000918ED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A966C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F59A14B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C8DC850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64A6786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F725DF0" w14:textId="77777777" w:rsidR="00167280" w:rsidRPr="006404BB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18AAD5B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296EED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0913F07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2BF3F2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3A3CE5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3ED696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BB1794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844F7F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EAA6F5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113ED74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895D13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C464E4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5F4124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52D266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5E8879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3A62F45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705570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8A8EC3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93D050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AB8878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9F43A8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F33244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DC10F3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832799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92F306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81E9E0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F5EECC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6D955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5C67D2" w14:textId="77777777" w:rsidR="00167280" w:rsidRPr="006404BB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280" w:rsidRPr="008D67D2" w14:paraId="3B4ACBA7" w14:textId="77777777" w:rsidTr="000918ED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3E67608" w14:textId="77777777" w:rsidR="00167280" w:rsidRPr="008D67D2" w:rsidRDefault="00167280" w:rsidP="000918ED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167280" w:rsidRPr="008D67D2" w14:paraId="038A7448" w14:textId="77777777" w:rsidTr="000918ED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3F7388BB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4E513737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1CC0052F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0D93AB80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52715A7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7776A4CC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1D9D0D23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2D0DC844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4C8964C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1E3AA0ED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A3C6A3B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AC433E0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406D512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528CBF6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79256D96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BEA0FCD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4D6CEC23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66ABCB30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79ECD6C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523B9208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525E2907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0158CF82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71D5929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4BF256CE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2AF90B22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2F2CD937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6695DFDB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EB9BC56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67AF8AC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46A2B89F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6B91994E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4BB3349B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34F5EE1C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59BC6CCE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2CA7035D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1E38C92D" w14:textId="77777777" w:rsidR="00167280" w:rsidRPr="008D67D2" w:rsidRDefault="00167280" w:rsidP="000918E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280" w:rsidRPr="008D67D2" w14:paraId="70183899" w14:textId="77777777" w:rsidTr="000918ED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719B92B8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78588F42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787CBEE6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64B47B5B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7AED515C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7D57278F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1395A3F2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6EBF2C4A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713079F" w14:textId="77777777" w:rsidR="00167280" w:rsidRPr="008D67D2" w:rsidRDefault="00167280" w:rsidP="000918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7280" w:rsidRPr="008D67D2" w14:paraId="6E2DA2C4" w14:textId="77777777" w:rsidTr="000918ED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403D9D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8AFEF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2666C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02E28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5DBD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4181D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1E0580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C5C7CE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8F0E8A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22B47CF5" w14:textId="77777777" w:rsidTr="000918ED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CA22DA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E388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A62E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162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6AF2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E2F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BABA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964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B5C788" w14:textId="77777777" w:rsidR="00167280" w:rsidRPr="008D67D2" w:rsidRDefault="00167280" w:rsidP="000918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7280" w:rsidRPr="008D67D2" w14:paraId="33524C70" w14:textId="77777777" w:rsidTr="000918ED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2A8099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942CE5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39B1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0FAD7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E525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4A8A83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B0CE22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E0C2A6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981B0B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37EF4F56" w14:textId="77777777" w:rsidTr="000918ED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4B3D8D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3466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EF5E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979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2602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668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FE8CA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263" w14:textId="77777777" w:rsidR="00167280" w:rsidRPr="008D67D2" w:rsidRDefault="00167280" w:rsidP="000918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6B141C" w14:textId="77777777" w:rsidR="00167280" w:rsidRPr="008D67D2" w:rsidRDefault="00167280" w:rsidP="000918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7280" w:rsidRPr="008D67D2" w14:paraId="3CB7D403" w14:textId="77777777" w:rsidTr="000918ED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C375EC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FDD36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51D5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E43D4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E19F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88726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9659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58A21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20FDDC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674085CB" w14:textId="77777777" w:rsidTr="000918ED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34D50ED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C21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CDE3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8010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6BB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9382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B851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050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7E214B0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3F18FA1D" w14:textId="77777777" w:rsidTr="000918ED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1599F21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A7B6B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AE2F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013A5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813A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605136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2E80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CD2F2" w14:textId="77777777" w:rsidR="00167280" w:rsidRPr="00DE5899" w:rsidRDefault="00167280" w:rsidP="000918E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BF55DB6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642CAE36" w14:textId="77777777" w:rsidTr="000918ED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C401310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0F34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ED1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938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0EF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67A0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70E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D83" w14:textId="77777777" w:rsidR="00167280" w:rsidRPr="009D14E7" w:rsidRDefault="00167280" w:rsidP="000918ED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F42E3DF" w14:textId="77777777" w:rsidR="00167280" w:rsidRPr="008D67D2" w:rsidRDefault="00167280" w:rsidP="000918ED">
            <w:pPr>
              <w:rPr>
                <w:rFonts w:ascii="Arial" w:hAnsi="Arial" w:cs="Arial"/>
              </w:rPr>
            </w:pPr>
          </w:p>
        </w:tc>
      </w:tr>
      <w:tr w:rsidR="00167280" w:rsidRPr="008D67D2" w14:paraId="2B77F645" w14:textId="77777777" w:rsidTr="000918ED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1244368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73AB4F1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23C31F4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A554485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43264EE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C56C44C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7B5562D" w14:textId="77777777" w:rsidR="00167280" w:rsidRPr="008D67D2" w:rsidRDefault="00167280" w:rsidP="000918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12B7C987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BAF6F7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A1410A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48F844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D694E86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F65468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10D893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35513B1F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855E530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2461C81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C0784D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0D3E9FB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CC40B04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7E76135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891669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02D59D6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6DC6094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F71E596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1F815A79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78A987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00C6426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6B0A48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3762506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6775237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99C558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34B81A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87B675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6F6778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AE12C93" w14:textId="77777777" w:rsidR="00167280" w:rsidRPr="008D67D2" w:rsidRDefault="00167280" w:rsidP="000918E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068AB50" w14:textId="77777777" w:rsidR="00E45E00" w:rsidRDefault="00E45E00" w:rsidP="00E45E00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14:paraId="342F7A14" w14:textId="36164BDA" w:rsidR="00167280" w:rsidRPr="00DF38A2" w:rsidRDefault="00167280" w:rsidP="00167280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1C6B0FE8" w14:textId="77777777" w:rsidR="00167280" w:rsidRDefault="00167280" w:rsidP="00167280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524E0B6D" w14:textId="77777777" w:rsidR="00167280" w:rsidRDefault="00167280" w:rsidP="00167280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2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"/>
        <w:gridCol w:w="2252"/>
        <w:gridCol w:w="134"/>
        <w:gridCol w:w="134"/>
        <w:gridCol w:w="420"/>
        <w:gridCol w:w="138"/>
        <w:gridCol w:w="399"/>
        <w:gridCol w:w="134"/>
        <w:gridCol w:w="537"/>
        <w:gridCol w:w="134"/>
        <w:gridCol w:w="14"/>
        <w:gridCol w:w="121"/>
        <w:gridCol w:w="403"/>
        <w:gridCol w:w="134"/>
        <w:gridCol w:w="401"/>
        <w:gridCol w:w="134"/>
        <w:gridCol w:w="14"/>
        <w:gridCol w:w="121"/>
        <w:gridCol w:w="3375"/>
        <w:gridCol w:w="134"/>
        <w:gridCol w:w="13"/>
      </w:tblGrid>
      <w:tr w:rsidR="007F7DAB" w:rsidRPr="00DE5899" w14:paraId="5E50AC18" w14:textId="77777777" w:rsidTr="00CE568A">
        <w:trPr>
          <w:trHeight w:val="398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64B358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7F7DAB" w:rsidRPr="00DE5899" w14:paraId="522A353C" w14:textId="77777777" w:rsidTr="00CE568A">
        <w:trPr>
          <w:trHeight w:val="398"/>
        </w:trPr>
        <w:tc>
          <w:tcPr>
            <w:tcW w:w="142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7E6F5D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1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271891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A48D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2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BD7001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7F7DAB" w:rsidRPr="00DE5899" w14:paraId="6793FEEE" w14:textId="77777777" w:rsidTr="00CE568A">
        <w:trPr>
          <w:gridAfter w:val="1"/>
          <w:wAfter w:w="7" w:type="pct"/>
          <w:trHeight w:val="182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92D5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5331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65A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86C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3329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9A1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0AC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EE8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8B2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A9977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5146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BF77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D12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2544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C7488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774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88EC123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10513D21" w14:textId="77777777" w:rsidTr="00CE568A">
        <w:trPr>
          <w:gridAfter w:val="1"/>
          <w:wAfter w:w="7" w:type="pct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A7D88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2AE513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2D38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ADDA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54AA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E728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F71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3E01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F9847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A969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6A9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D1C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F4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A5B4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CB6E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312B96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1DC67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52B5F2DC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A2C91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088636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11BB2D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6AD5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2C4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ABE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6D6B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33C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443B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5B4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8367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EE80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F1C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BFE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8B0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F3F7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0131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C16E6B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5311CCF3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32C2A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6D9E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3FDE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111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73D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07E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9DC8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CE65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CF77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46B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B4340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FE29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7E3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90F3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A03D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1BB40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A95AEB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65E1470B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06F7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F1760F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F61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FA5A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B9D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49C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655F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DAE6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8FAB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8038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BDD8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D960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231B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8F30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EF41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796FD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836F5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3A9B7901" w14:textId="77777777" w:rsidTr="00CE568A">
        <w:trPr>
          <w:gridAfter w:val="1"/>
          <w:wAfter w:w="7" w:type="pct"/>
          <w:trHeight w:val="9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F5C8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D26E4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9EB19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CD1A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0C7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32A0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D3E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C14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6B8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19B5A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A7F5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404D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B7C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16A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DD79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3C51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D0774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93CFE6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39627B41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DFC0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A31C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1AD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3080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7427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EA8B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BAFF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9E8F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8CD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AEB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D95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8A3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92EE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851D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8A42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F7B4F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BA768B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5897793C" w14:textId="77777777" w:rsidTr="00CE568A">
        <w:trPr>
          <w:gridAfter w:val="1"/>
          <w:wAfter w:w="7" w:type="pct"/>
          <w:trHeight w:val="859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F2E6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43EB53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BB0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FAAC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771F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AB799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3F7B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23C06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86EA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DAE57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1374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1A79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6D95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9CD3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C110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6C975" w14:textId="77777777" w:rsidR="007F7DAB" w:rsidRPr="00DE5899" w:rsidRDefault="007F7DAB" w:rsidP="00CE568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A6B6E02" w14:textId="77777777" w:rsidR="007F7DAB" w:rsidRPr="00DE5899" w:rsidRDefault="007F7DAB" w:rsidP="00CE568A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84122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2456D61B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2E25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82F561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0C8427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66D9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6EDC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E6D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00D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9915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AA09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F616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7734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FE4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A5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A2B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EF45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18D8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EDB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8EF4EC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18FB3504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0918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B4846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7EA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84CC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61BE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A1E5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A3E1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5CA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A84C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5381A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2D8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0DA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614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EE6A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4555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94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9AB414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01257441" w14:textId="77777777" w:rsidTr="00CE568A">
        <w:trPr>
          <w:gridAfter w:val="1"/>
          <w:wAfter w:w="7" w:type="pct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D947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A4C9E3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AF4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F12C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8AF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42F6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69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34B2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6AFA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D1E1C2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2B90C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E4FE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2C257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A50F5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9FA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2D62F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3B89E2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4934F786" w14:textId="77777777" w:rsidTr="00CE568A">
        <w:trPr>
          <w:gridAfter w:val="1"/>
          <w:wAfter w:w="7" w:type="pct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98A3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6897C7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3A84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EBC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596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29BC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3FE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E26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06C1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DEB7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A06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2E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7F4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51CC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D1C2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468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9689E6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325EF942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08A7A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144839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238009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F39E2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2F0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8087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9E27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1D3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71E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2D4D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B87C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CBE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C7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68A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AAC4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04B8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602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AC41A3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5FCBB09A" w14:textId="77777777" w:rsidTr="00CE568A">
        <w:trPr>
          <w:gridAfter w:val="1"/>
          <w:wAfter w:w="7" w:type="pct"/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D3A5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2C0AA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61D0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E16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8CF7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E86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CD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41B5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D26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3CD3C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50D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098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76A7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C6E4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FC78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4EA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236C4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0AB3BE19" w14:textId="77777777" w:rsidTr="00CE568A">
        <w:trPr>
          <w:gridAfter w:val="1"/>
          <w:wAfter w:w="7" w:type="pct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2F50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BE519A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EC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4B76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0B3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5E92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90A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F35F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56D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A44A7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C881F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F451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7B359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C3A35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E375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7EE72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977242E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3CAA876C" w14:textId="77777777" w:rsidTr="00CE568A">
        <w:trPr>
          <w:gridAfter w:val="1"/>
          <w:wAfter w:w="7" w:type="pct"/>
          <w:trHeight w:val="367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0803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930A6E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3F90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431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41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3DE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6DD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823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61DF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8D76A5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40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938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8C20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7E5B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4D4F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74E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DFB188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385CAFE3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A0BF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A7C8C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8AAC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61D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4662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5D6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F089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705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740C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DDBCB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E3E0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7D0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D06A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537F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FFB6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BA87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7B5446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183C999E" w14:textId="77777777" w:rsidTr="00CE568A">
        <w:trPr>
          <w:gridAfter w:val="1"/>
          <w:wAfter w:w="7" w:type="pct"/>
          <w:trHeight w:val="81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D4629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D8285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106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B4FA6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64D0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6E88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45A9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425E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3DE61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B16A9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52A8C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19B4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DF8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4C1D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E4CF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ABDF4" w14:textId="77777777" w:rsidR="007F7DAB" w:rsidRPr="00DE5899" w:rsidRDefault="007F7DAB" w:rsidP="00CE568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4555EB9E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CEC29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5A0DA15C" w14:textId="77777777" w:rsidTr="00CE568A">
        <w:trPr>
          <w:gridAfter w:val="1"/>
          <w:wAfter w:w="7" w:type="pct"/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E0921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C1122CF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87147A6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CD68D16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DEF6068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3524056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57AF2D0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8C21206" w14:textId="77777777" w:rsidR="007F7DAB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83A186B" w14:textId="77777777" w:rsidR="007F7DAB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7C7891B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3882F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EC2F78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5D18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239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6C7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69FC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2B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2184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A8C0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AA46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2F0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118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466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1EB1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5572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7D0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22A480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7CC39DB3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41E9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73ED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33EE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507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184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F471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71B6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A39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D70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74AE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792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FC92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D4A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1C01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31FD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8C9F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8697D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7AD391BC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5CC3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770D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161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7DF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788F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F653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F33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1E8C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0B6D6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71368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69E2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E43B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7AB0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806B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5E9D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92E75" w14:textId="77777777" w:rsidR="007F7DAB" w:rsidRPr="00DE5899" w:rsidRDefault="007F7DAB" w:rsidP="00CE568A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35E80550" w14:textId="77777777" w:rsidR="007F7DAB" w:rsidRPr="00DE5899" w:rsidRDefault="007F7DAB" w:rsidP="00CE568A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09A7E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2E179574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8AE1D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05E6F7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7A7BF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3156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629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01D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61CB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FFA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8B5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5FC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06310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56F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88DF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B62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A372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2B63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5877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DBBE12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490FDB25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D3F9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E0D8D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AB7C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550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6BF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6EA0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DD03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792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258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11A8E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8646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FB04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9B7B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96B8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EEC8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437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495A08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13C51491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56E63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9D825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5BDF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569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4734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7444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26D5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8B85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5658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4F08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BD73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211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1EC6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67B2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FD4F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134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6F600F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7F290DC4" w14:textId="77777777" w:rsidTr="00CE568A">
        <w:trPr>
          <w:gridAfter w:val="1"/>
          <w:wAfter w:w="7" w:type="pct"/>
          <w:trHeight w:val="74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2AE7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DC7A2E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47F3DA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2D46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387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EB8B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0568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59A3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24B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DA6A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FE2FE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7A5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827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4232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4E52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7270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079E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073D8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36EE89CC" w14:textId="77777777" w:rsidTr="00CE568A">
        <w:trPr>
          <w:gridAfter w:val="1"/>
          <w:wAfter w:w="7" w:type="pct"/>
          <w:trHeight w:val="103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2126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29E0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8472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E4F4D" w14:textId="77777777" w:rsidR="007F7DAB" w:rsidRPr="00D832A6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165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7BC0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8AD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F4C7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4924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D422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EC1A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745E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B2D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309C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A78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27E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9F525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7F7DAB" w:rsidRPr="00DE5899" w14:paraId="310D51FE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92C9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A0F373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8650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7DC9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3EA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6F916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9B70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F00E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164D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699A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2D5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AA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753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663E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2637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877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4D46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5DC2446F" w14:textId="77777777" w:rsidTr="00CE568A">
        <w:trPr>
          <w:gridAfter w:val="1"/>
          <w:wAfter w:w="7" w:type="pct"/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F55C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0789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DFE99C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F38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F3B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328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97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1D2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DD4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FB55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3D2A7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3F3B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D2C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FC9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17CE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17A2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8BB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44830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2EB3663B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3ED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F396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726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26FA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A77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08BC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26A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A10C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B32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1ED71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B95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82D1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6D5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1ADC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5B8F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A7C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046569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0046068B" w14:textId="77777777" w:rsidTr="00CE568A">
        <w:trPr>
          <w:gridAfter w:val="1"/>
          <w:wAfter w:w="7" w:type="pct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65AD4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B5D123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31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F774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B84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AC5A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585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2855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2AAA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0ABF0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4E9BD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BDB1C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5A8A0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6EA4E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93B1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1D916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606D19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3B481FAC" w14:textId="77777777" w:rsidTr="00CE568A">
        <w:trPr>
          <w:gridAfter w:val="1"/>
          <w:wAfter w:w="7" w:type="pct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5A74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F7C7A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73E2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18F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B23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9C2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AE1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1A2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F039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988A6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231C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D7D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13B8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6985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0298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43D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536B4D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6DE9750B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3D3E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149378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6A1A91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9FA7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9FC7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86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40B89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B4A0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D94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0125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C917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621E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9AC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5205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72F4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CB5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D62A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0F4C28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18F69BC1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3C1C86" w14:textId="77777777" w:rsidR="007F7DAB" w:rsidRPr="00DE5899" w:rsidRDefault="007F7DAB" w:rsidP="00CE56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11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03BE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594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1D18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06AA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97F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E247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D07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FE40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4D0A7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62F4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657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8CE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210A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5A51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C679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BDB5DC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50F6748C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204F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661DB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509B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3892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2644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EDFD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D732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850C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9EF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EE4E8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709B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CE0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1266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B36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E1B3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A84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765DBA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6A16D255" w14:textId="77777777" w:rsidTr="00CE568A">
        <w:trPr>
          <w:gridAfter w:val="1"/>
          <w:wAfter w:w="7" w:type="pct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E1FFB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1CF08C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44DA25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71622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728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380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6301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B9C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E63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5F82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ED26D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DA1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BC9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640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4B6A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036A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A91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E08338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F7DAB" w:rsidRPr="00DE5899" w14:paraId="7A4C004D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9002AA" w14:textId="77777777" w:rsidR="007F7DAB" w:rsidRPr="00DE5899" w:rsidRDefault="007F7DAB" w:rsidP="00CE56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2E9EF" w14:textId="77777777" w:rsidR="007F7DAB" w:rsidRPr="00DE5899" w:rsidRDefault="007F7DAB" w:rsidP="00CE568A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35D1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4B0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E71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A83F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804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428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3647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F1721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7575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0DDA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4027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F9547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E9CF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9415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ED9A7A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F7DAB" w:rsidRPr="00DE5899" w14:paraId="204C14B9" w14:textId="77777777" w:rsidTr="00CE568A">
        <w:trPr>
          <w:gridAfter w:val="1"/>
          <w:wAfter w:w="7" w:type="pct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0B47CD6" w14:textId="77777777" w:rsidR="007F7DAB" w:rsidRPr="00DE5899" w:rsidRDefault="007F7DAB" w:rsidP="00CE568A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26091E" w14:textId="77777777" w:rsidR="007F7DAB" w:rsidRPr="00DE5899" w:rsidRDefault="007F7DAB" w:rsidP="00CE568A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828A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4BC48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C8F6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53EB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BE0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11E9F0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87A2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883DD4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B897AC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FA16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FF2F33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2A85F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C20D1E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7E121D" w14:textId="77777777" w:rsidR="007F7DAB" w:rsidRPr="00DE5899" w:rsidRDefault="007F7DAB" w:rsidP="00CE568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89B0B0" w14:textId="77777777" w:rsidR="007F7DAB" w:rsidRPr="00DE5899" w:rsidRDefault="007F7DAB" w:rsidP="00CE568A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4C86E878" w14:textId="77777777" w:rsidR="006C3F8E" w:rsidRPr="00167280" w:rsidRDefault="006C3F8E" w:rsidP="00167280"/>
    <w:sectPr w:rsidR="006C3F8E" w:rsidRPr="00167280" w:rsidSect="0037176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46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3492" w14:textId="77777777" w:rsidR="006A4392" w:rsidRDefault="006A4392" w:rsidP="00AF42CF">
      <w:r>
        <w:separator/>
      </w:r>
    </w:p>
  </w:endnote>
  <w:endnote w:type="continuationSeparator" w:id="0">
    <w:p w14:paraId="3070AB0B" w14:textId="77777777" w:rsidR="006A4392" w:rsidRDefault="006A4392" w:rsidP="00A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014336"/>
      <w:docPartObj>
        <w:docPartGallery w:val="Page Numbers (Bottom of Page)"/>
        <w:docPartUnique/>
      </w:docPartObj>
    </w:sdtPr>
    <w:sdtContent>
      <w:p w14:paraId="7CFE21ED" w14:textId="77777777" w:rsidR="00F039CB" w:rsidRDefault="00F039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688918" w14:textId="77777777" w:rsidR="00F039CB" w:rsidRDefault="00F039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63696"/>
      <w:docPartObj>
        <w:docPartGallery w:val="Page Numbers (Bottom of Page)"/>
        <w:docPartUnique/>
      </w:docPartObj>
    </w:sdtPr>
    <w:sdtContent>
      <w:p w14:paraId="651BECA1" w14:textId="0B396A42" w:rsidR="00F039CB" w:rsidRDefault="00F039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6A7EBE" w14:textId="77777777" w:rsidR="00F039CB" w:rsidRDefault="00F03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0143" w14:textId="77777777" w:rsidR="006A4392" w:rsidRDefault="006A4392" w:rsidP="00AF42CF">
      <w:r>
        <w:separator/>
      </w:r>
    </w:p>
  </w:footnote>
  <w:footnote w:type="continuationSeparator" w:id="0">
    <w:p w14:paraId="0D6BEEFE" w14:textId="77777777" w:rsidR="006A4392" w:rsidRDefault="006A4392" w:rsidP="00AF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229E" w14:textId="77777777" w:rsidR="00F039CB" w:rsidRPr="00364BEB" w:rsidRDefault="00F039CB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71D0ECC6" w14:textId="77777777" w:rsidR="00F039CB" w:rsidRPr="00855EEB" w:rsidRDefault="00F039CB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C" w14:textId="77777777" w:rsidR="00F039CB" w:rsidRPr="00364BEB" w:rsidRDefault="00F039CB" w:rsidP="00AF42C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2129DA11" w14:textId="63EDE633" w:rsidR="00F039CB" w:rsidRDefault="00F039CB" w:rsidP="00AF42CF">
    <w:pPr>
      <w:pStyle w:val="Encabezado"/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6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7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71A7751"/>
    <w:multiLevelType w:val="hybridMultilevel"/>
    <w:tmpl w:val="B8029D6A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3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6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7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1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7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4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3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6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7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560443">
    <w:abstractNumId w:val="29"/>
  </w:num>
  <w:num w:numId="2" w16cid:durableId="1384677187">
    <w:abstractNumId w:val="66"/>
  </w:num>
  <w:num w:numId="3" w16cid:durableId="685789767">
    <w:abstractNumId w:val="21"/>
  </w:num>
  <w:num w:numId="4" w16cid:durableId="126893405">
    <w:abstractNumId w:val="1"/>
  </w:num>
  <w:num w:numId="5" w16cid:durableId="582304202">
    <w:abstractNumId w:val="0"/>
  </w:num>
  <w:num w:numId="6" w16cid:durableId="1520269464">
    <w:abstractNumId w:val="87"/>
  </w:num>
  <w:num w:numId="7" w16cid:durableId="1348487119">
    <w:abstractNumId w:val="37"/>
  </w:num>
  <w:num w:numId="8" w16cid:durableId="505360417">
    <w:abstractNumId w:val="25"/>
  </w:num>
  <w:num w:numId="9" w16cid:durableId="652561890">
    <w:abstractNumId w:val="84"/>
  </w:num>
  <w:num w:numId="10" w16cid:durableId="1682781498">
    <w:abstractNumId w:val="81"/>
  </w:num>
  <w:num w:numId="11" w16cid:durableId="615216558">
    <w:abstractNumId w:val="12"/>
  </w:num>
  <w:num w:numId="12" w16cid:durableId="36667157">
    <w:abstractNumId w:val="32"/>
  </w:num>
  <w:num w:numId="13" w16cid:durableId="929192303">
    <w:abstractNumId w:val="27"/>
  </w:num>
  <w:num w:numId="14" w16cid:durableId="1992514522">
    <w:abstractNumId w:val="69"/>
  </w:num>
  <w:num w:numId="15" w16cid:durableId="1487278136">
    <w:abstractNumId w:val="88"/>
  </w:num>
  <w:num w:numId="16" w16cid:durableId="373848255">
    <w:abstractNumId w:val="80"/>
  </w:num>
  <w:num w:numId="17" w16cid:durableId="150099396">
    <w:abstractNumId w:val="31"/>
  </w:num>
  <w:num w:numId="18" w16cid:durableId="448282581">
    <w:abstractNumId w:val="83"/>
  </w:num>
  <w:num w:numId="19" w16cid:durableId="708605522">
    <w:abstractNumId w:val="55"/>
  </w:num>
  <w:num w:numId="20" w16cid:durableId="1938711368">
    <w:abstractNumId w:val="63"/>
  </w:num>
  <w:num w:numId="21" w16cid:durableId="796215967">
    <w:abstractNumId w:val="62"/>
  </w:num>
  <w:num w:numId="22" w16cid:durableId="96298030">
    <w:abstractNumId w:val="15"/>
  </w:num>
  <w:num w:numId="23" w16cid:durableId="354577329">
    <w:abstractNumId w:val="40"/>
  </w:num>
  <w:num w:numId="24" w16cid:durableId="1810978420">
    <w:abstractNumId w:val="64"/>
  </w:num>
  <w:num w:numId="25" w16cid:durableId="191695945">
    <w:abstractNumId w:val="61"/>
  </w:num>
  <w:num w:numId="26" w16cid:durableId="1012099772">
    <w:abstractNumId w:val="43"/>
  </w:num>
  <w:num w:numId="27" w16cid:durableId="1218514286">
    <w:abstractNumId w:val="77"/>
  </w:num>
  <w:num w:numId="28" w16cid:durableId="1135564122">
    <w:abstractNumId w:val="10"/>
  </w:num>
  <w:num w:numId="29" w16cid:durableId="478230128">
    <w:abstractNumId w:val="39"/>
  </w:num>
  <w:num w:numId="30" w16cid:durableId="1260677607">
    <w:abstractNumId w:val="90"/>
  </w:num>
  <w:num w:numId="31" w16cid:durableId="484398455">
    <w:abstractNumId w:val="72"/>
  </w:num>
  <w:num w:numId="32" w16cid:durableId="1321806637">
    <w:abstractNumId w:val="30"/>
  </w:num>
  <w:num w:numId="33" w16cid:durableId="374550163">
    <w:abstractNumId w:val="71"/>
  </w:num>
  <w:num w:numId="34" w16cid:durableId="1002319744">
    <w:abstractNumId w:val="74"/>
  </w:num>
  <w:num w:numId="35" w16cid:durableId="124735970">
    <w:abstractNumId w:val="35"/>
  </w:num>
  <w:num w:numId="36" w16cid:durableId="1362167822">
    <w:abstractNumId w:val="36"/>
  </w:num>
  <w:num w:numId="37" w16cid:durableId="2099784517">
    <w:abstractNumId w:val="19"/>
  </w:num>
  <w:num w:numId="38" w16cid:durableId="1055785343">
    <w:abstractNumId w:val="86"/>
  </w:num>
  <w:num w:numId="39" w16cid:durableId="1695812632">
    <w:abstractNumId w:val="4"/>
  </w:num>
  <w:num w:numId="40" w16cid:durableId="1258565299">
    <w:abstractNumId w:val="65"/>
  </w:num>
  <w:num w:numId="41" w16cid:durableId="713844674">
    <w:abstractNumId w:val="53"/>
  </w:num>
  <w:num w:numId="42" w16cid:durableId="45178955">
    <w:abstractNumId w:val="51"/>
  </w:num>
  <w:num w:numId="43" w16cid:durableId="1019694043">
    <w:abstractNumId w:val="56"/>
  </w:num>
  <w:num w:numId="44" w16cid:durableId="1461797949">
    <w:abstractNumId w:val="6"/>
  </w:num>
  <w:num w:numId="45" w16cid:durableId="1273514747">
    <w:abstractNumId w:val="42"/>
  </w:num>
  <w:num w:numId="46" w16cid:durableId="1456219783">
    <w:abstractNumId w:val="44"/>
  </w:num>
  <w:num w:numId="47" w16cid:durableId="1942226992">
    <w:abstractNumId w:val="50"/>
  </w:num>
  <w:num w:numId="48" w16cid:durableId="819663237">
    <w:abstractNumId w:val="20"/>
  </w:num>
  <w:num w:numId="49" w16cid:durableId="1522665779">
    <w:abstractNumId w:val="93"/>
  </w:num>
  <w:num w:numId="50" w16cid:durableId="1269387939">
    <w:abstractNumId w:val="7"/>
  </w:num>
  <w:num w:numId="51" w16cid:durableId="1290890327">
    <w:abstractNumId w:val="5"/>
  </w:num>
  <w:num w:numId="52" w16cid:durableId="1869953484">
    <w:abstractNumId w:val="46"/>
  </w:num>
  <w:num w:numId="53" w16cid:durableId="1374191259">
    <w:abstractNumId w:val="14"/>
  </w:num>
  <w:num w:numId="54" w16cid:durableId="496968780">
    <w:abstractNumId w:val="41"/>
  </w:num>
  <w:num w:numId="55" w16cid:durableId="95292537">
    <w:abstractNumId w:val="57"/>
  </w:num>
  <w:num w:numId="56" w16cid:durableId="1154680854">
    <w:abstractNumId w:val="45"/>
  </w:num>
  <w:num w:numId="57" w16cid:durableId="2004509532">
    <w:abstractNumId w:val="18"/>
  </w:num>
  <w:num w:numId="58" w16cid:durableId="515388003">
    <w:abstractNumId w:val="17"/>
  </w:num>
  <w:num w:numId="59" w16cid:durableId="859853706">
    <w:abstractNumId w:val="82"/>
  </w:num>
  <w:num w:numId="60" w16cid:durableId="855927264">
    <w:abstractNumId w:val="59"/>
  </w:num>
  <w:num w:numId="61" w16cid:durableId="1256747790">
    <w:abstractNumId w:val="49"/>
  </w:num>
  <w:num w:numId="62" w16cid:durableId="1726294082">
    <w:abstractNumId w:val="38"/>
  </w:num>
  <w:num w:numId="63" w16cid:durableId="869533310">
    <w:abstractNumId w:val="78"/>
  </w:num>
  <w:num w:numId="64" w16cid:durableId="1422264884">
    <w:abstractNumId w:val="11"/>
  </w:num>
  <w:num w:numId="65" w16cid:durableId="1641422142">
    <w:abstractNumId w:val="70"/>
  </w:num>
  <w:num w:numId="66" w16cid:durableId="41713345">
    <w:abstractNumId w:val="58"/>
  </w:num>
  <w:num w:numId="67" w16cid:durableId="33621224">
    <w:abstractNumId w:val="23"/>
  </w:num>
  <w:num w:numId="68" w16cid:durableId="1147282424">
    <w:abstractNumId w:val="75"/>
  </w:num>
  <w:num w:numId="69" w16cid:durableId="1907639977">
    <w:abstractNumId w:val="52"/>
  </w:num>
  <w:num w:numId="70" w16cid:durableId="998191262">
    <w:abstractNumId w:val="34"/>
  </w:num>
  <w:num w:numId="71" w16cid:durableId="1230262483">
    <w:abstractNumId w:val="89"/>
  </w:num>
  <w:num w:numId="72" w16cid:durableId="1621301317">
    <w:abstractNumId w:val="24"/>
  </w:num>
  <w:num w:numId="73" w16cid:durableId="17855487">
    <w:abstractNumId w:val="92"/>
  </w:num>
  <w:num w:numId="74" w16cid:durableId="595678652">
    <w:abstractNumId w:val="73"/>
  </w:num>
  <w:num w:numId="75" w16cid:durableId="609819251">
    <w:abstractNumId w:val="68"/>
  </w:num>
  <w:num w:numId="76" w16cid:durableId="1200168812">
    <w:abstractNumId w:val="3"/>
  </w:num>
  <w:num w:numId="77" w16cid:durableId="922956192">
    <w:abstractNumId w:val="79"/>
  </w:num>
  <w:num w:numId="78" w16cid:durableId="1304888521">
    <w:abstractNumId w:val="67"/>
  </w:num>
  <w:num w:numId="79" w16cid:durableId="167453665">
    <w:abstractNumId w:val="60"/>
  </w:num>
  <w:num w:numId="80" w16cid:durableId="2105689578">
    <w:abstractNumId w:val="91"/>
  </w:num>
  <w:num w:numId="81" w16cid:durableId="766383575">
    <w:abstractNumId w:val="16"/>
  </w:num>
  <w:num w:numId="82" w16cid:durableId="207302983">
    <w:abstractNumId w:val="22"/>
  </w:num>
  <w:num w:numId="83" w16cid:durableId="1698578414">
    <w:abstractNumId w:val="8"/>
  </w:num>
  <w:num w:numId="84" w16cid:durableId="1112474301">
    <w:abstractNumId w:val="13"/>
  </w:num>
  <w:num w:numId="85" w16cid:durableId="11741042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318787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65605993">
    <w:abstractNumId w:val="33"/>
  </w:num>
  <w:num w:numId="88" w16cid:durableId="1907573015">
    <w:abstractNumId w:val="9"/>
  </w:num>
  <w:num w:numId="89" w16cid:durableId="2079981614">
    <w:abstractNumId w:val="28"/>
  </w:num>
  <w:num w:numId="90" w16cid:durableId="1940873255">
    <w:abstractNumId w:val="54"/>
  </w:num>
  <w:num w:numId="91" w16cid:durableId="2103838797">
    <w:abstractNumId w:val="48"/>
  </w:num>
  <w:num w:numId="92" w16cid:durableId="1120877118">
    <w:abstractNumId w:val="26"/>
  </w:num>
  <w:num w:numId="93" w16cid:durableId="192116243">
    <w:abstractNumId w:val="85"/>
  </w:num>
  <w:num w:numId="94" w16cid:durableId="142702168">
    <w:abstractNumId w:val="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F"/>
    <w:rsid w:val="000416BC"/>
    <w:rsid w:val="000A74C7"/>
    <w:rsid w:val="000B4620"/>
    <w:rsid w:val="000C086C"/>
    <w:rsid w:val="000D515A"/>
    <w:rsid w:val="000E4F33"/>
    <w:rsid w:val="00111485"/>
    <w:rsid w:val="00113D29"/>
    <w:rsid w:val="00167280"/>
    <w:rsid w:val="00270410"/>
    <w:rsid w:val="002F3152"/>
    <w:rsid w:val="00332683"/>
    <w:rsid w:val="0037176A"/>
    <w:rsid w:val="003E1024"/>
    <w:rsid w:val="003E6F11"/>
    <w:rsid w:val="00443DCF"/>
    <w:rsid w:val="00484285"/>
    <w:rsid w:val="00492C93"/>
    <w:rsid w:val="004C7D7E"/>
    <w:rsid w:val="00531A42"/>
    <w:rsid w:val="005C726F"/>
    <w:rsid w:val="005F07F0"/>
    <w:rsid w:val="00606D77"/>
    <w:rsid w:val="0065070B"/>
    <w:rsid w:val="006A4392"/>
    <w:rsid w:val="006C3F8E"/>
    <w:rsid w:val="0079071C"/>
    <w:rsid w:val="007C2515"/>
    <w:rsid w:val="007F7DAB"/>
    <w:rsid w:val="008051ED"/>
    <w:rsid w:val="0080799E"/>
    <w:rsid w:val="008620F9"/>
    <w:rsid w:val="00922918"/>
    <w:rsid w:val="00972CA3"/>
    <w:rsid w:val="00985EAE"/>
    <w:rsid w:val="009A23D8"/>
    <w:rsid w:val="009B4142"/>
    <w:rsid w:val="009D0C81"/>
    <w:rsid w:val="009D7A44"/>
    <w:rsid w:val="00A34DD3"/>
    <w:rsid w:val="00AF42CF"/>
    <w:rsid w:val="00B86B5D"/>
    <w:rsid w:val="00BF4085"/>
    <w:rsid w:val="00C22C40"/>
    <w:rsid w:val="00C8501A"/>
    <w:rsid w:val="00D34746"/>
    <w:rsid w:val="00D451C8"/>
    <w:rsid w:val="00E45E00"/>
    <w:rsid w:val="00E73D64"/>
    <w:rsid w:val="00EA086D"/>
    <w:rsid w:val="00EE26A7"/>
    <w:rsid w:val="00F039CB"/>
    <w:rsid w:val="00F10637"/>
    <w:rsid w:val="00F465E9"/>
    <w:rsid w:val="00F71F7C"/>
    <w:rsid w:val="00F80355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AF42CF"/>
    <w:pPr>
      <w:numPr>
        <w:numId w:val="14"/>
      </w:numPr>
    </w:pPr>
  </w:style>
  <w:style w:type="numbering" w:customStyle="1" w:styleId="Estilo3">
    <w:name w:val="Estilo3"/>
    <w:uiPriority w:val="99"/>
    <w:rsid w:val="00AF42CF"/>
    <w:pPr>
      <w:numPr>
        <w:numId w:val="15"/>
      </w:numPr>
    </w:pPr>
  </w:style>
  <w:style w:type="numbering" w:customStyle="1" w:styleId="Estilo4">
    <w:name w:val="Estilo4"/>
    <w:uiPriority w:val="99"/>
    <w:rsid w:val="00AF42CF"/>
    <w:pPr>
      <w:numPr>
        <w:numId w:val="16"/>
      </w:numPr>
    </w:pPr>
  </w:style>
  <w:style w:type="numbering" w:customStyle="1" w:styleId="Estilo5">
    <w:name w:val="Estilo5"/>
    <w:uiPriority w:val="99"/>
    <w:rsid w:val="00AF42CF"/>
    <w:pPr>
      <w:numPr>
        <w:numId w:val="17"/>
      </w:numPr>
    </w:pPr>
  </w:style>
  <w:style w:type="numbering" w:customStyle="1" w:styleId="Estilo6">
    <w:name w:val="Estilo6"/>
    <w:uiPriority w:val="99"/>
    <w:rsid w:val="00AF42CF"/>
    <w:pPr>
      <w:numPr>
        <w:numId w:val="18"/>
      </w:numPr>
    </w:pPr>
  </w:style>
  <w:style w:type="numbering" w:customStyle="1" w:styleId="Estilo7">
    <w:name w:val="Estilo7"/>
    <w:uiPriority w:val="99"/>
    <w:rsid w:val="00AF42CF"/>
    <w:pPr>
      <w:numPr>
        <w:numId w:val="19"/>
      </w:numPr>
    </w:pPr>
  </w:style>
  <w:style w:type="numbering" w:customStyle="1" w:styleId="Estilo8">
    <w:name w:val="Estilo8"/>
    <w:uiPriority w:val="99"/>
    <w:rsid w:val="00AF42CF"/>
    <w:pPr>
      <w:numPr>
        <w:numId w:val="20"/>
      </w:numPr>
    </w:pPr>
  </w:style>
  <w:style w:type="numbering" w:customStyle="1" w:styleId="Estilo9">
    <w:name w:val="Estilo9"/>
    <w:uiPriority w:val="99"/>
    <w:rsid w:val="00AF42CF"/>
    <w:pPr>
      <w:numPr>
        <w:numId w:val="21"/>
      </w:numPr>
    </w:pPr>
  </w:style>
  <w:style w:type="numbering" w:customStyle="1" w:styleId="Estilo10">
    <w:name w:val="Estilo10"/>
    <w:uiPriority w:val="99"/>
    <w:rsid w:val="00AF42CF"/>
    <w:pPr>
      <w:numPr>
        <w:numId w:val="22"/>
      </w:numPr>
    </w:pPr>
  </w:style>
  <w:style w:type="numbering" w:customStyle="1" w:styleId="Estilo11">
    <w:name w:val="Estilo11"/>
    <w:uiPriority w:val="99"/>
    <w:rsid w:val="00AF42CF"/>
    <w:pPr>
      <w:numPr>
        <w:numId w:val="23"/>
      </w:numPr>
    </w:pPr>
  </w:style>
  <w:style w:type="numbering" w:customStyle="1" w:styleId="Estilo12">
    <w:name w:val="Estilo12"/>
    <w:uiPriority w:val="99"/>
    <w:rsid w:val="00AF42CF"/>
    <w:pPr>
      <w:numPr>
        <w:numId w:val="24"/>
      </w:numPr>
    </w:pPr>
  </w:style>
  <w:style w:type="numbering" w:customStyle="1" w:styleId="Estilo13">
    <w:name w:val="Estilo13"/>
    <w:uiPriority w:val="99"/>
    <w:rsid w:val="00AF42CF"/>
    <w:pPr>
      <w:numPr>
        <w:numId w:val="25"/>
      </w:numPr>
    </w:pPr>
  </w:style>
  <w:style w:type="numbering" w:customStyle="1" w:styleId="Estilo14">
    <w:name w:val="Estilo14"/>
    <w:uiPriority w:val="99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AF42CF"/>
    <w:pPr>
      <w:numPr>
        <w:numId w:val="27"/>
      </w:numPr>
    </w:pPr>
  </w:style>
  <w:style w:type="numbering" w:customStyle="1" w:styleId="Estilo16">
    <w:name w:val="Estilo16"/>
    <w:uiPriority w:val="99"/>
    <w:rsid w:val="00AF42CF"/>
    <w:pPr>
      <w:numPr>
        <w:numId w:val="28"/>
      </w:numPr>
    </w:pPr>
  </w:style>
  <w:style w:type="numbering" w:customStyle="1" w:styleId="Estilo17">
    <w:name w:val="Estilo17"/>
    <w:uiPriority w:val="99"/>
    <w:rsid w:val="00AF42CF"/>
    <w:pPr>
      <w:numPr>
        <w:numId w:val="29"/>
      </w:numPr>
    </w:pPr>
  </w:style>
  <w:style w:type="numbering" w:customStyle="1" w:styleId="Estilo18">
    <w:name w:val="Estilo18"/>
    <w:uiPriority w:val="99"/>
    <w:rsid w:val="00AF42CF"/>
    <w:pPr>
      <w:numPr>
        <w:numId w:val="30"/>
      </w:numPr>
    </w:pPr>
  </w:style>
  <w:style w:type="numbering" w:customStyle="1" w:styleId="Estilo19">
    <w:name w:val="Estilo19"/>
    <w:uiPriority w:val="99"/>
    <w:rsid w:val="00AF42CF"/>
    <w:pPr>
      <w:numPr>
        <w:numId w:val="31"/>
      </w:numPr>
    </w:pPr>
  </w:style>
  <w:style w:type="numbering" w:customStyle="1" w:styleId="Estilo20">
    <w:name w:val="Estilo20"/>
    <w:uiPriority w:val="99"/>
    <w:rsid w:val="00AF42CF"/>
    <w:pPr>
      <w:numPr>
        <w:numId w:val="32"/>
      </w:numPr>
    </w:pPr>
  </w:style>
  <w:style w:type="numbering" w:customStyle="1" w:styleId="Estilo21">
    <w:name w:val="Estilo21"/>
    <w:uiPriority w:val="99"/>
    <w:rsid w:val="00AF42CF"/>
    <w:pPr>
      <w:numPr>
        <w:numId w:val="33"/>
      </w:numPr>
    </w:pPr>
  </w:style>
  <w:style w:type="numbering" w:customStyle="1" w:styleId="Estilo22">
    <w:name w:val="Estilo22"/>
    <w:uiPriority w:val="99"/>
    <w:rsid w:val="00AF42CF"/>
    <w:pPr>
      <w:numPr>
        <w:numId w:val="34"/>
      </w:numPr>
    </w:pPr>
  </w:style>
  <w:style w:type="numbering" w:customStyle="1" w:styleId="Estilo23">
    <w:name w:val="Estilo23"/>
    <w:uiPriority w:val="99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Candy Giovana Alanoca Vicente</cp:lastModifiedBy>
  <cp:revision>48</cp:revision>
  <cp:lastPrinted>2024-10-02T13:56:00Z</cp:lastPrinted>
  <dcterms:created xsi:type="dcterms:W3CDTF">2024-09-30T20:39:00Z</dcterms:created>
  <dcterms:modified xsi:type="dcterms:W3CDTF">2024-10-02T13:56:00Z</dcterms:modified>
</cp:coreProperties>
</file>